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6C1602" w14:paraId="468DA5D8" w14:textId="77777777" w:rsidTr="0057582F">
        <w:trPr>
          <w:trHeight w:hRule="exact" w:val="737"/>
        </w:trPr>
        <w:tc>
          <w:tcPr>
            <w:tcW w:w="7230" w:type="dxa"/>
          </w:tcPr>
          <w:p w14:paraId="4ACCC72F" w14:textId="77777777" w:rsidR="006C1602" w:rsidRDefault="006C1602" w:rsidP="0057582F">
            <w:pPr>
              <w:pStyle w:val="Header-info"/>
              <w:framePr w:wrap="auto" w:vAnchor="margin" w:hAnchor="text" w:yAlign="inline"/>
            </w:pPr>
            <w:r>
              <w:t xml:space="preserve">Dokument oprettet </w:t>
            </w:r>
            <w:bookmarkStart w:id="0" w:name="Dato"/>
            <w:r>
              <w:t>31. januar 2023</w:t>
            </w:r>
            <w:bookmarkEnd w:id="0"/>
            <w:r>
              <w:t xml:space="preserve"> / </w:t>
            </w:r>
            <w:bookmarkStart w:id="1" w:name="Init"/>
            <w:r>
              <w:t>kft_dh</w:t>
            </w:r>
            <w:bookmarkEnd w:id="1"/>
          </w:p>
          <w:p w14:paraId="2D02268C" w14:textId="77777777" w:rsidR="006C1602" w:rsidRPr="00244D70" w:rsidRDefault="006C1602" w:rsidP="0057582F">
            <w:pPr>
              <w:pStyle w:val="Header-info"/>
              <w:framePr w:wrap="auto" w:vAnchor="margin" w:hAnchor="text" w:yAlign="inline"/>
            </w:pPr>
            <w:r>
              <w:t xml:space="preserve">Sag </w:t>
            </w:r>
            <w:bookmarkStart w:id="2" w:name="SagsID"/>
            <w:r>
              <w:t>10-2022-00750</w:t>
            </w:r>
            <w:bookmarkEnd w:id="2"/>
            <w:r>
              <w:t xml:space="preserve"> – Dok. </w:t>
            </w:r>
            <w:bookmarkStart w:id="3" w:name="DokID"/>
            <w:r>
              <w:t>615124</w:t>
            </w:r>
            <w:bookmarkEnd w:id="3"/>
          </w:p>
        </w:tc>
      </w:tr>
    </w:tbl>
    <w:p w14:paraId="43203945" w14:textId="77777777" w:rsidR="006C1602" w:rsidRPr="00502F76" w:rsidRDefault="006C1602" w:rsidP="006C1602">
      <w:pPr>
        <w:pStyle w:val="Overskrift1"/>
        <w:pBdr>
          <w:bottom w:val="single" w:sz="4" w:space="1" w:color="auto"/>
        </w:pBdr>
      </w:pPr>
      <w:bookmarkStart w:id="4" w:name="Overskrift"/>
      <w:r>
        <w:t>Referat af forretningsudvalgsmøde den 8. februar 2023</w:t>
      </w:r>
      <w:bookmarkEnd w:id="4"/>
    </w:p>
    <w:p w14:paraId="4641D1D3" w14:textId="3F2083AA" w:rsidR="006C1602" w:rsidRDefault="006C1602" w:rsidP="006C1602">
      <w:pPr>
        <w:rPr>
          <w:rFonts w:asciiTheme="minorHAnsi" w:hAnsiTheme="minorHAnsi" w:cstheme="minorHAnsi"/>
        </w:rPr>
      </w:pPr>
      <w:r>
        <w:t xml:space="preserve">Til stede: Thorkild Olesen, </w:t>
      </w:r>
      <w:r>
        <w:rPr>
          <w:rFonts w:asciiTheme="minorHAnsi" w:hAnsiTheme="minorHAnsi" w:cstheme="minorHAnsi"/>
        </w:rPr>
        <w:t>Sif Holst, Anni Sørensen, Pia Allerslev, Kathe B. Johansen, Lars Ahlburg, Katrine Mandrup Tang, Karen il Wol Knudsen (under punkt 4) og Mette Søndergaard Pedersen (referent).</w:t>
      </w:r>
    </w:p>
    <w:p w14:paraId="661B699C" w14:textId="77777777" w:rsidR="006C1602" w:rsidRDefault="006C1602" w:rsidP="006C1602">
      <w:pPr>
        <w:rPr>
          <w:rFonts w:asciiTheme="minorHAnsi" w:hAnsiTheme="minorHAnsi" w:cstheme="minorHAnsi"/>
        </w:rPr>
      </w:pPr>
    </w:p>
    <w:p w14:paraId="44AF7D55" w14:textId="77777777" w:rsidR="006C1602" w:rsidRDefault="006C1602" w:rsidP="006C1602">
      <w:pPr>
        <w:rPr>
          <w:rStyle w:val="Overskrift3Tegn"/>
        </w:rPr>
      </w:pPr>
      <w:r w:rsidRPr="0019026D">
        <w:rPr>
          <w:rStyle w:val="Overskrift3Tegn"/>
        </w:rPr>
        <w:t>1. Godkendelse af dagsorden</w:t>
      </w:r>
    </w:p>
    <w:p w14:paraId="1B6802CB" w14:textId="77777777" w:rsidR="006C1602" w:rsidRDefault="006C1602" w:rsidP="006C1602">
      <w:pPr>
        <w:rPr>
          <w:rFonts w:cs="Open Sans Light"/>
        </w:rPr>
      </w:pPr>
      <w:r>
        <w:rPr>
          <w:rFonts w:cs="Open Sans Light"/>
        </w:rPr>
        <w:t>Dagsordenen blev godkendt.</w:t>
      </w:r>
    </w:p>
    <w:p w14:paraId="003FE238" w14:textId="77777777" w:rsidR="006C1602" w:rsidRDefault="006C1602" w:rsidP="006C1602">
      <w:pPr>
        <w:rPr>
          <w:rFonts w:cs="Open Sans Light"/>
        </w:rPr>
      </w:pPr>
    </w:p>
    <w:p w14:paraId="2DD621DC" w14:textId="77777777" w:rsidR="006C1602" w:rsidRDefault="006C1602" w:rsidP="006C1602">
      <w:pPr>
        <w:rPr>
          <w:rStyle w:val="Overskrift3Tegn"/>
        </w:rPr>
      </w:pPr>
      <w:r w:rsidRPr="0019026D">
        <w:rPr>
          <w:rStyle w:val="Overskrift3Tegn"/>
        </w:rPr>
        <w:t>2. Opfølgning på FU-møde den 6. december 2022</w:t>
      </w:r>
    </w:p>
    <w:p w14:paraId="0ADDD283" w14:textId="77777777" w:rsidR="006C1602" w:rsidRDefault="006C1602" w:rsidP="006C1602">
      <w:pPr>
        <w:rPr>
          <w:rFonts w:cs="Open Sans Light"/>
        </w:rPr>
      </w:pPr>
      <w:r>
        <w:rPr>
          <w:rFonts w:cs="Open Sans Light"/>
        </w:rPr>
        <w:t xml:space="preserve">Ingen bemærkninger. </w:t>
      </w:r>
    </w:p>
    <w:p w14:paraId="7AE1A86E" w14:textId="77777777" w:rsidR="006C1602" w:rsidRDefault="006C1602" w:rsidP="006C1602">
      <w:pPr>
        <w:rPr>
          <w:rFonts w:cs="Open Sans Light"/>
        </w:rPr>
      </w:pPr>
    </w:p>
    <w:p w14:paraId="3E0770AF" w14:textId="77777777" w:rsidR="006C1602" w:rsidRDefault="006C1602" w:rsidP="006C1602">
      <w:pPr>
        <w:rPr>
          <w:rStyle w:val="Overskrift3Tegn"/>
        </w:rPr>
      </w:pPr>
      <w:r w:rsidRPr="0019026D">
        <w:rPr>
          <w:rStyle w:val="Overskrift3Tegn"/>
        </w:rPr>
        <w:t>3. DH’s sundhedspolitik</w:t>
      </w:r>
    </w:p>
    <w:p w14:paraId="3E7AB2A1" w14:textId="77777777" w:rsidR="006C1602" w:rsidRDefault="006C1602" w:rsidP="006C1602">
      <w:pPr>
        <w:rPr>
          <w:rFonts w:cs="Arial"/>
          <w:szCs w:val="24"/>
        </w:rPr>
      </w:pPr>
      <w:r>
        <w:rPr>
          <w:rFonts w:cs="Arial"/>
          <w:szCs w:val="24"/>
        </w:rPr>
        <w:t>Som en del af DH’s handlingsplan for 2022-2025 skal der udvikles en sundhedspolitik. I 2022 blev der afholdt en række møder med medlemsorganisationerne, og på baggrund heraf er der udarbejdet en sundhedspolitik med en række temaer og politiske forslag, som skal bidrage til at løse udfordringer med ulighed i sundhed for mennesker med handicap. Forretningsudvalget drøftede forslaget, og med enkelte mindre tilføjelser blev DH’s sundhedspolitik godkendt. Offentliggørelsen vil afhænge af mulige anledninger og andre politiske processer, hvor det er aktuelt at spille ind politisk.</w:t>
      </w:r>
    </w:p>
    <w:p w14:paraId="0423A827" w14:textId="77777777" w:rsidR="006C1602" w:rsidRDefault="006C1602" w:rsidP="006C1602">
      <w:pPr>
        <w:rPr>
          <w:rFonts w:cs="Arial"/>
          <w:szCs w:val="24"/>
        </w:rPr>
      </w:pPr>
    </w:p>
    <w:p w14:paraId="66F69597" w14:textId="77777777" w:rsidR="006C1602" w:rsidRDefault="006C1602" w:rsidP="006C1602">
      <w:pPr>
        <w:rPr>
          <w:rStyle w:val="Overskrift3Tegn"/>
        </w:rPr>
      </w:pPr>
      <w:r w:rsidRPr="0019026D">
        <w:rPr>
          <w:rStyle w:val="Overskrift3Tegn"/>
        </w:rPr>
        <w:t>4. DH’s løsningsforslag om unge med handicap uden uddannelse og job</w:t>
      </w:r>
    </w:p>
    <w:p w14:paraId="1CD5AF41" w14:textId="77777777" w:rsidR="006C1602" w:rsidRDefault="006C1602" w:rsidP="006C1602">
      <w:r w:rsidRPr="001B3C35">
        <w:t xml:space="preserve">Reformkommissionens anbefalinger om unge uden uddannelse og job kommer i foråret 2023. DH’s analyse fra 2022, udarbejdet af Arbejderbevægelsens Erhvervsråd, viser, at mindst 40 pct. af de unge i denne gruppe har et handicap. På den baggrund er der i samarbejde med DH’s medlemsorganisationer blevet udarbejdet en række løsningsforslag. Forretningsudvalget drøftede forslagene, der med enkelte </w:t>
      </w:r>
      <w:r w:rsidRPr="001B3C35">
        <w:rPr>
          <w:rFonts w:cs="Open Sans Light"/>
        </w:rPr>
        <w:t xml:space="preserve">tilføjelser og bemærkninger blev godkendt. </w:t>
      </w:r>
      <w:r w:rsidRPr="001B3C35">
        <w:t xml:space="preserve">Med forslagene kan DH spille ind i en politisk proces, der ventes at følge efter offentliggørelsen af Reformkommissionen anbefalinger. </w:t>
      </w:r>
    </w:p>
    <w:p w14:paraId="4CB10B95" w14:textId="77777777" w:rsidR="006C1602" w:rsidRDefault="006C1602" w:rsidP="006C1602"/>
    <w:p w14:paraId="3F162B18" w14:textId="77777777" w:rsidR="006C1602" w:rsidRDefault="006C1602" w:rsidP="006C1602">
      <w:pPr>
        <w:rPr>
          <w:rStyle w:val="Overskrift3Tegn"/>
        </w:rPr>
      </w:pPr>
      <w:r w:rsidRPr="0019026D">
        <w:rPr>
          <w:rStyle w:val="Overskrift3Tegn"/>
        </w:rPr>
        <w:t>5. DH’s forslag om tabt arbejdsfortjeneste</w:t>
      </w:r>
    </w:p>
    <w:p w14:paraId="50801B00" w14:textId="77777777" w:rsidR="006C1602" w:rsidRDefault="006C1602" w:rsidP="006C1602">
      <w:pPr>
        <w:rPr>
          <w:rStyle w:val="Overskrift3Tegn"/>
        </w:rPr>
      </w:pPr>
      <w:r>
        <w:t>I DH</w:t>
      </w:r>
      <w:r w:rsidRPr="00535AB7">
        <w:t>’s retssikkerhedspolitik på socialområdet fra 2022 fremgår, at DH vil se på serviceloven med henblik på at forenkle lovgivningen for udvalgte ydelser og skabe klarere rettigheder for borgerne. Den nye regering har i sit regeringsgrundlag fokus på at se på mulighederne for afbureaukratisering på velfærdsområdet. På den baggrund er der udarbejdet et forslag til forenkling af reglerne for kompensation for tabt arbejdsfortjeneste, hvor både DH’s medlemsorganisationer og eksterne aktører har været inddraget i processen. Forretningsudvalget drøftede forslaget, og med enkelte bemærkninger og præciseringer blev forslaget godkendt. Forslaget spiller tæt sammen med DH’s forslag om at forenkle reglerne for dækning af merudgifter, og det vil indgå i den politiske dialog med Folketingets partie</w:t>
      </w:r>
      <w:r>
        <w:t>r.</w:t>
      </w:r>
    </w:p>
    <w:p w14:paraId="5D989C53" w14:textId="77777777" w:rsidR="006C1602" w:rsidRPr="001B3C35" w:rsidRDefault="006C1602" w:rsidP="006C1602">
      <w:pPr>
        <w:rPr>
          <w:rStyle w:val="Overskrift3Tegn"/>
          <w:rFonts w:asciiTheme="minorHAnsi" w:hAnsiTheme="minorHAnsi" w:cstheme="minorHAnsi"/>
          <w:sz w:val="20"/>
        </w:rPr>
      </w:pPr>
    </w:p>
    <w:p w14:paraId="42B20760" w14:textId="77777777" w:rsidR="006C1602" w:rsidRDefault="006C1602" w:rsidP="006C1602">
      <w:pPr>
        <w:rPr>
          <w:rStyle w:val="Overskrift3Tegn"/>
        </w:rPr>
      </w:pPr>
      <w:r w:rsidRPr="0019026D">
        <w:rPr>
          <w:rStyle w:val="Overskrift3Tegn"/>
        </w:rPr>
        <w:t>6. Krænkende adfærd ifm. Det Globale Handicapprogram</w:t>
      </w:r>
    </w:p>
    <w:p w14:paraId="42D1C4F1" w14:textId="626B825C" w:rsidR="006C1602" w:rsidRDefault="006C1602" w:rsidP="006C1602">
      <w:pPr>
        <w:rPr>
          <w:rFonts w:cs="Arial"/>
          <w:szCs w:val="24"/>
        </w:rPr>
      </w:pPr>
      <w:r w:rsidRPr="001B3C35">
        <w:t>Udenrigsministeriet har en række krav til forebyggelse og håndtering af seksuelle krænkelser i dansk udviklingssamarbejde. For at sikre, at disse efterleves, er der udarbejdet</w:t>
      </w:r>
      <w:r>
        <w:t xml:space="preserve"> retningslinjer </w:t>
      </w:r>
      <w:r w:rsidRPr="001B3C35">
        <w:t>i henhold</w:t>
      </w:r>
      <w:r>
        <w:t xml:space="preserve"> til Udenrigsministeriets krav med afsæt i DH’s generelle retningslinjer på området. </w:t>
      </w:r>
      <w:r>
        <w:rPr>
          <w:rFonts w:cs="Arial"/>
          <w:szCs w:val="24"/>
        </w:rPr>
        <w:t xml:space="preserve">Forretningsudvalget godkendte retningslinjerne. Der lægges op til, at DH’s medlemsorganisationer med globalt engagement kan implementere retningslinjerne i eget arbejde. </w:t>
      </w:r>
    </w:p>
    <w:p w14:paraId="047D2DF1" w14:textId="77777777" w:rsidR="006C1602" w:rsidRDefault="006C1602" w:rsidP="006C1602">
      <w:pPr>
        <w:rPr>
          <w:rFonts w:cs="Arial"/>
          <w:szCs w:val="24"/>
        </w:rPr>
      </w:pPr>
    </w:p>
    <w:p w14:paraId="5158289A" w14:textId="77777777" w:rsidR="006C1602" w:rsidRDefault="006C1602" w:rsidP="006C1602">
      <w:pPr>
        <w:rPr>
          <w:rStyle w:val="Overskrift3Tegn"/>
        </w:rPr>
      </w:pPr>
      <w:r w:rsidRPr="0019026D">
        <w:rPr>
          <w:rStyle w:val="Overskrift3Tegn"/>
        </w:rPr>
        <w:t>7. Udpegning til Handicappuljens Bevillingsudvalg</w:t>
      </w:r>
    </w:p>
    <w:p w14:paraId="3E1A82AC" w14:textId="77777777" w:rsidR="006C1602" w:rsidRDefault="006C1602" w:rsidP="006C1602">
      <w:pPr>
        <w:rPr>
          <w:rFonts w:cs="Arial"/>
          <w:szCs w:val="24"/>
        </w:rPr>
      </w:pPr>
      <w:r>
        <w:rPr>
          <w:rFonts w:cs="Arial"/>
          <w:szCs w:val="24"/>
        </w:rPr>
        <w:t xml:space="preserve">DH’s Globale Handicapprogram er finansieret af midler fra Udenrigsministeriet, og bevillingen inkluderer forvaltningen af Handicappuljen. Forretningsudvalget godkendte følgende udpegninger til Handicappuljens Bevillingsudvalg gældende for en 3-årig periode: </w:t>
      </w:r>
    </w:p>
    <w:p w14:paraId="1A13DB73" w14:textId="77777777" w:rsidR="006C1602" w:rsidRDefault="006C1602" w:rsidP="006C1602">
      <w:pPr>
        <w:rPr>
          <w:rFonts w:asciiTheme="minorHAnsi" w:hAnsiTheme="minorHAnsi" w:cstheme="minorHAnsi"/>
        </w:rPr>
      </w:pPr>
    </w:p>
    <w:p w14:paraId="06D691E3" w14:textId="77777777" w:rsidR="006C1602" w:rsidRDefault="006C1602" w:rsidP="006C1602">
      <w:pPr>
        <w:rPr>
          <w:rFonts w:asciiTheme="minorHAnsi" w:hAnsiTheme="minorHAnsi" w:cstheme="minorHAnsi"/>
        </w:rPr>
      </w:pPr>
      <w:r>
        <w:rPr>
          <w:rFonts w:asciiTheme="minorHAnsi" w:hAnsiTheme="minorHAnsi" w:cstheme="minorHAnsi"/>
        </w:rPr>
        <w:lastRenderedPageBreak/>
        <w:t>Eksternt medlem: Sune Barker, North-East Family Office, og tidligere programleder i LEV.</w:t>
      </w:r>
    </w:p>
    <w:p w14:paraId="70A77366" w14:textId="77777777" w:rsidR="006C1602" w:rsidRDefault="006C1602" w:rsidP="006C1602">
      <w:pPr>
        <w:rPr>
          <w:rFonts w:asciiTheme="minorHAnsi" w:hAnsiTheme="minorHAnsi" w:cstheme="minorHAnsi"/>
        </w:rPr>
      </w:pPr>
      <w:r>
        <w:rPr>
          <w:rFonts w:asciiTheme="minorHAnsi" w:hAnsiTheme="minorHAnsi" w:cstheme="minorHAnsi"/>
        </w:rPr>
        <w:t>Internt medlem og suppleant: Henry Lind, DHF (medlem) og Kasper Bergmann, DDL (suppleant).</w:t>
      </w:r>
    </w:p>
    <w:p w14:paraId="63030A43" w14:textId="77777777" w:rsidR="006C1602" w:rsidRDefault="006C1602" w:rsidP="006C1602">
      <w:pPr>
        <w:rPr>
          <w:rFonts w:asciiTheme="minorHAnsi" w:hAnsiTheme="minorHAnsi" w:cstheme="minorHAnsi"/>
        </w:rPr>
      </w:pPr>
    </w:p>
    <w:p w14:paraId="06AD9013" w14:textId="77777777" w:rsidR="006C1602" w:rsidRDefault="006C1602" w:rsidP="006C1602">
      <w:pPr>
        <w:rPr>
          <w:rFonts w:cs="Open Sans Light"/>
          <w:b/>
          <w:bCs/>
        </w:rPr>
      </w:pPr>
      <w:r w:rsidRPr="0019026D">
        <w:rPr>
          <w:rStyle w:val="Overskrift3Tegn"/>
        </w:rPr>
        <w:t>8. Udpegning til Ankestyrelsens Rådgivende Praksisudvalg</w:t>
      </w:r>
    </w:p>
    <w:p w14:paraId="4B7CD350" w14:textId="77777777" w:rsidR="006C1602" w:rsidRDefault="006C1602" w:rsidP="006C1602">
      <w:pPr>
        <w:rPr>
          <w:rFonts w:cs="Arial"/>
          <w:szCs w:val="24"/>
        </w:rPr>
      </w:pPr>
      <w:r>
        <w:rPr>
          <w:rFonts w:cs="Arial"/>
          <w:szCs w:val="24"/>
        </w:rPr>
        <w:t>DH skal udpege en repræsentant til Ankestyrelsens Rådgivende Praksisudvalg. Forretningsudvalget godkendte, at DH’s repræsentant i udvalget fremover er en politisk konsulent fra DH’s sekretariat, da det vurderes at give en mere smidig arbejdsgang og en mere direkte dialog om DH’s politiske synspunkter i udvalget.</w:t>
      </w:r>
    </w:p>
    <w:p w14:paraId="0EC37690" w14:textId="77777777" w:rsidR="006C1602" w:rsidRDefault="006C1602" w:rsidP="006C1602">
      <w:pPr>
        <w:rPr>
          <w:rFonts w:cs="Arial"/>
          <w:szCs w:val="24"/>
        </w:rPr>
      </w:pPr>
    </w:p>
    <w:p w14:paraId="7BA82543" w14:textId="77777777" w:rsidR="006C1602" w:rsidRDefault="006C1602" w:rsidP="006C1602">
      <w:pPr>
        <w:rPr>
          <w:rFonts w:cs="Open Sans Light"/>
        </w:rPr>
      </w:pPr>
      <w:r w:rsidRPr="0019026D">
        <w:rPr>
          <w:rStyle w:val="Overskrift3Tegn"/>
        </w:rPr>
        <w:t>9. Deltagelse i Handicapparlamentet</w:t>
      </w:r>
    </w:p>
    <w:p w14:paraId="7CAA68F5" w14:textId="56514FFD" w:rsidR="006C1602" w:rsidRDefault="006C1602" w:rsidP="006C1602">
      <w:r>
        <w:rPr>
          <w:rFonts w:cs="Open Sans Light"/>
        </w:rPr>
        <w:t xml:space="preserve">Arrangementet </w:t>
      </w:r>
      <w:r>
        <w:t xml:space="preserve">”European Parliament of Persons with Disabilities” finder sted den 23. maj 2023, og DH har som minimum 14 pladser, hvilket svarer til antallet af danske medlemmer af Europa Parlamentet. DH’s medlemsorganisationer har haft mulighed for at melde interesserede deltagere ind, og forretningsudvalget godkendte fordeling af pladser til de indkomne kandidater. Der udsendes information om program m.m. til deltagerne hurtigst muligt. </w:t>
      </w:r>
    </w:p>
    <w:p w14:paraId="30897551" w14:textId="77777777" w:rsidR="006C1602" w:rsidRDefault="006C1602" w:rsidP="006C1602"/>
    <w:p w14:paraId="24667713" w14:textId="77777777" w:rsidR="006C1602" w:rsidRDefault="006C1602" w:rsidP="006C1602">
      <w:pPr>
        <w:rPr>
          <w:rFonts w:cs="Open Sans Light"/>
          <w:b/>
          <w:bCs/>
        </w:rPr>
      </w:pPr>
      <w:r w:rsidRPr="0019026D">
        <w:rPr>
          <w:rStyle w:val="Overskrift3Tegn"/>
        </w:rPr>
        <w:t>10. Temadrøftelse: Regeringens socialpolitik</w:t>
      </w:r>
    </w:p>
    <w:p w14:paraId="09F2D4CB" w14:textId="76900FAC" w:rsidR="006C1602" w:rsidRDefault="006C1602" w:rsidP="006C1602">
      <w:r>
        <w:rPr>
          <w:rFonts w:cs="Arial"/>
          <w:szCs w:val="24"/>
        </w:rPr>
        <w:t>Regeringsgrundlaget indeholder flere handicapelementer, ligesom både statsministeren og socialministeren har udtalt sig om regeringens socialpolitik. F</w:t>
      </w:r>
      <w:r>
        <w:t>orretningsudvalget drøftede i hvilket omfang disse udmeldinger giver anledning til at justere i DH’s strategi i forhold til specialeplan, hjælpemidler, retssikkerhed, undskyldning til dem, der har oplevet de mørke sider af særforsorgen m.v. DH fortsætter med at følge de politiske processer tæt og vil løbende have en dialog med DH's medlemsorganisationer.</w:t>
      </w:r>
    </w:p>
    <w:p w14:paraId="43DA2EC3" w14:textId="77777777" w:rsidR="006C1602" w:rsidRDefault="006C1602" w:rsidP="006C1602"/>
    <w:p w14:paraId="2440BF77" w14:textId="77777777" w:rsidR="006C1602" w:rsidRDefault="006C1602" w:rsidP="006C1602">
      <w:pPr>
        <w:rPr>
          <w:rFonts w:cs="Open Sans Light"/>
        </w:rPr>
      </w:pPr>
      <w:r w:rsidRPr="0019026D">
        <w:rPr>
          <w:rStyle w:val="Overskrift3Tegn"/>
        </w:rPr>
        <w:t>11. Aktuel politisk drøftelse</w:t>
      </w:r>
      <w:r>
        <w:rPr>
          <w:rFonts w:cs="Open Sans Light"/>
        </w:rPr>
        <w:t xml:space="preserve"> (fast punkt uden sagsfremstilling)</w:t>
      </w:r>
    </w:p>
    <w:p w14:paraId="62FDFCCA" w14:textId="77777777" w:rsidR="006C1602" w:rsidRDefault="006C1602" w:rsidP="006C1602">
      <w:pPr>
        <w:rPr>
          <w:rFonts w:cs="Open Sans Light"/>
        </w:rPr>
      </w:pPr>
      <w:r>
        <w:rPr>
          <w:rFonts w:cs="Open Sans Light"/>
        </w:rPr>
        <w:t xml:space="preserve">Forretningsudvalget drøftede den aktuelle politiske situation; herunder den manglende finanslov, rammer for civilsamfundet og Barnets Lov. </w:t>
      </w:r>
    </w:p>
    <w:p w14:paraId="44D7B2F1" w14:textId="77777777" w:rsidR="006C1602" w:rsidRDefault="006C1602" w:rsidP="006C1602">
      <w:pPr>
        <w:rPr>
          <w:rFonts w:cs="Open Sans Light"/>
        </w:rPr>
      </w:pPr>
    </w:p>
    <w:p w14:paraId="21F88E0F" w14:textId="77777777" w:rsidR="006C1602" w:rsidRDefault="006C1602" w:rsidP="006C1602">
      <w:pPr>
        <w:rPr>
          <w:rFonts w:cs="Open Sans Light"/>
        </w:rPr>
      </w:pPr>
      <w:r w:rsidRPr="0019026D">
        <w:rPr>
          <w:rStyle w:val="Overskrift3Tegn"/>
        </w:rPr>
        <w:t>12. Ændring af DH’s vedtægter</w:t>
      </w:r>
    </w:p>
    <w:p w14:paraId="576EAC5D" w14:textId="77777777" w:rsidR="006C1602" w:rsidRDefault="006C1602" w:rsidP="006C1602">
      <w:r>
        <w:rPr>
          <w:rFonts w:cs="Open Sans Light"/>
        </w:rPr>
        <w:t xml:space="preserve">DH’s </w:t>
      </w:r>
      <w:r>
        <w:t xml:space="preserve">repræsentantskabsmøde den 27. oktober 2023 skal behandle forslag til vedtægtsændringer. Der er nedsat et udvalg, som skal komme med forslag til en modernisering og forenkling af vedtægterne, og forretningsudvalget drøftede udvalgets forslag til hhv. formålsparagraf og medlemsbestemmelser. Disse temaer vil også blive drøftet med medlemsorganisationerne på møde i Handicappolitisk Råd den 20. marts 2023. </w:t>
      </w:r>
    </w:p>
    <w:p w14:paraId="4BD76099" w14:textId="77777777" w:rsidR="006C1602" w:rsidRDefault="006C1602" w:rsidP="006C1602"/>
    <w:p w14:paraId="20A1AE3E" w14:textId="77777777" w:rsidR="006C1602" w:rsidRDefault="006C1602" w:rsidP="006C1602">
      <w:pPr>
        <w:rPr>
          <w:rStyle w:val="Overskrift3Tegn"/>
        </w:rPr>
      </w:pPr>
      <w:r w:rsidRPr="0019026D">
        <w:rPr>
          <w:rStyle w:val="Overskrift3Tegn"/>
        </w:rPr>
        <w:t>13. Folkemødet 2023</w:t>
      </w:r>
    </w:p>
    <w:p w14:paraId="75A64022" w14:textId="65D1BB31" w:rsidR="006C1602" w:rsidRDefault="006C1602" w:rsidP="006C1602">
      <w:r>
        <w:rPr>
          <w:rFonts w:cs="Open Sans Light"/>
        </w:rPr>
        <w:t xml:space="preserve">På årets Folkemøde på Bornholm planlægger </w:t>
      </w:r>
      <w:r>
        <w:t xml:space="preserve">DH at være med i så mange debatter som muligt og bidrage med handicapperspektiv på de emner, der drøftes på Folkemødet. DH vil også være til stede med fotoudstillingen </w:t>
      </w:r>
      <w:r>
        <w:rPr>
          <w:rFonts w:cs="Arial"/>
        </w:rPr>
        <w:t xml:space="preserve">’At høre til’ </w:t>
      </w:r>
      <w:r>
        <w:t>under hele Folkemødet. Som sidste år afholder DH desuden et bruncharrangement lørdag formiddag for medlemsorganisationer og samarbejdspartnere. Arrangementet er kun for inviterede og afholdes i samarbejde med SIND. Forretningsudvalget tog orienteringen til efterretning. Der blev opfordret til, at DH udarbejder en samlet oversigt over arrangementer og events arrangeret af DH og de enkelte medlemsorganisationer.</w:t>
      </w:r>
    </w:p>
    <w:p w14:paraId="05F760BA" w14:textId="77777777" w:rsidR="006C1602" w:rsidRDefault="006C1602" w:rsidP="006C1602"/>
    <w:p w14:paraId="7E466328" w14:textId="77777777" w:rsidR="006C1602" w:rsidRDefault="006C1602" w:rsidP="006C1602">
      <w:pPr>
        <w:rPr>
          <w:rStyle w:val="Overskrift3Tegn"/>
          <w:rFonts w:asciiTheme="minorHAnsi" w:hAnsiTheme="minorHAnsi" w:cstheme="minorHAnsi"/>
        </w:rPr>
      </w:pPr>
      <w:r w:rsidRPr="0019026D">
        <w:rPr>
          <w:rStyle w:val="Overskrift3Tegn"/>
        </w:rPr>
        <w:t>14. Undersøgelse af deltagelse i det lokale DH-arbejde</w:t>
      </w:r>
    </w:p>
    <w:p w14:paraId="6D570072" w14:textId="01EB7A38" w:rsidR="006C1602" w:rsidRDefault="006C1602" w:rsidP="006C1602">
      <w:r>
        <w:rPr>
          <w:rFonts w:cs="Arial"/>
          <w:szCs w:val="24"/>
        </w:rPr>
        <w:t xml:space="preserve">Som led i DH’s strategi- og handlingsplan 2022-2025 er gennemført en undersøgelse af, hvilke barrierer for deltagelse i DH-afdelingens arbejde, der opleves at være blandt lokale medlemmer af DH’s medlemsorganisationer. Undersøgelsen peger på centrale kerneudfordringer og muligheder, som det fremtidige arbejde, herunder de kommende pilotprojekter jf. Arbejdsprogram 2023, vil tage udgangspunkt i. </w:t>
      </w:r>
      <w:r>
        <w:t>Forretningsudvalget tog orienteringen til efterretning.</w:t>
      </w:r>
    </w:p>
    <w:p w14:paraId="3DB90CA0" w14:textId="77777777" w:rsidR="006C1602" w:rsidRDefault="006C1602" w:rsidP="006C1602"/>
    <w:p w14:paraId="7F262FA9" w14:textId="77777777" w:rsidR="006C1602" w:rsidRDefault="006C1602" w:rsidP="006C1602">
      <w:pPr>
        <w:rPr>
          <w:rStyle w:val="Overskrift3Tegn"/>
        </w:rPr>
      </w:pPr>
      <w:r w:rsidRPr="0019026D">
        <w:rPr>
          <w:rStyle w:val="Overskrift3Tegn"/>
        </w:rPr>
        <w:lastRenderedPageBreak/>
        <w:t>15. Rammer for repræsentantskabsmøde 2023</w:t>
      </w:r>
    </w:p>
    <w:p w14:paraId="76FF68EB" w14:textId="1E4DA9EA" w:rsidR="006C1602" w:rsidRDefault="006C1602" w:rsidP="006C1602">
      <w:pPr>
        <w:rPr>
          <w:rFonts w:cs="Arial"/>
          <w:szCs w:val="24"/>
        </w:rPr>
      </w:pPr>
      <w:r>
        <w:rPr>
          <w:rFonts w:cs="Arial"/>
          <w:szCs w:val="24"/>
        </w:rPr>
        <w:t>DH’s repræsentantskabsmøde finder sted fredag den 27. oktober 2023 i København fra kl. 10.00-18.00 med efterfølgende middag og underholdning. Programmet indeholder bl.a. godkendelse af beretning, orientering om regnskab, valg til forretningsudvalget og behandling af forslag til ændring af vedtægter. Som en del af programmet inviteres en relevant minister til politisk debat, ligesom der også vil være et punkt om strategi for ”En Folkesag”. Forretningsudvalget vil på de kommende FU-møder behandle sager i relation til repræsentantskabet. Forretningsudvalget tog orienteringen til efterretning.</w:t>
      </w:r>
    </w:p>
    <w:p w14:paraId="3F68E965" w14:textId="77777777" w:rsidR="006C1602" w:rsidRDefault="006C1602" w:rsidP="006C1602">
      <w:pPr>
        <w:rPr>
          <w:rFonts w:cs="Arial"/>
          <w:szCs w:val="24"/>
        </w:rPr>
      </w:pPr>
    </w:p>
    <w:p w14:paraId="36CEA26E" w14:textId="77777777" w:rsidR="006C1602" w:rsidRDefault="006C1602" w:rsidP="006C1602">
      <w:pPr>
        <w:rPr>
          <w:rStyle w:val="Overskrift3Tegn"/>
        </w:rPr>
      </w:pPr>
      <w:r w:rsidRPr="0019026D">
        <w:rPr>
          <w:rStyle w:val="Overskrift3Tegn"/>
        </w:rPr>
        <w:t>16. Siden sidst fra DH’s formand og næstformand</w:t>
      </w:r>
    </w:p>
    <w:p w14:paraId="303A2E87" w14:textId="77777777" w:rsidR="006C1602" w:rsidRDefault="006C1602" w:rsidP="006C1602">
      <w:r>
        <w:rPr>
          <w:rFonts w:cs="Open Sans Light"/>
        </w:rPr>
        <w:t xml:space="preserve">Der blev givet en kort orientering om hhv. formandens og næstformandens deltagelse i forskellige møder og arrangementer m.m. siden sidste FU-møde. </w:t>
      </w:r>
      <w:r>
        <w:t xml:space="preserve">Forretningsudvalget tog orienteringen til efterretning. </w:t>
      </w:r>
    </w:p>
    <w:p w14:paraId="4317BF58" w14:textId="77777777" w:rsidR="006C1602" w:rsidRDefault="006C1602" w:rsidP="006C1602">
      <w:pPr>
        <w:pStyle w:val="Overskrift3"/>
      </w:pPr>
      <w:r>
        <w:t>17. Korte orienteringer fra DH’s sekretariat</w:t>
      </w:r>
    </w:p>
    <w:p w14:paraId="011465B2" w14:textId="1813836A" w:rsidR="006C1602" w:rsidRDefault="006C1602" w:rsidP="006C1602">
      <w:r>
        <w:rPr>
          <w:rFonts w:cs="Open Sans Light"/>
        </w:rPr>
        <w:t>Der blev givet</w:t>
      </w:r>
      <w:r>
        <w:t xml:space="preserve"> korte orienteringer om aktuelle sager i DH’s sekretariat; herunder</w:t>
      </w:r>
      <w:r w:rsidR="0003154E">
        <w:t>,</w:t>
      </w:r>
      <w:r>
        <w:t xml:space="preserve"> at </w:t>
      </w:r>
      <w:r>
        <w:rPr>
          <w:rFonts w:cs="Arial"/>
          <w:szCs w:val="24"/>
        </w:rPr>
        <w:t xml:space="preserve">DH’s fotoserie </w:t>
      </w:r>
      <w:r>
        <w:rPr>
          <w:rFonts w:cs="Arial"/>
        </w:rPr>
        <w:t xml:space="preserve">’At høre til’ </w:t>
      </w:r>
      <w:r>
        <w:rPr>
          <w:rFonts w:cs="Arial"/>
          <w:szCs w:val="24"/>
        </w:rPr>
        <w:t>er nomineret til Årets Pressefoto</w:t>
      </w:r>
      <w:r w:rsidR="0003154E">
        <w:rPr>
          <w:rFonts w:cs="Arial"/>
          <w:szCs w:val="24"/>
        </w:rPr>
        <w:t>,</w:t>
      </w:r>
      <w:r>
        <w:rPr>
          <w:rFonts w:cs="Arial"/>
          <w:szCs w:val="24"/>
        </w:rPr>
        <w:t xml:space="preserve"> og at DH skal have ny politisk chef. </w:t>
      </w:r>
      <w:r>
        <w:t>Forretningsudvalget tog orienteringen til efterretning.</w:t>
      </w:r>
    </w:p>
    <w:p w14:paraId="068DFF29" w14:textId="77777777" w:rsidR="006C1602" w:rsidRDefault="006C1602" w:rsidP="006C1602">
      <w:pPr>
        <w:pStyle w:val="Overskrift3"/>
      </w:pPr>
      <w:r>
        <w:t>18. Næste møde</w:t>
      </w:r>
    </w:p>
    <w:p w14:paraId="108282CB" w14:textId="1EF50A2E" w:rsidR="006C1602" w:rsidRDefault="006C1602" w:rsidP="006C1602">
      <w:pPr>
        <w:rPr>
          <w:rFonts w:cs="Open Sans Light"/>
        </w:rPr>
      </w:pPr>
      <w:r>
        <w:rPr>
          <w:rFonts w:cs="Open Sans Light"/>
        </w:rPr>
        <w:t>Næste møde i DH’s forretningsudvalg er onsdag den 3. maj kl. 12.30</w:t>
      </w:r>
      <w:r w:rsidR="0003154E">
        <w:rPr>
          <w:rFonts w:cs="Open Sans Light"/>
        </w:rPr>
        <w:t>-</w:t>
      </w:r>
      <w:r>
        <w:rPr>
          <w:rFonts w:cs="Open Sans Light"/>
        </w:rPr>
        <w:t>16.00.</w:t>
      </w:r>
    </w:p>
    <w:p w14:paraId="79E05BE0" w14:textId="77777777" w:rsidR="006C1602" w:rsidRDefault="006C1602" w:rsidP="006C1602">
      <w:pPr>
        <w:pStyle w:val="Overskrift3"/>
      </w:pPr>
      <w:r>
        <w:t xml:space="preserve">19. Evt. </w:t>
      </w:r>
    </w:p>
    <w:p w14:paraId="2F318ECD" w14:textId="77777777" w:rsidR="006C1602" w:rsidRPr="00D00B61" w:rsidRDefault="006C1602" w:rsidP="006C1602">
      <w:r>
        <w:t xml:space="preserve">Ingen bemærkninger. </w:t>
      </w:r>
    </w:p>
    <w:p w14:paraId="29F1B155" w14:textId="524C0E48" w:rsidR="00A80131" w:rsidRPr="006C1602" w:rsidRDefault="001B3C35" w:rsidP="006C1602">
      <w:r w:rsidRPr="006C1602">
        <w:t xml:space="preserve"> </w:t>
      </w:r>
    </w:p>
    <w:sectPr w:rsidR="00A80131" w:rsidRPr="006C1602" w:rsidSect="00DB335E">
      <w:headerReference w:type="even" r:id="rId10"/>
      <w:headerReference w:type="default" r:id="rId11"/>
      <w:footerReference w:type="even" r:id="rId12"/>
      <w:footerReference w:type="default" r:id="rId13"/>
      <w:headerReference w:type="first" r:id="rId14"/>
      <w:footerReference w:type="first" r:id="rId15"/>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B4A46" w14:textId="77777777" w:rsidR="00B04FBF" w:rsidRDefault="003A442F">
      <w:pPr>
        <w:spacing w:line="240" w:lineRule="auto"/>
      </w:pPr>
      <w:r>
        <w:separator/>
      </w:r>
    </w:p>
  </w:endnote>
  <w:endnote w:type="continuationSeparator" w:id="0">
    <w:p w14:paraId="723B4A48" w14:textId="77777777" w:rsidR="00B04FBF" w:rsidRDefault="003A4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embedRegular r:id="rId1" w:fontKey="{E2424C12-C6CC-426A-80E7-52AAE591D207}"/>
    <w:embedBold r:id="rId2" w:fontKey="{716B5380-E595-4A70-A66F-37FDC72132DA}"/>
    <w:embedItalic r:id="rId3" w:fontKey="{9FB65035-E0C1-4CD4-9064-6DD0EF3B75CC}"/>
    <w:embedBoldItalic r:id="rId4" w:fontKey="{03B8CBF2-994D-4EB9-95B2-5519D20843C8}"/>
  </w:font>
  <w:font w:name="Verdana">
    <w:panose1 w:val="020B0604030504040204"/>
    <w:charset w:val="00"/>
    <w:family w:val="swiss"/>
    <w:pitch w:val="variable"/>
    <w:sig w:usb0="A00006FF" w:usb1="4000205B" w:usb2="00000010" w:usb3="00000000" w:csb0="0000019F" w:csb1="00000000"/>
    <w:embedRegular r:id="rId5" w:fontKey="{0DB33118-0FC7-46B4-A0AB-3100C71C1A9F}"/>
    <w:embedBold r:id="rId6" w:fontKey="{941E29A4-8130-4751-A167-96A55C3160C5}"/>
    <w:embedItalic r:id="rId7" w:fontKey="{50E37508-0F82-4C6F-BB73-0DBBC87FACEB}"/>
    <w:embedBoldItalic r:id="rId8" w:fontKey="{2A12256C-3568-42C9-84BD-147C8F380E0E}"/>
  </w:font>
  <w:font w:name="Open Sans">
    <w:altName w:val="Arial"/>
    <w:charset w:val="00"/>
    <w:family w:val="swiss"/>
    <w:pitch w:val="variable"/>
    <w:sig w:usb0="E00002EF" w:usb1="4000205B" w:usb2="00000028" w:usb3="00000000" w:csb0="0000019F" w:csb1="00000000"/>
    <w:embedRegular r:id="rId9" w:fontKey="{C3A387C5-B03F-45F8-99F9-9CC133D72CB0}"/>
    <w:embedBold r:id="rId10" w:fontKey="{6B9C1DCC-4483-47BC-8275-7EDA538D4235}"/>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85835B6B-8545-4C6A-8949-504B95DD89E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4A3B"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4A3C" w14:textId="77777777" w:rsidR="00100249" w:rsidRDefault="003A442F" w:rsidP="00100249">
    <w:pPr>
      <w:pStyle w:val="Sidefod"/>
    </w:pPr>
    <w:r>
      <w:rPr>
        <w:noProof/>
        <w:lang w:eastAsia="da-DK"/>
      </w:rPr>
      <mc:AlternateContent>
        <mc:Choice Requires="wps">
          <w:drawing>
            <wp:anchor distT="0" distB="0" distL="114300" distR="114300" simplePos="0" relativeHeight="251660288" behindDoc="0" locked="0" layoutInCell="1" allowOverlap="1" wp14:anchorId="723B4A42" wp14:editId="723B4A43">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23B4A48" w14:textId="6928240D" w:rsidR="00100249" w:rsidRDefault="003A442F"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75271E">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23B4A42"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723B4A48" w14:textId="6928240D" w:rsidR="00100249" w:rsidRDefault="003A442F"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75271E">
                      <w:rPr>
                        <w:rStyle w:val="Sidetal"/>
                        <w:noProof/>
                      </w:rPr>
                      <w:t>3</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3F3D10" w14:paraId="723B4A40" w14:textId="77777777" w:rsidTr="00A97F6A">
      <w:tc>
        <w:tcPr>
          <w:tcW w:w="10915" w:type="dxa"/>
          <w:hideMark/>
        </w:tcPr>
        <w:p w14:paraId="723B4A3F" w14:textId="77777777" w:rsidR="00A97F6A" w:rsidRDefault="003A442F"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723B4A41"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B4A42" w14:textId="77777777" w:rsidR="00B04FBF" w:rsidRDefault="003A442F">
      <w:pPr>
        <w:spacing w:line="240" w:lineRule="auto"/>
      </w:pPr>
      <w:r>
        <w:separator/>
      </w:r>
    </w:p>
  </w:footnote>
  <w:footnote w:type="continuationSeparator" w:id="0">
    <w:p w14:paraId="723B4A44" w14:textId="77777777" w:rsidR="00B04FBF" w:rsidRDefault="003A44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4A38"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4A39" w14:textId="77777777" w:rsidR="00022BE5" w:rsidRDefault="00022BE5" w:rsidP="00022BE5">
    <w:pPr>
      <w:pStyle w:val="Sidehoved"/>
    </w:pPr>
  </w:p>
  <w:p w14:paraId="723B4A3A"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B4A3D" w14:textId="77777777" w:rsidR="002762D8" w:rsidRDefault="003A442F" w:rsidP="00F4074D">
    <w:pPr>
      <w:pStyle w:val="Sidehoved"/>
    </w:pPr>
    <w:r>
      <w:rPr>
        <w:noProof/>
        <w:lang w:eastAsia="da-DK"/>
      </w:rPr>
      <w:drawing>
        <wp:anchor distT="0" distB="0" distL="114300" distR="114300" simplePos="0" relativeHeight="251658240" behindDoc="0" locked="0" layoutInCell="1" allowOverlap="1" wp14:anchorId="723B4A44" wp14:editId="723B4A45">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723B4A46" wp14:editId="723B4A47">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723B4A3E"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1226910030">
    <w:abstractNumId w:val="11"/>
  </w:num>
  <w:num w:numId="2" w16cid:durableId="1858305872">
    <w:abstractNumId w:val="7"/>
  </w:num>
  <w:num w:numId="3" w16cid:durableId="625744111">
    <w:abstractNumId w:val="6"/>
  </w:num>
  <w:num w:numId="4" w16cid:durableId="1577936996">
    <w:abstractNumId w:val="5"/>
  </w:num>
  <w:num w:numId="5" w16cid:durableId="745960891">
    <w:abstractNumId w:val="4"/>
  </w:num>
  <w:num w:numId="6" w16cid:durableId="1759978977">
    <w:abstractNumId w:val="10"/>
  </w:num>
  <w:num w:numId="7" w16cid:durableId="230769943">
    <w:abstractNumId w:val="3"/>
  </w:num>
  <w:num w:numId="8" w16cid:durableId="1269239455">
    <w:abstractNumId w:val="2"/>
  </w:num>
  <w:num w:numId="9" w16cid:durableId="1091272445">
    <w:abstractNumId w:val="1"/>
  </w:num>
  <w:num w:numId="10" w16cid:durableId="1390887218">
    <w:abstractNumId w:val="0"/>
  </w:num>
  <w:num w:numId="11" w16cid:durableId="783690008">
    <w:abstractNumId w:val="8"/>
  </w:num>
  <w:num w:numId="12" w16cid:durableId="1473131724">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763448207">
    <w:abstractNumId w:val="11"/>
  </w:num>
  <w:num w:numId="14" w16cid:durableId="336812516">
    <w:abstractNumId w:val="10"/>
  </w:num>
  <w:num w:numId="15" w16cid:durableId="8198860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D9"/>
    <w:rsid w:val="000032BF"/>
    <w:rsid w:val="00004865"/>
    <w:rsid w:val="00016218"/>
    <w:rsid w:val="00022133"/>
    <w:rsid w:val="00022BE5"/>
    <w:rsid w:val="0003154E"/>
    <w:rsid w:val="00080393"/>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81781"/>
    <w:rsid w:val="00182651"/>
    <w:rsid w:val="001861E3"/>
    <w:rsid w:val="0019026D"/>
    <w:rsid w:val="001B3C35"/>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61BC1"/>
    <w:rsid w:val="003A442F"/>
    <w:rsid w:val="003B0D54"/>
    <w:rsid w:val="003B35B0"/>
    <w:rsid w:val="003C3569"/>
    <w:rsid w:val="003C4F9F"/>
    <w:rsid w:val="003C60F1"/>
    <w:rsid w:val="003F3D10"/>
    <w:rsid w:val="004166DD"/>
    <w:rsid w:val="00421009"/>
    <w:rsid w:val="00424709"/>
    <w:rsid w:val="00424AD9"/>
    <w:rsid w:val="00436CBB"/>
    <w:rsid w:val="00444132"/>
    <w:rsid w:val="004632F9"/>
    <w:rsid w:val="004A5FFD"/>
    <w:rsid w:val="004A6D4D"/>
    <w:rsid w:val="004C01B2"/>
    <w:rsid w:val="004C027F"/>
    <w:rsid w:val="004C6440"/>
    <w:rsid w:val="004D35CC"/>
    <w:rsid w:val="004E0D0A"/>
    <w:rsid w:val="004E1AA9"/>
    <w:rsid w:val="004F09E8"/>
    <w:rsid w:val="004F1A28"/>
    <w:rsid w:val="004F1ED7"/>
    <w:rsid w:val="00502F76"/>
    <w:rsid w:val="005178A7"/>
    <w:rsid w:val="00535AB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1602"/>
    <w:rsid w:val="006C2991"/>
    <w:rsid w:val="007008EE"/>
    <w:rsid w:val="0070267E"/>
    <w:rsid w:val="00704BA7"/>
    <w:rsid w:val="00706E32"/>
    <w:rsid w:val="007133C6"/>
    <w:rsid w:val="0075271E"/>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C1D81"/>
    <w:rsid w:val="008E3D2B"/>
    <w:rsid w:val="008E5A6D"/>
    <w:rsid w:val="008F32DF"/>
    <w:rsid w:val="008F3CFC"/>
    <w:rsid w:val="008F4D20"/>
    <w:rsid w:val="0092640C"/>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80131"/>
    <w:rsid w:val="00A91DA5"/>
    <w:rsid w:val="00A97F6A"/>
    <w:rsid w:val="00AA00CB"/>
    <w:rsid w:val="00AA0D2C"/>
    <w:rsid w:val="00AA4E87"/>
    <w:rsid w:val="00AB4582"/>
    <w:rsid w:val="00AD5F89"/>
    <w:rsid w:val="00AF1D02"/>
    <w:rsid w:val="00B00D92"/>
    <w:rsid w:val="00B0422A"/>
    <w:rsid w:val="00B04FBF"/>
    <w:rsid w:val="00B06E2B"/>
    <w:rsid w:val="00B13A10"/>
    <w:rsid w:val="00B24E70"/>
    <w:rsid w:val="00B539F7"/>
    <w:rsid w:val="00B575CA"/>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00B61"/>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D6EC5"/>
    <w:rsid w:val="00EF474E"/>
    <w:rsid w:val="00F0152B"/>
    <w:rsid w:val="00F04788"/>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B4A32"/>
  <w15:docId w15:val="{E53AAA42-6D39-4D2A-A399-7EE8365D7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99"/>
    <w:qFormat/>
    <w:rsid w:val="00A80131"/>
    <w:pPr>
      <w:spacing w:line="240" w:lineRule="auto"/>
      <w:ind w:left="720"/>
    </w:pPr>
    <w:rPr>
      <w:rFonts w:ascii="Calibri" w:hAnsi="Calibri" w:cs="Times New Roman"/>
      <w:sz w:val="22"/>
      <w:szCs w:val="22"/>
    </w:rPr>
  </w:style>
  <w:style w:type="paragraph" w:styleId="Korrektur">
    <w:name w:val="Revision"/>
    <w:hidden/>
    <w:uiPriority w:val="99"/>
    <w:semiHidden/>
    <w:rsid w:val="008C1D81"/>
    <w:pPr>
      <w:spacing w:line="240" w:lineRule="auto"/>
    </w:pPr>
  </w:style>
  <w:style w:type="character" w:styleId="Kommentarhenvisning">
    <w:name w:val="annotation reference"/>
    <w:basedOn w:val="Standardskrifttypeiafsnit"/>
    <w:uiPriority w:val="99"/>
    <w:semiHidden/>
    <w:unhideWhenUsed/>
    <w:rsid w:val="008C1D81"/>
    <w:rPr>
      <w:sz w:val="16"/>
      <w:szCs w:val="16"/>
    </w:rPr>
  </w:style>
  <w:style w:type="paragraph" w:styleId="Kommentartekst">
    <w:name w:val="annotation text"/>
    <w:basedOn w:val="Normal"/>
    <w:link w:val="KommentartekstTegn"/>
    <w:uiPriority w:val="99"/>
    <w:unhideWhenUsed/>
    <w:rsid w:val="008C1D81"/>
    <w:pPr>
      <w:spacing w:line="240" w:lineRule="auto"/>
    </w:pPr>
  </w:style>
  <w:style w:type="character" w:customStyle="1" w:styleId="KommentartekstTegn">
    <w:name w:val="Kommentartekst Tegn"/>
    <w:basedOn w:val="Standardskrifttypeiafsnit"/>
    <w:link w:val="Kommentartekst"/>
    <w:uiPriority w:val="99"/>
    <w:rsid w:val="008C1D81"/>
  </w:style>
  <w:style w:type="paragraph" w:styleId="Kommentaremne">
    <w:name w:val="annotation subject"/>
    <w:basedOn w:val="Kommentartekst"/>
    <w:next w:val="Kommentartekst"/>
    <w:link w:val="KommentaremneTegn"/>
    <w:uiPriority w:val="99"/>
    <w:semiHidden/>
    <w:unhideWhenUsed/>
    <w:rsid w:val="008C1D81"/>
    <w:rPr>
      <w:b/>
      <w:bCs/>
    </w:rPr>
  </w:style>
  <w:style w:type="character" w:customStyle="1" w:styleId="KommentaremneTegn">
    <w:name w:val="Kommentaremne Tegn"/>
    <w:basedOn w:val="KommentartekstTegn"/>
    <w:link w:val="Kommentaremne"/>
    <w:uiPriority w:val="99"/>
    <w:semiHidden/>
    <w:rsid w:val="008C1D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15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SMoveSetID xmlns="0c11adf5-8a8b-4115-9a9e-6294d84af9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17072EBCB943428276AAFE52666273" ma:contentTypeVersion="1" ma:contentTypeDescription="Create a new document." ma:contentTypeScope="" ma:versionID="a44be7b728c4c60a6292b735168ca7f3">
  <xsd:schema xmlns:xsd="http://www.w3.org/2001/XMLSchema" xmlns:xs="http://www.w3.org/2001/XMLSchema" xmlns:p="http://schemas.microsoft.com/office/2006/metadata/properties" xmlns:ns2="0c11adf5-8a8b-4115-9a9e-6294d84af900" targetNamespace="http://schemas.microsoft.com/office/2006/metadata/properties" ma:root="true" ma:fieldsID="3f7ce9cafb7d04dc640f1eb82ac2c73a" ns2:_="">
    <xsd:import namespace="0c11adf5-8a8b-4115-9a9e-6294d84af900"/>
    <xsd:element name="properties">
      <xsd:complexType>
        <xsd:sequence>
          <xsd:element name="documentManagement">
            <xsd:complexType>
              <xsd:all>
                <xsd:element ref="ns2:TSMoveSe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1adf5-8a8b-4115-9a9e-6294d84af900" elementFormDefault="qualified">
    <xsd:import namespace="http://schemas.microsoft.com/office/2006/documentManagement/types"/>
    <xsd:import namespace="http://schemas.microsoft.com/office/infopath/2007/PartnerControls"/>
    <xsd:element name="TSMoveSetID" ma:index="8" nillable="true" ma:displayName="TSMoveSetID" ma:description="This field contains document metadata from TeamShare" ma:internalName="TSMoveSetID">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7951FA-CC63-4621-8CD8-7F2C1D51A5CE}">
  <ds:schemaRefs>
    <ds:schemaRef ds:uri="http://schemas.microsoft.com/sharepoint/v3/contenttype/forms"/>
  </ds:schemaRefs>
</ds:datastoreItem>
</file>

<file path=customXml/itemProps2.xml><?xml version="1.0" encoding="utf-8"?>
<ds:datastoreItem xmlns:ds="http://schemas.openxmlformats.org/officeDocument/2006/customXml" ds:itemID="{C2DADC9B-49C7-45FE-AC4F-5D6BBBFFEAC9}">
  <ds:schemaRefs>
    <ds:schemaRef ds:uri="http://www.w3.org/XML/1998/namespace"/>
    <ds:schemaRef ds:uri="http://schemas.microsoft.com/office/2006/metadata/properties"/>
    <ds:schemaRef ds:uri="0c11adf5-8a8b-4115-9a9e-6294d84af900"/>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58E4F5F-B885-46A1-B9A3-BDB1DA98B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1adf5-8a8b-4115-9a9e-6294d84af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Notat med logo ny</Template>
  <TotalTime>1</TotalTime>
  <Pages>3</Pages>
  <Words>1137</Words>
  <Characters>6937</Characters>
  <Application>Microsoft Office Word</Application>
  <DocSecurity>4</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2023-03-07T08:41:00Z</dcterms:created>
  <dcterms:modified xsi:type="dcterms:W3CDTF">2023-03-07T08:41:00Z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0x010100F017072EBCB943428276AAFE52666273</vt:lpwstr>
  </property>
  <property fmtid="{D5CDD505-2E9C-101B-9397-08002B2CF9AE}" pid="3" name="TeamShareLastOpen">
    <vt:lpwstr>21-02-2023 10:16:06</vt:lpwstr>
  </property>
</Properties>
</file>