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357DFE" w14:paraId="34523FA4" w14:textId="77777777" w:rsidTr="00AA0D2C">
        <w:trPr>
          <w:trHeight w:hRule="exact" w:val="737"/>
        </w:trPr>
        <w:tc>
          <w:tcPr>
            <w:tcW w:w="7230" w:type="dxa"/>
          </w:tcPr>
          <w:p w14:paraId="34523FA2" w14:textId="293DC9C1" w:rsidR="00206780" w:rsidRDefault="005F0B9C" w:rsidP="00206780">
            <w:pPr>
              <w:pStyle w:val="Header-info"/>
              <w:framePr w:wrap="auto" w:vAnchor="margin" w:hAnchor="text" w:yAlign="inline"/>
            </w:pPr>
            <w:bookmarkStart w:id="0" w:name="_GoBack"/>
            <w:bookmarkEnd w:id="0"/>
            <w:r>
              <w:t xml:space="preserve">Dokument oprettet </w:t>
            </w:r>
            <w:bookmarkStart w:id="1" w:name="Dato"/>
            <w:r w:rsidR="003A7498">
              <w:t>15</w:t>
            </w:r>
            <w:r>
              <w:t>. december 2021</w:t>
            </w:r>
            <w:bookmarkEnd w:id="1"/>
            <w:r w:rsidR="004C6440">
              <w:t xml:space="preserve"> / </w:t>
            </w:r>
            <w:bookmarkStart w:id="2" w:name="Init"/>
            <w:r w:rsidR="004C6440">
              <w:t>kft_dh</w:t>
            </w:r>
            <w:bookmarkEnd w:id="2"/>
          </w:p>
          <w:p w14:paraId="34523FA3" w14:textId="77777777" w:rsidR="00333E52" w:rsidRPr="00244D70" w:rsidRDefault="005F0B9C" w:rsidP="00206780">
            <w:pPr>
              <w:pStyle w:val="Header-info"/>
              <w:framePr w:wrap="auto" w:vAnchor="margin" w:hAnchor="text" w:yAlign="inline"/>
            </w:pPr>
            <w:r>
              <w:t xml:space="preserve">Sag </w:t>
            </w:r>
            <w:bookmarkStart w:id="3" w:name="SagsID"/>
            <w:r>
              <w:t>10-2021-00488</w:t>
            </w:r>
            <w:bookmarkEnd w:id="3"/>
            <w:r>
              <w:t xml:space="preserve"> – Dok. </w:t>
            </w:r>
            <w:bookmarkStart w:id="4" w:name="DokID"/>
            <w:r>
              <w:t>558228</w:t>
            </w:r>
            <w:bookmarkEnd w:id="4"/>
          </w:p>
        </w:tc>
      </w:tr>
    </w:tbl>
    <w:p w14:paraId="34523FA5" w14:textId="77777777" w:rsidR="00DB335E" w:rsidRPr="00502F76" w:rsidRDefault="005F0B9C" w:rsidP="00316531">
      <w:pPr>
        <w:pStyle w:val="Overskrift1"/>
        <w:pBdr>
          <w:bottom w:val="single" w:sz="4" w:space="1" w:color="auto"/>
        </w:pBdr>
      </w:pPr>
      <w:bookmarkStart w:id="5" w:name="Overskrift"/>
      <w:r>
        <w:t>Referat af forretningsudvalgsmøde den 15. december 2021</w:t>
      </w:r>
      <w:bookmarkEnd w:id="5"/>
    </w:p>
    <w:p w14:paraId="7CA6C22B" w14:textId="443B6115" w:rsidR="00A62320" w:rsidRDefault="00A62320" w:rsidP="00A62320">
      <w:pPr>
        <w:rPr>
          <w:rFonts w:cs="Open Sans Light"/>
        </w:rPr>
      </w:pPr>
      <w:r>
        <w:rPr>
          <w:rStyle w:val="Underoverskrift"/>
          <w:rFonts w:asciiTheme="minorHAnsi" w:hAnsiTheme="minorHAnsi" w:cstheme="minorHAnsi"/>
        </w:rPr>
        <w:t>Til stede:</w:t>
      </w:r>
      <w:r>
        <w:rPr>
          <w:rStyle w:val="Underoverskrift"/>
          <w:rFonts w:asciiTheme="minorHAnsi" w:hAnsiTheme="minorHAnsi" w:cstheme="minorHAnsi"/>
          <w:szCs w:val="21"/>
        </w:rPr>
        <w:t xml:space="preserve"> </w:t>
      </w:r>
      <w:r>
        <w:rPr>
          <w:rFonts w:asciiTheme="minorHAnsi" w:hAnsiTheme="minorHAnsi" w:cstheme="minorHAnsi"/>
        </w:rPr>
        <w:t>Thorkild Olesen, Sif Holst, Anni Sørensen, Jan Jakobsen, Kathe B. Johansen, Lars Ahlburg, Pia Allerslev, Katrine Mandrup Tang og Mette Søndergaard Pedersen (referent).</w:t>
      </w:r>
      <w:r>
        <w:rPr>
          <w:rFonts w:asciiTheme="minorHAnsi" w:hAnsiTheme="minorHAnsi" w:cstheme="minorHAnsi"/>
        </w:rPr>
        <w:tab/>
      </w:r>
      <w:r>
        <w:rPr>
          <w:rFonts w:asciiTheme="minorHAnsi" w:hAnsiTheme="minorHAnsi" w:cstheme="minorHAnsi"/>
        </w:rPr>
        <w:br/>
      </w:r>
      <w:r>
        <w:rPr>
          <w:rFonts w:asciiTheme="minorHAnsi" w:hAnsiTheme="minorHAnsi" w:cstheme="minorHAnsi"/>
        </w:rPr>
        <w:br/>
      </w:r>
      <w:r w:rsidRPr="0046728D">
        <w:rPr>
          <w:rStyle w:val="Overskrift3Tegn"/>
          <w:b/>
        </w:rPr>
        <w:t>1. Godkendelse af dagsorden</w:t>
      </w:r>
      <w:r>
        <w:rPr>
          <w:rFonts w:cs="Open Sans Light"/>
        </w:rPr>
        <w:tab/>
      </w:r>
      <w:r>
        <w:rPr>
          <w:rFonts w:cs="Open Sans Light"/>
        </w:rPr>
        <w:br/>
        <w:t xml:space="preserve">Dagsordenen blev godkendt. </w:t>
      </w:r>
      <w:r>
        <w:rPr>
          <w:rFonts w:cs="Open Sans Light"/>
        </w:rPr>
        <w:br/>
      </w:r>
      <w:r>
        <w:rPr>
          <w:rFonts w:cs="Open Sans Light"/>
        </w:rPr>
        <w:br/>
      </w:r>
      <w:r w:rsidRPr="0046728D">
        <w:rPr>
          <w:rStyle w:val="Overskrift3Tegn"/>
          <w:b/>
        </w:rPr>
        <w:t>2. Opfølgning på FU-møde den 16. november 2021</w:t>
      </w:r>
      <w:r>
        <w:rPr>
          <w:rFonts w:cs="Open Sans Light"/>
        </w:rPr>
        <w:tab/>
      </w:r>
      <w:r>
        <w:rPr>
          <w:rFonts w:cs="Open Sans Light"/>
        </w:rPr>
        <w:br/>
        <w:t xml:space="preserve">Der var ingen bemærkninger. </w:t>
      </w:r>
      <w:r>
        <w:rPr>
          <w:rFonts w:cs="Open Sans Light"/>
        </w:rPr>
        <w:br/>
      </w:r>
      <w:r>
        <w:rPr>
          <w:rFonts w:cs="Open Sans Light"/>
        </w:rPr>
        <w:br/>
      </w:r>
      <w:r w:rsidRPr="0046728D">
        <w:rPr>
          <w:rStyle w:val="Overskrift3Tegn"/>
          <w:b/>
        </w:rPr>
        <w:t>3. Forretningsorden for DH’s forretningsudvalg</w:t>
      </w:r>
      <w:r>
        <w:rPr>
          <w:rFonts w:cs="Open Sans Light"/>
          <w:color w:val="FF0000"/>
        </w:rPr>
        <w:tab/>
      </w:r>
      <w:r>
        <w:rPr>
          <w:rFonts w:cs="Open Sans Light"/>
          <w:color w:val="FF0000"/>
        </w:rPr>
        <w:br/>
      </w:r>
      <w:r>
        <w:rPr>
          <w:rFonts w:cs="Open Sans Light"/>
        </w:rPr>
        <w:t>Forretningsudvalget besluttede at tilføje et afsnit i forretningsorden om sekretariatsbetjening i egen medlemsorganisati</w:t>
      </w:r>
      <w:r w:rsidR="0046728D">
        <w:rPr>
          <w:rFonts w:cs="Open Sans Light"/>
        </w:rPr>
        <w:t>on; her</w:t>
      </w:r>
      <w:r>
        <w:rPr>
          <w:rFonts w:cs="Open Sans Light"/>
        </w:rPr>
        <w:t xml:space="preserve">under bestemmelser om GDPR og fortrolighed. </w:t>
      </w:r>
    </w:p>
    <w:p w14:paraId="2473DA84" w14:textId="35083580" w:rsidR="00A62320" w:rsidRDefault="00A62320" w:rsidP="00A62320">
      <w:pPr>
        <w:rPr>
          <w:rFonts w:asciiTheme="minorHAnsi" w:hAnsiTheme="minorHAnsi" w:cstheme="minorHAnsi"/>
        </w:rPr>
      </w:pPr>
      <w:r>
        <w:rPr>
          <w:rFonts w:cs="Open Sans Light"/>
          <w:color w:val="FF0000"/>
        </w:rPr>
        <w:br/>
      </w:r>
      <w:r w:rsidRPr="0046728D">
        <w:rPr>
          <w:rStyle w:val="Overskrift3Tegn"/>
          <w:b/>
        </w:rPr>
        <w:t>4. Budget for DH 2022</w:t>
      </w:r>
      <w:r>
        <w:rPr>
          <w:rStyle w:val="Overskrift3Tegn"/>
        </w:rPr>
        <w:t xml:space="preserve"> </w:t>
      </w:r>
      <w:r>
        <w:rPr>
          <w:rStyle w:val="Overskrift3Tegn"/>
        </w:rPr>
        <w:br/>
      </w:r>
      <w:r>
        <w:rPr>
          <w:rFonts w:asciiTheme="minorHAnsi" w:hAnsiTheme="minorHAnsi" w:cstheme="minorHAnsi"/>
        </w:rPr>
        <w:t>Budget for DH 2022 har været sendt i høring i medlemsorganisationerne, og det har ikke givet anledning til ændringer. Forretningsudvalget godkendt</w:t>
      </w:r>
      <w:r w:rsidR="0046728D">
        <w:rPr>
          <w:rFonts w:asciiTheme="minorHAnsi" w:hAnsiTheme="minorHAnsi" w:cstheme="minorHAnsi"/>
        </w:rPr>
        <w:t>e</w:t>
      </w:r>
      <w:r>
        <w:rPr>
          <w:rFonts w:asciiTheme="minorHAnsi" w:hAnsiTheme="minorHAnsi" w:cstheme="minorHAnsi"/>
        </w:rPr>
        <w:t xml:space="preserve"> budgettet. </w:t>
      </w:r>
    </w:p>
    <w:p w14:paraId="0B92CD34" w14:textId="4031FA05" w:rsidR="00A62320" w:rsidRPr="00E66C10" w:rsidRDefault="00A62320" w:rsidP="00E66C10">
      <w:pPr>
        <w:rPr>
          <w:rFonts w:cstheme="minorHAnsi"/>
        </w:rPr>
      </w:pPr>
      <w:r>
        <w:rPr>
          <w:rFonts w:asciiTheme="minorHAnsi" w:hAnsiTheme="minorHAnsi" w:cstheme="minorHAnsi"/>
        </w:rPr>
        <w:br/>
      </w:r>
      <w:r w:rsidRPr="0046728D">
        <w:rPr>
          <w:rStyle w:val="Overskrift3Tegn"/>
          <w:b/>
        </w:rPr>
        <w:t>5. Den globale handicappulje</w:t>
      </w:r>
      <w:r>
        <w:rPr>
          <w:rStyle w:val="Overskrift3Tegn"/>
        </w:rPr>
        <w:tab/>
      </w:r>
      <w:r>
        <w:rPr>
          <w:rStyle w:val="Overskrift3Tegn"/>
        </w:rPr>
        <w:br/>
      </w:r>
      <w:r w:rsidR="00E66C10" w:rsidRPr="00E66C10">
        <w:t xml:space="preserve">Handicappuljen, som medlemsorganisationerne kan ansøge til små og store projekter, har været uændret på 29 mio. kr. siden 2018, </w:t>
      </w:r>
      <w:r w:rsidRPr="00E66C10">
        <w:rPr>
          <w:rFonts w:cstheme="minorHAnsi"/>
        </w:rPr>
        <w:t xml:space="preserve">mens interessen for at søge Handicappuljen har været stigende, og den udvikling forventes også i de kommende år. De internationalt aktive </w:t>
      </w:r>
      <w:r w:rsidRPr="00E66C10">
        <w:rPr>
          <w:rFonts w:cstheme="minorHAnsi"/>
        </w:rPr>
        <w:lastRenderedPageBreak/>
        <w:t xml:space="preserve">medlemsorganisationer har haft mulighed for at indsende høringssvar til håndtering af problematikken, og sekretariatet har udarbejdet forslag til initiativer for at imødekomme det øgede pres på Handicappuljen. </w:t>
      </w:r>
    </w:p>
    <w:p w14:paraId="19D6EFCD" w14:textId="77777777" w:rsidR="00A62320" w:rsidRDefault="00A62320" w:rsidP="00A62320">
      <w:pPr>
        <w:rPr>
          <w:rFonts w:cstheme="minorHAnsi"/>
        </w:rPr>
      </w:pPr>
    </w:p>
    <w:p w14:paraId="65BA4FE1" w14:textId="77777777" w:rsidR="00A62320" w:rsidRDefault="00A62320" w:rsidP="00A62320">
      <w:pPr>
        <w:rPr>
          <w:rFonts w:cstheme="minorHAnsi"/>
        </w:rPr>
      </w:pPr>
      <w:r>
        <w:rPr>
          <w:rFonts w:cstheme="minorHAnsi"/>
        </w:rPr>
        <w:t xml:space="preserve">Forretningsudvalget drøftede mulige initiativer, der skal sikre et bredt engagement og en mangfoldighed af organisationer, og hvor ansøgning sker efter objektive kriterier og på lige vilkår.  </w:t>
      </w:r>
    </w:p>
    <w:p w14:paraId="379764B9" w14:textId="77777777" w:rsidR="00A62320" w:rsidRDefault="00A62320" w:rsidP="00A62320">
      <w:pPr>
        <w:rPr>
          <w:rFonts w:cstheme="minorHAnsi"/>
        </w:rPr>
      </w:pPr>
    </w:p>
    <w:p w14:paraId="45FFDBF5" w14:textId="7E1537B6" w:rsidR="00A62320" w:rsidRDefault="00A62320" w:rsidP="00A62320">
      <w:pPr>
        <w:rPr>
          <w:rFonts w:cstheme="minorHAnsi"/>
        </w:rPr>
      </w:pPr>
      <w:r>
        <w:rPr>
          <w:rFonts w:cstheme="minorHAnsi"/>
        </w:rPr>
        <w:t>Forretningsudvalget godkendte de foreslåede initiativer til håndtering af det øgede pres på Handicappulj</w:t>
      </w:r>
      <w:r w:rsidR="00E66C10">
        <w:rPr>
          <w:rFonts w:cstheme="minorHAnsi"/>
        </w:rPr>
        <w:t>ens midler. Ved udgangen af 2023</w:t>
      </w:r>
      <w:r>
        <w:rPr>
          <w:rFonts w:cstheme="minorHAnsi"/>
        </w:rPr>
        <w:t xml:space="preserve"> vil initiativerne blive evalueret og tilpasset den aktuelle situation. </w:t>
      </w:r>
    </w:p>
    <w:p w14:paraId="03A61C2D" w14:textId="77777777" w:rsidR="00A62320" w:rsidRDefault="00A62320" w:rsidP="00A62320">
      <w:pPr>
        <w:rPr>
          <w:rFonts w:asciiTheme="minorHAnsi" w:hAnsiTheme="minorHAnsi" w:cstheme="minorHAnsi"/>
        </w:rPr>
      </w:pPr>
      <w:r w:rsidRPr="0046728D">
        <w:rPr>
          <w:rFonts w:asciiTheme="minorHAnsi" w:hAnsiTheme="minorHAnsi" w:cstheme="minorHAnsi"/>
          <w:b/>
        </w:rPr>
        <w:br/>
      </w:r>
      <w:r w:rsidRPr="0046728D">
        <w:rPr>
          <w:rStyle w:val="Overskrift3Tegn"/>
          <w:b/>
        </w:rPr>
        <w:t>6. Forpligtelser ifm. Global Disability Summit 2022</w:t>
      </w:r>
      <w:r>
        <w:rPr>
          <w:rFonts w:asciiTheme="minorHAnsi" w:hAnsiTheme="minorHAnsi" w:cstheme="minorHAnsi"/>
        </w:rPr>
        <w:tab/>
      </w:r>
      <w:r>
        <w:rPr>
          <w:rFonts w:asciiTheme="minorHAnsi" w:hAnsiTheme="minorHAnsi" w:cstheme="minorHAnsi"/>
          <w:u w:val="single"/>
        </w:rPr>
        <w:br/>
      </w:r>
      <w:r>
        <w:rPr>
          <w:rFonts w:asciiTheme="minorHAnsi" w:hAnsiTheme="minorHAnsi" w:cstheme="minorHAnsi"/>
        </w:rPr>
        <w:t>Det handicappolitiske topmøde ”Global Disability Summit 2022” søger at fremme inklusion af mennesker med handicap, og en central del af topmødet er at få så mange aktører som muligt til at melde forpligtelser ind, som reducerer ulighed.</w:t>
      </w:r>
    </w:p>
    <w:p w14:paraId="1693997B" w14:textId="77777777" w:rsidR="00A62320" w:rsidRDefault="00A62320" w:rsidP="00A62320">
      <w:pPr>
        <w:rPr>
          <w:rFonts w:asciiTheme="minorHAnsi" w:hAnsiTheme="minorHAnsi" w:cstheme="minorHAnsi"/>
        </w:rPr>
      </w:pPr>
    </w:p>
    <w:p w14:paraId="3773C0D3" w14:textId="70E0A99A" w:rsidR="00A62320" w:rsidRDefault="00A62320" w:rsidP="00A62320">
      <w:pPr>
        <w:rPr>
          <w:rFonts w:asciiTheme="minorHAnsi" w:hAnsiTheme="minorHAnsi" w:cstheme="minorHAnsi"/>
        </w:rPr>
      </w:pPr>
      <w:r>
        <w:rPr>
          <w:rFonts w:asciiTheme="minorHAnsi" w:hAnsiTheme="minorHAnsi" w:cstheme="minorHAnsi"/>
        </w:rPr>
        <w:t>Forretningsudvalget besluttede, at DH melder ind på tre områder; fremme underrepræsenterede grupper, mainstream af handicaporganisationernes involvering samt politisk deltagelse, hvor DH forpligtelser sig til indsatser, som udspringer af prioriteringen i DH’s st</w:t>
      </w:r>
      <w:r w:rsidR="0046728D">
        <w:rPr>
          <w:rFonts w:asciiTheme="minorHAnsi" w:hAnsiTheme="minorHAnsi" w:cstheme="minorHAnsi"/>
        </w:rPr>
        <w:t>rategi- og handlingsplan 2022-</w:t>
      </w:r>
      <w:r>
        <w:rPr>
          <w:rFonts w:asciiTheme="minorHAnsi" w:hAnsiTheme="minorHAnsi" w:cstheme="minorHAnsi"/>
        </w:rPr>
        <w:t xml:space="preserve">2025. </w:t>
      </w:r>
    </w:p>
    <w:p w14:paraId="6EB940E1" w14:textId="2996B404" w:rsidR="00A62320" w:rsidRDefault="00A62320" w:rsidP="00A62320">
      <w:r>
        <w:rPr>
          <w:rFonts w:asciiTheme="minorHAnsi" w:hAnsiTheme="minorHAnsi" w:cstheme="minorHAnsi"/>
        </w:rPr>
        <w:br/>
      </w:r>
      <w:r w:rsidRPr="0046728D">
        <w:rPr>
          <w:rStyle w:val="Overskrift3Tegn"/>
          <w:b/>
        </w:rPr>
        <w:t>7. DH’s bud på specialeplan på det specialiserede område</w:t>
      </w:r>
      <w:r>
        <w:rPr>
          <w:rFonts w:cs="Open Sans Light"/>
          <w:u w:val="single"/>
        </w:rPr>
        <w:br/>
      </w:r>
      <w:r>
        <w:t>Social- og ældreministeriets evaluering af det specialiserede socialområde er i</w:t>
      </w:r>
      <w:r w:rsidR="0046728D">
        <w:t xml:space="preserve"> sin sidste fase. På baggrund af</w:t>
      </w:r>
      <w:r>
        <w:t xml:space="preserve"> tidligere beslutninger i forretningsudvalget</w:t>
      </w:r>
      <w:r w:rsidR="0046728D">
        <w:t>,</w:t>
      </w:r>
      <w:r>
        <w:t xml:space="preserve"> og efter inddragelse af medlemsorganisationer i DH’s arbejdsgruppe om evalueringen af det specialiserede socialområde</w:t>
      </w:r>
      <w:r w:rsidR="0046728D">
        <w:t>,</w:t>
      </w:r>
      <w:r>
        <w:t xml:space="preserve"> er der udarbejdet et forslag til </w:t>
      </w:r>
      <w:r>
        <w:rPr>
          <w:rFonts w:asciiTheme="minorHAnsi" w:hAnsiTheme="minorHAnsi" w:cstheme="minorHAnsi"/>
        </w:rPr>
        <w:t>det politiske udgangspunkt for DH’s fremadrettede arbejde med sigte på at spille ind i de aktuelle politiske forhandlinger.</w:t>
      </w:r>
      <w:r>
        <w:t xml:space="preserve"> </w:t>
      </w:r>
    </w:p>
    <w:p w14:paraId="53FAFCF6" w14:textId="77777777" w:rsidR="00A62320" w:rsidRDefault="00A62320" w:rsidP="00A62320"/>
    <w:p w14:paraId="5EC741B5" w14:textId="77777777" w:rsidR="00A62320" w:rsidRDefault="00A62320" w:rsidP="00A62320">
      <w:r>
        <w:lastRenderedPageBreak/>
        <w:t>Notatet fremhæver borgerperspektivet, præciserer DH’s forslag til visitation og finansiering, og indarbejder Socialstyrelsens model, hvor det er relevant.</w:t>
      </w:r>
    </w:p>
    <w:p w14:paraId="1D309C84" w14:textId="77777777" w:rsidR="00A62320" w:rsidRDefault="00A62320" w:rsidP="00A62320"/>
    <w:p w14:paraId="6CF12CAC" w14:textId="40D33699" w:rsidR="00A62320" w:rsidRDefault="00A62320" w:rsidP="00A62320">
      <w:r>
        <w:t xml:space="preserve">Forretningsudvalget drøftede forslaget, som efterfølgende blev godkendt med </w:t>
      </w:r>
      <w:r w:rsidR="008A0391">
        <w:t>d</w:t>
      </w:r>
      <w:r>
        <w:t>en præcisering, at d</w:t>
      </w:r>
      <w:r>
        <w:rPr>
          <w:bCs/>
          <w:iCs/>
        </w:rPr>
        <w:t>et er vigtigt, at brugerrepræsentanter indgår i de rådgivende organer; h</w:t>
      </w:r>
      <w:r>
        <w:t xml:space="preserve">erunder DH på det overordnede niveau og DH’s medlemsorganisationer inden for de handicapspecifikke områder.  </w:t>
      </w:r>
    </w:p>
    <w:p w14:paraId="7B4BAF94" w14:textId="77777777" w:rsidR="00A62320" w:rsidRDefault="00A62320" w:rsidP="00A62320">
      <w:r>
        <w:rPr>
          <w:rFonts w:cs="Open Sans Light"/>
        </w:rPr>
        <w:br/>
      </w:r>
      <w:r w:rsidRPr="0046728D">
        <w:rPr>
          <w:rStyle w:val="Overskrift3Tegn"/>
          <w:b/>
        </w:rPr>
        <w:t>8. Dialogforum for retssikkerhed</w:t>
      </w:r>
      <w:r>
        <w:rPr>
          <w:rStyle w:val="Overskrift3Tegn"/>
        </w:rPr>
        <w:tab/>
      </w:r>
      <w:r>
        <w:rPr>
          <w:rFonts w:cs="Open Sans Light"/>
        </w:rPr>
        <w:br/>
      </w:r>
      <w:r>
        <w:t xml:space="preserve">En del af DH’s arbejde for bedre retssikkerhed for mennesker med handicap består i at fortsætte dialogen med KL og andre interessenter på retssikkerhedsområdet med henblik på at styrke den politiske interessevaretagelse. </w:t>
      </w:r>
    </w:p>
    <w:p w14:paraId="219BAC97" w14:textId="77777777" w:rsidR="00A62320" w:rsidRDefault="00A62320" w:rsidP="00A62320">
      <w:r>
        <w:t xml:space="preserve"> </w:t>
      </w:r>
    </w:p>
    <w:p w14:paraId="6C38DF04" w14:textId="1584D81F" w:rsidR="00A62320" w:rsidRDefault="00A62320" w:rsidP="00A62320">
      <w:r>
        <w:t>Samarbejdet skal have en anden karakter</w:t>
      </w:r>
      <w:r w:rsidR="0046728D">
        <w:t>,</w:t>
      </w:r>
      <w:r>
        <w:t xml:space="preserve"> end den tidligere Retssikkerhedsalliance, og der blev forelagt et forslag til kommissorium for Dialogforum for Retssikkerhed samt en arbejdsplan. </w:t>
      </w:r>
    </w:p>
    <w:p w14:paraId="5CD08534" w14:textId="77777777" w:rsidR="00A62320" w:rsidRDefault="00A62320" w:rsidP="00A62320"/>
    <w:p w14:paraId="21DE772F" w14:textId="30C7DD60" w:rsidR="0098625C" w:rsidRPr="0098625C" w:rsidRDefault="0098625C" w:rsidP="00A62320">
      <w:r w:rsidRPr="0098625C">
        <w:t xml:space="preserve">Forretningsudvalget drøftede rammerne for det kommende dialogforum, og godkendte forslag til kommissorium og arbejdsplan, idet det blev understreget, at formålet er at skabe dialog mellem aktørerne på området og afdække, hvad de forskellige parter oplever af konkrete retssikkerhedsproblemer og årsager inden for servicelovens område. Det er - i modsætning til den nedlagte retssikkerhedsalliance - ikke formålet med dialogforum at opnå enighed om konkrete løsninger eller forslag. </w:t>
      </w:r>
    </w:p>
    <w:p w14:paraId="0E8DDCBF" w14:textId="77777777" w:rsidR="00A62320" w:rsidRDefault="00A62320" w:rsidP="00A62320"/>
    <w:p w14:paraId="735A4F32" w14:textId="2463C87F" w:rsidR="00A62320" w:rsidRDefault="00A62320" w:rsidP="00A62320">
      <w:r>
        <w:t>Det blev desuden besluttet, at DH’s udpegede repræsentanter i Retssikkerhedsalliancen tilbydes en plads i det nye Dialogforum, og i det omfang de ikke ønsker at deltage, foretager sekretariatet udpegning efter ny</w:t>
      </w:r>
      <w:r w:rsidR="0046728D">
        <w:t>-</w:t>
      </w:r>
      <w:r>
        <w:t xml:space="preserve">indstillinger.  </w:t>
      </w:r>
    </w:p>
    <w:p w14:paraId="6A9D19C3" w14:textId="36DD60B8" w:rsidR="00A62320" w:rsidRDefault="00A62320" w:rsidP="00A62320">
      <w:r w:rsidRPr="0046728D">
        <w:rPr>
          <w:rFonts w:cs="Open Sans Light"/>
          <w:b/>
        </w:rPr>
        <w:br/>
      </w:r>
      <w:r w:rsidRPr="0046728D">
        <w:rPr>
          <w:rStyle w:val="Overskrift3Tegn"/>
          <w:b/>
        </w:rPr>
        <w:t>9. Arbejdsgruppen med DH-afdelinger</w:t>
      </w:r>
      <w:r>
        <w:rPr>
          <w:rFonts w:cs="Open Sans Light"/>
        </w:rPr>
        <w:t xml:space="preserve"> </w:t>
      </w:r>
      <w:r>
        <w:rPr>
          <w:rFonts w:cs="Open Sans Light"/>
        </w:rPr>
        <w:tab/>
      </w:r>
      <w:r>
        <w:rPr>
          <w:rFonts w:cs="Open Sans Light"/>
        </w:rPr>
        <w:tab/>
      </w:r>
      <w:r>
        <w:rPr>
          <w:rFonts w:cs="Open Sans Light"/>
        </w:rPr>
        <w:br/>
      </w:r>
      <w:r>
        <w:lastRenderedPageBreak/>
        <w:t>Arbejdsgruppen med DH-afdelinger skal nedsættes for en ny 2-årig periode, og forretningsudvalget godkendte kommissorium samt udpegede Jan Jakobsen som FU-repræsentant og formand for arbejdsgruppen. På FU-mødet den 2. februar</w:t>
      </w:r>
      <w:r w:rsidR="008A0391">
        <w:t xml:space="preserve"> 2022</w:t>
      </w:r>
      <w:r>
        <w:t xml:space="preserve"> træffes beslutning om sammensætning af arbejdsgruppen efter indstilling fra DH-afdelingerne. </w:t>
      </w:r>
    </w:p>
    <w:p w14:paraId="27F23D8F" w14:textId="77777777" w:rsidR="00A62320" w:rsidRDefault="00A62320" w:rsidP="00A62320">
      <w:pPr>
        <w:rPr>
          <w:rFonts w:cs="Open Sans Light"/>
        </w:rPr>
      </w:pPr>
      <w:r w:rsidRPr="0046728D">
        <w:rPr>
          <w:rFonts w:cs="Open Sans Light"/>
          <w:b/>
        </w:rPr>
        <w:br/>
      </w:r>
      <w:r w:rsidRPr="0046728D">
        <w:rPr>
          <w:rStyle w:val="Overskrift3Tegn"/>
          <w:b/>
        </w:rPr>
        <w:t>10. Udpegning til Velfærdspolitisk Udvalg i Dansk Erhverv</w:t>
      </w:r>
      <w:r>
        <w:rPr>
          <w:rStyle w:val="Overskrift3Tegn"/>
        </w:rPr>
        <w:t xml:space="preserve"> </w:t>
      </w:r>
      <w:r>
        <w:rPr>
          <w:rStyle w:val="Overskrift3Tegn"/>
        </w:rPr>
        <w:tab/>
      </w:r>
      <w:r>
        <w:rPr>
          <w:rStyle w:val="Overskrift3Tegn"/>
        </w:rPr>
        <w:br/>
      </w:r>
      <w:r>
        <w:rPr>
          <w:rFonts w:cs="Open Sans Light"/>
        </w:rPr>
        <w:t xml:space="preserve">DH har via medlemskab af Dansk Erhverv fået tilbudt en plads i Velfærdspolitisk Udvalg, og forretningsudvalget besluttede at udpege Thorkild Olesen med DH’s direktør Katrine Mandrup Tang som suppleant for en 4-årig periode. </w:t>
      </w:r>
    </w:p>
    <w:p w14:paraId="13306A1F" w14:textId="77777777" w:rsidR="00A62320" w:rsidRDefault="00A62320" w:rsidP="00A62320">
      <w:pPr>
        <w:rPr>
          <w:rFonts w:cs="Open Sans Light"/>
        </w:rPr>
      </w:pPr>
      <w:r>
        <w:rPr>
          <w:rFonts w:cs="Open Sans Light"/>
          <w:u w:val="single"/>
        </w:rPr>
        <w:br/>
      </w:r>
      <w:r w:rsidRPr="0046728D">
        <w:rPr>
          <w:rStyle w:val="Overskrift3Tegn"/>
          <w:b/>
        </w:rPr>
        <w:t>11. Udpegninger på sundhedsområdet</w:t>
      </w:r>
      <w:r>
        <w:rPr>
          <w:rStyle w:val="Overskrift3Tegn"/>
        </w:rPr>
        <w:t xml:space="preserve"> </w:t>
      </w:r>
      <w:r>
        <w:rPr>
          <w:rFonts w:cs="Open Sans Light"/>
        </w:rPr>
        <w:tab/>
      </w:r>
      <w:r>
        <w:rPr>
          <w:rFonts w:cs="Open Sans Light"/>
        </w:rPr>
        <w:br/>
        <w:t xml:space="preserve">DH har modtaget anmodning om udpegning til en række råd og nævn inden for sundhedsområdet gældende for en 4-årige periode, og forretningsudvalget besluttede at udpege følgende: </w:t>
      </w:r>
    </w:p>
    <w:p w14:paraId="4363F291" w14:textId="77777777" w:rsidR="00A62320" w:rsidRDefault="00A62320" w:rsidP="00A62320"/>
    <w:p w14:paraId="6C5D6D34" w14:textId="77777777" w:rsidR="00A62320" w:rsidRPr="005E34D9" w:rsidRDefault="00A62320" w:rsidP="005E34D9">
      <w:pPr>
        <w:rPr>
          <w:rStyle w:val="Underoverskrift"/>
          <w:rFonts w:asciiTheme="minorHAnsi" w:hAnsiTheme="minorHAnsi" w:cstheme="minorHAnsi"/>
          <w:b w:val="0"/>
          <w:sz w:val="20"/>
          <w:u w:val="single"/>
        </w:rPr>
      </w:pPr>
      <w:r w:rsidRPr="005E34D9">
        <w:rPr>
          <w:rStyle w:val="Underoverskrift"/>
          <w:rFonts w:asciiTheme="minorHAnsi" w:hAnsiTheme="minorHAnsi" w:cstheme="minorHAnsi"/>
          <w:b w:val="0"/>
          <w:sz w:val="20"/>
          <w:u w:val="single"/>
        </w:rPr>
        <w:t xml:space="preserve">Tvangsbehandlingsnævnet: </w:t>
      </w:r>
    </w:p>
    <w:p w14:paraId="57335D80" w14:textId="77777777" w:rsidR="00A62320" w:rsidRDefault="00A62320" w:rsidP="00A62320">
      <w:r>
        <w:t xml:space="preserve">Kathe Bjerggaard Johansen, Landsforeningen Autisme </w:t>
      </w:r>
    </w:p>
    <w:p w14:paraId="6896C9D8" w14:textId="77777777" w:rsidR="00A62320" w:rsidRDefault="00A62320" w:rsidP="00A62320">
      <w:r>
        <w:t>Anne Skov, Lev</w:t>
      </w:r>
    </w:p>
    <w:p w14:paraId="7BCA5535" w14:textId="77777777" w:rsidR="00A62320" w:rsidRDefault="00A62320" w:rsidP="00A62320"/>
    <w:p w14:paraId="1C33C81E" w14:textId="77777777" w:rsidR="00A62320" w:rsidRDefault="00A62320" w:rsidP="00A62320">
      <w:pPr>
        <w:rPr>
          <w:u w:val="single"/>
        </w:rPr>
      </w:pPr>
      <w:r>
        <w:rPr>
          <w:u w:val="single"/>
        </w:rPr>
        <w:t xml:space="preserve">Videnskabsetiske komitéer:  </w:t>
      </w:r>
    </w:p>
    <w:p w14:paraId="0990F61A" w14:textId="77777777" w:rsidR="00A62320" w:rsidRDefault="00A62320" w:rsidP="00A62320">
      <w:r>
        <w:t xml:space="preserve">Raffaele Rodogno, Landsforeningen Autisme </w:t>
      </w:r>
    </w:p>
    <w:p w14:paraId="193DF6B3" w14:textId="77777777" w:rsidR="00A62320" w:rsidRDefault="00A62320" w:rsidP="00A62320">
      <w:pPr>
        <w:rPr>
          <w:rFonts w:asciiTheme="minorHAnsi" w:hAnsiTheme="minorHAnsi" w:cstheme="minorHAnsi"/>
        </w:rPr>
      </w:pPr>
      <w:r>
        <w:t>Katrine Krause Jensen, Lev</w:t>
      </w:r>
    </w:p>
    <w:p w14:paraId="792DEDCB" w14:textId="77777777" w:rsidR="00A62320" w:rsidRDefault="00A62320" w:rsidP="00A62320">
      <w:pPr>
        <w:rPr>
          <w:rFonts w:asciiTheme="minorHAnsi" w:hAnsiTheme="minorHAnsi" w:cstheme="minorHAnsi"/>
        </w:rPr>
      </w:pPr>
    </w:p>
    <w:p w14:paraId="72086A7F" w14:textId="77777777" w:rsidR="00A62320" w:rsidRDefault="00A62320" w:rsidP="00A62320">
      <w:pPr>
        <w:rPr>
          <w:u w:val="single"/>
          <w:lang w:eastAsia="da-DK"/>
        </w:rPr>
      </w:pPr>
      <w:r>
        <w:rPr>
          <w:u w:val="single"/>
          <w:lang w:eastAsia="da-DK"/>
        </w:rPr>
        <w:t xml:space="preserve">Patientinddragelsesudvalget - Region Hovedstaden: </w:t>
      </w:r>
    </w:p>
    <w:p w14:paraId="47EA7DC0" w14:textId="77777777" w:rsidR="00A62320" w:rsidRDefault="00A62320" w:rsidP="00A62320">
      <w:r>
        <w:t>Elisabeth Ildal, Parkinsonforeningen</w:t>
      </w:r>
    </w:p>
    <w:p w14:paraId="09E71315" w14:textId="77777777" w:rsidR="00A62320" w:rsidRDefault="00A62320" w:rsidP="00A62320">
      <w:r>
        <w:t>Jesper Troels Jensen, SIND</w:t>
      </w:r>
    </w:p>
    <w:p w14:paraId="00D3C86D" w14:textId="77777777" w:rsidR="00A62320" w:rsidRDefault="00A62320" w:rsidP="00A62320">
      <w:r>
        <w:t>Signe Svejgaard, Landsforeningen Autisme</w:t>
      </w:r>
    </w:p>
    <w:p w14:paraId="57BCAF20" w14:textId="77777777" w:rsidR="00A62320" w:rsidRDefault="00A62320" w:rsidP="00A62320">
      <w:pPr>
        <w:rPr>
          <w:b/>
        </w:rPr>
      </w:pPr>
    </w:p>
    <w:p w14:paraId="7C973AEF" w14:textId="77777777" w:rsidR="00A62320" w:rsidRDefault="00A62320" w:rsidP="00A62320">
      <w:pPr>
        <w:rPr>
          <w:u w:val="single"/>
        </w:rPr>
      </w:pPr>
      <w:r>
        <w:rPr>
          <w:u w:val="single"/>
          <w:lang w:eastAsia="da-DK"/>
        </w:rPr>
        <w:t xml:space="preserve">Patientinddragelsesudvalget - Region </w:t>
      </w:r>
      <w:r>
        <w:rPr>
          <w:u w:val="single"/>
        </w:rPr>
        <w:t>Nordjylland:</w:t>
      </w:r>
    </w:p>
    <w:p w14:paraId="172677F2" w14:textId="77777777" w:rsidR="00F028F2" w:rsidRPr="00F028F2" w:rsidRDefault="00F028F2" w:rsidP="00F028F2">
      <w:pPr>
        <w:rPr>
          <w:rFonts w:ascii="Calibri" w:hAnsi="Calibri" w:cs="Calibri"/>
          <w:sz w:val="22"/>
          <w:szCs w:val="22"/>
        </w:rPr>
      </w:pPr>
      <w:r w:rsidRPr="00F028F2">
        <w:lastRenderedPageBreak/>
        <w:t>Medlemmer:</w:t>
      </w:r>
      <w:r w:rsidRPr="00F028F2">
        <w:br/>
        <w:t>Kristina Valentin, Landsforeningen Autisme</w:t>
      </w:r>
    </w:p>
    <w:p w14:paraId="39D43803" w14:textId="77777777" w:rsidR="00F028F2" w:rsidRPr="00F028F2" w:rsidRDefault="00F028F2" w:rsidP="00F028F2">
      <w:r w:rsidRPr="00F028F2">
        <w:t>Ulla Ringgren Nielsen, UlykkesPatientForeningen</w:t>
      </w:r>
    </w:p>
    <w:p w14:paraId="1D758E4E" w14:textId="77777777" w:rsidR="00F028F2" w:rsidRPr="00F028F2" w:rsidRDefault="00F028F2" w:rsidP="00F028F2">
      <w:pPr>
        <w:rPr>
          <w:b/>
          <w:bCs/>
        </w:rPr>
      </w:pPr>
      <w:r w:rsidRPr="00F028F2">
        <w:t xml:space="preserve">Flemming Riishøj, SIND </w:t>
      </w:r>
    </w:p>
    <w:p w14:paraId="41E0F730" w14:textId="77777777" w:rsidR="00F028F2" w:rsidRPr="00F028F2" w:rsidRDefault="00F028F2" w:rsidP="00F028F2">
      <w:pPr>
        <w:rPr>
          <w:rFonts w:cs="Open Sans Light"/>
        </w:rPr>
      </w:pPr>
    </w:p>
    <w:p w14:paraId="6E77D6C2" w14:textId="77777777" w:rsidR="00F028F2" w:rsidRPr="00F028F2" w:rsidRDefault="00F028F2" w:rsidP="00F028F2">
      <w:pPr>
        <w:rPr>
          <w:rFonts w:ascii="Calibri" w:hAnsi="Calibri" w:cs="Calibri"/>
          <w:sz w:val="22"/>
          <w:szCs w:val="22"/>
        </w:rPr>
      </w:pPr>
      <w:r w:rsidRPr="00F028F2">
        <w:t>Suppleanter:</w:t>
      </w:r>
    </w:p>
    <w:p w14:paraId="0676C704" w14:textId="77777777" w:rsidR="00F028F2" w:rsidRPr="00F028F2" w:rsidRDefault="00F028F2" w:rsidP="00F028F2">
      <w:r w:rsidRPr="00F028F2">
        <w:t>Jane Pedersen, Høreforeningen</w:t>
      </w:r>
    </w:p>
    <w:p w14:paraId="15BDA5B8" w14:textId="77777777" w:rsidR="00F028F2" w:rsidRPr="00F028F2" w:rsidRDefault="00F028F2" w:rsidP="00F028F2">
      <w:r w:rsidRPr="00F028F2">
        <w:t>Ulla Vibeke Skov, Gigtforeningen</w:t>
      </w:r>
    </w:p>
    <w:p w14:paraId="278B3F57" w14:textId="77777777" w:rsidR="00F028F2" w:rsidRPr="00F028F2" w:rsidRDefault="00F028F2" w:rsidP="00F028F2">
      <w:r w:rsidRPr="00F028F2">
        <w:t xml:space="preserve">Susanne Brøndbjerg Højlund, Diabetesforeningen  </w:t>
      </w:r>
    </w:p>
    <w:p w14:paraId="18C4F888" w14:textId="77777777" w:rsidR="00F028F2" w:rsidRDefault="00F028F2" w:rsidP="00A62320"/>
    <w:p w14:paraId="185145A3" w14:textId="77777777" w:rsidR="00A62320" w:rsidRDefault="00A62320" w:rsidP="00A62320">
      <w:pPr>
        <w:rPr>
          <w:rFonts w:cs="Open Sans Light"/>
        </w:rPr>
      </w:pPr>
      <w:r>
        <w:rPr>
          <w:rFonts w:cs="Open Sans Light"/>
        </w:rPr>
        <w:t xml:space="preserve">Med de indstillede kandidater er der fortsat enkelte ledige pladser som medlem/ stedfortræder, der ikke er besat, og det blev besluttet at bemyndige DH’s formand til evt. at udpege personer til disse pladser. </w:t>
      </w:r>
    </w:p>
    <w:p w14:paraId="00E92E9F" w14:textId="25107A4C" w:rsidR="00A62320" w:rsidRDefault="00A62320" w:rsidP="00A62320">
      <w:pPr>
        <w:rPr>
          <w:rFonts w:cs="Open Sans Light"/>
        </w:rPr>
      </w:pPr>
      <w:r w:rsidRPr="0046728D">
        <w:rPr>
          <w:rFonts w:cs="Open Sans Light"/>
          <w:b/>
        </w:rPr>
        <w:br/>
      </w:r>
      <w:r w:rsidRPr="0046728D">
        <w:rPr>
          <w:rStyle w:val="Overskrift3Tegn"/>
          <w:b/>
        </w:rPr>
        <w:t>12. Udpegning til bestyrelsen for DH Ejendom</w:t>
      </w:r>
      <w:r>
        <w:rPr>
          <w:rFonts w:cs="Open Sans Light"/>
          <w:u w:val="single"/>
        </w:rPr>
        <w:t xml:space="preserve"> </w:t>
      </w:r>
      <w:r>
        <w:rPr>
          <w:rFonts w:cs="Open Sans Light"/>
        </w:rPr>
        <w:tab/>
      </w:r>
      <w:r>
        <w:rPr>
          <w:rFonts w:cs="Open Sans Light"/>
        </w:rPr>
        <w:br/>
        <w:t>Forretningsudvalget besluttede at udpege direktør i Scleroseforeningen</w:t>
      </w:r>
      <w:r w:rsidR="0046728D">
        <w:rPr>
          <w:rFonts w:cs="Open Sans Light"/>
        </w:rPr>
        <w:t>,</w:t>
      </w:r>
      <w:r>
        <w:rPr>
          <w:rFonts w:cs="Open Sans Light"/>
        </w:rPr>
        <w:t xml:space="preserve"> </w:t>
      </w:r>
      <w:r w:rsidR="005E34D9">
        <w:rPr>
          <w:rFonts w:cs="Open Sans Light"/>
        </w:rPr>
        <w:t>K</w:t>
      </w:r>
      <w:r>
        <w:rPr>
          <w:rFonts w:cs="Open Sans Light"/>
        </w:rPr>
        <w:t>laus Høm</w:t>
      </w:r>
      <w:r w:rsidR="0046728D">
        <w:rPr>
          <w:rFonts w:cs="Open Sans Light"/>
        </w:rPr>
        <w:t>,</w:t>
      </w:r>
      <w:r>
        <w:rPr>
          <w:rFonts w:cs="Open Sans Light"/>
        </w:rPr>
        <w:t xml:space="preserve"> som medlem af bestyrelsen for DH Ejendom. </w:t>
      </w:r>
    </w:p>
    <w:p w14:paraId="0CAE4A47" w14:textId="77777777" w:rsidR="00A62320" w:rsidRDefault="00A62320" w:rsidP="00A62320">
      <w:r>
        <w:rPr>
          <w:rFonts w:cs="Open Sans Light"/>
        </w:rPr>
        <w:br/>
      </w:r>
      <w:r w:rsidRPr="0046728D">
        <w:rPr>
          <w:rStyle w:val="Overskrift3Tegn"/>
          <w:b/>
        </w:rPr>
        <w:t>13. Udpegning til Udvalg om vedtægtsændringer</w:t>
      </w:r>
      <w:r>
        <w:rPr>
          <w:rFonts w:cs="Open Sans Light"/>
        </w:rPr>
        <w:t xml:space="preserve"> </w:t>
      </w:r>
      <w:r>
        <w:rPr>
          <w:rFonts w:cs="Open Sans Light"/>
        </w:rPr>
        <w:tab/>
      </w:r>
      <w:r>
        <w:rPr>
          <w:rFonts w:cs="Open Sans Light"/>
        </w:rPr>
        <w:br/>
      </w:r>
      <w:r>
        <w:t xml:space="preserve">DH’s repræsentantskabsmøde vedtog i oktober 2021 et kommissorium for Udvalg om vedtægtsændringer, og medlemsorganisationer og DH-afdelinger har haft mulighed for at indstille kandidater. Forretningsudvalget besluttede at udpege: </w:t>
      </w:r>
    </w:p>
    <w:p w14:paraId="15644855" w14:textId="77777777" w:rsidR="00A62320" w:rsidRDefault="00A62320" w:rsidP="00A62320"/>
    <w:p w14:paraId="4337AF3F" w14:textId="77777777" w:rsidR="00A62320" w:rsidRDefault="00A62320" w:rsidP="00A62320">
      <w:r>
        <w:rPr>
          <w:u w:val="single"/>
        </w:rPr>
        <w:t>Fra medlemsorganisationerne:</w:t>
      </w:r>
      <w:r>
        <w:t xml:space="preserve"> </w:t>
      </w:r>
    </w:p>
    <w:p w14:paraId="4A4AD539" w14:textId="77777777" w:rsidR="00A62320" w:rsidRDefault="00A62320" w:rsidP="00A62320">
      <w:r>
        <w:t xml:space="preserve">Janus Tarp, UlykkesPatientForeningen og PolioForeningen </w:t>
      </w:r>
    </w:p>
    <w:p w14:paraId="33E2B8E2" w14:textId="77777777" w:rsidR="00A62320" w:rsidRDefault="00A62320" w:rsidP="00A62320">
      <w:r>
        <w:t>Lars Werner, Psoriasisforeningen</w:t>
      </w:r>
    </w:p>
    <w:p w14:paraId="1BDB9364" w14:textId="248B8A8B" w:rsidR="00A62320" w:rsidRDefault="00A62320" w:rsidP="00A62320">
      <w:r>
        <w:t>Gitte R. Nielsen, Dansk Handicap Forbund</w:t>
      </w:r>
    </w:p>
    <w:p w14:paraId="7DE01BC7" w14:textId="77777777" w:rsidR="001F40C3" w:rsidRDefault="001F40C3" w:rsidP="00A62320">
      <w:r>
        <w:t>Knud Kristensen, SIND</w:t>
      </w:r>
    </w:p>
    <w:p w14:paraId="476597F7" w14:textId="77777777" w:rsidR="001F40C3" w:rsidRDefault="001F40C3" w:rsidP="00A62320">
      <w:r>
        <w:t>Michael Buksti, Nyreforeningen</w:t>
      </w:r>
    </w:p>
    <w:p w14:paraId="7144BCA2" w14:textId="78A1C524" w:rsidR="00A62320" w:rsidRDefault="00A62320" w:rsidP="00A62320"/>
    <w:p w14:paraId="75057C6C" w14:textId="77777777" w:rsidR="00A62320" w:rsidRDefault="00A62320" w:rsidP="00A62320">
      <w:pPr>
        <w:rPr>
          <w:u w:val="single"/>
        </w:rPr>
      </w:pPr>
      <w:r>
        <w:rPr>
          <w:u w:val="single"/>
        </w:rPr>
        <w:t xml:space="preserve">Fra DH-afdelingerne: </w:t>
      </w:r>
    </w:p>
    <w:p w14:paraId="6E8338E3" w14:textId="0D4C2DA1" w:rsidR="00A62320" w:rsidRDefault="00A62320" w:rsidP="00A62320">
      <w:r>
        <w:t>A</w:t>
      </w:r>
      <w:r w:rsidR="001F40C3">
        <w:t>rne Nowicki Pedersen, DH Solrød</w:t>
      </w:r>
    </w:p>
    <w:p w14:paraId="3B2A4DD5" w14:textId="77777777" w:rsidR="00A62320" w:rsidRDefault="00A62320" w:rsidP="00A62320"/>
    <w:p w14:paraId="60F8B779" w14:textId="77777777" w:rsidR="00A62320" w:rsidRDefault="00A62320" w:rsidP="00A62320">
      <w:pPr>
        <w:rPr>
          <w:u w:val="single"/>
        </w:rPr>
      </w:pPr>
      <w:r>
        <w:rPr>
          <w:u w:val="single"/>
        </w:rPr>
        <w:t>Fra forretningsudvalget:</w:t>
      </w:r>
    </w:p>
    <w:p w14:paraId="40A387A8" w14:textId="77777777" w:rsidR="00A62320" w:rsidRDefault="00A62320" w:rsidP="00A62320">
      <w:r>
        <w:t>Thorkild Olesen som formand for udvalget</w:t>
      </w:r>
    </w:p>
    <w:p w14:paraId="5C9804AE" w14:textId="77777777" w:rsidR="00A62320" w:rsidRDefault="00A62320" w:rsidP="00A62320">
      <w:r>
        <w:t>Jan Jakobsen</w:t>
      </w:r>
    </w:p>
    <w:p w14:paraId="4EF88072" w14:textId="77777777" w:rsidR="00A62320" w:rsidRPr="002966FC" w:rsidRDefault="00A62320" w:rsidP="00A62320">
      <w:pPr>
        <w:pStyle w:val="Overskrift3"/>
        <w:rPr>
          <w:b/>
        </w:rPr>
      </w:pPr>
      <w:r w:rsidRPr="002966FC">
        <w:rPr>
          <w:b/>
        </w:rPr>
        <w:t xml:space="preserve">14. Udpegning til Bevillingsgruppen til Driftspuljen og Aktivitetspuljen </w:t>
      </w:r>
    </w:p>
    <w:p w14:paraId="2E646B35" w14:textId="77777777" w:rsidR="00A62320" w:rsidRDefault="00A62320" w:rsidP="00A62320">
      <w:r>
        <w:rPr>
          <w:rFonts w:cs="Open Sans Light"/>
        </w:rPr>
        <w:t xml:space="preserve">Der skal udpeges en ny </w:t>
      </w:r>
      <w:r>
        <w:t xml:space="preserve">bevillingsgruppe for DH’s Driftspulje og Aktivitetspulje for en 4-årig periode. Midler i Driftspuljen og Aktivitetspuljen er målrettet DH’s lokale afdelinger. Forretningsudvalget besluttede at udpege: </w:t>
      </w:r>
    </w:p>
    <w:p w14:paraId="5D71A944" w14:textId="77777777" w:rsidR="00A62320" w:rsidRDefault="00A62320" w:rsidP="00A62320"/>
    <w:p w14:paraId="6C778DD0" w14:textId="77777777" w:rsidR="00A62320" w:rsidRDefault="00A62320" w:rsidP="00A62320">
      <w:r>
        <w:t>Inga Bredgaard, DH Esbjerg, Region Syddanmark</w:t>
      </w:r>
    </w:p>
    <w:p w14:paraId="418844EC" w14:textId="77777777" w:rsidR="00A62320" w:rsidRDefault="00A62320" w:rsidP="00A62320">
      <w:r>
        <w:t>Lise Lotte Bjerge, DH Herning, Region Midtjylland</w:t>
      </w:r>
    </w:p>
    <w:p w14:paraId="23C8DBFE" w14:textId="77777777" w:rsidR="00A62320" w:rsidRDefault="00A62320" w:rsidP="00A62320">
      <w:r>
        <w:t>Boris Holm, DH Slagelse, Region Sjælland</w:t>
      </w:r>
    </w:p>
    <w:p w14:paraId="6BAC52F9" w14:textId="77777777" w:rsidR="00A62320" w:rsidRDefault="00A62320" w:rsidP="00A62320">
      <w:r>
        <w:t>Vibeke Pagh, DH Hillerød, Region Hovedstaden</w:t>
      </w:r>
    </w:p>
    <w:p w14:paraId="4CF80109" w14:textId="77777777" w:rsidR="00A62320" w:rsidRDefault="00A62320" w:rsidP="00A62320">
      <w:pPr>
        <w:rPr>
          <w:rFonts w:cs="Open Sans Light"/>
        </w:rPr>
      </w:pPr>
      <w:r>
        <w:t>Leif Holm Nielsen, DH Vesthimmerland, Region Nordjylland</w:t>
      </w:r>
    </w:p>
    <w:p w14:paraId="614C835E" w14:textId="77777777" w:rsidR="00A62320" w:rsidRPr="002966FC" w:rsidRDefault="00A62320" w:rsidP="00A62320">
      <w:pPr>
        <w:rPr>
          <w:rFonts w:cs="Open Sans Light"/>
          <w:b/>
        </w:rPr>
      </w:pPr>
    </w:p>
    <w:p w14:paraId="4F58A9D4" w14:textId="77777777" w:rsidR="00A62320" w:rsidRDefault="00A62320" w:rsidP="00A62320">
      <w:pPr>
        <w:rPr>
          <w:rFonts w:cs="Open Sans Light"/>
        </w:rPr>
      </w:pPr>
      <w:r w:rsidRPr="002966FC">
        <w:rPr>
          <w:rStyle w:val="Overskrift3Tegn"/>
          <w:b/>
        </w:rPr>
        <w:t>15. Temadrøftelse: inklusion i folkeskolen</w:t>
      </w:r>
      <w:r>
        <w:rPr>
          <w:rFonts w:cs="Open Sans Light"/>
        </w:rPr>
        <w:tab/>
      </w:r>
      <w:r>
        <w:rPr>
          <w:rFonts w:cs="Open Sans Light"/>
        </w:rPr>
        <w:br/>
        <w:t xml:space="preserve">Punktet blev udsat til forretningsudvalgsmødet den 2. februar 2022. </w:t>
      </w:r>
    </w:p>
    <w:p w14:paraId="17780D73" w14:textId="36410B0B" w:rsidR="00A62320" w:rsidRDefault="00A62320" w:rsidP="00A62320">
      <w:pPr>
        <w:rPr>
          <w:rFonts w:cs="Open Sans Light"/>
        </w:rPr>
      </w:pPr>
      <w:r>
        <w:rPr>
          <w:rFonts w:cs="Open Sans Light"/>
        </w:rPr>
        <w:br/>
      </w:r>
      <w:r w:rsidRPr="002966FC">
        <w:rPr>
          <w:rStyle w:val="Overskrift3Tegn"/>
          <w:b/>
        </w:rPr>
        <w:t>16. Udkast til DH strategi for retssikkerhed</w:t>
      </w:r>
      <w:r>
        <w:rPr>
          <w:rFonts w:cs="Open Sans Light"/>
        </w:rPr>
        <w:tab/>
      </w:r>
      <w:r>
        <w:rPr>
          <w:rFonts w:cs="Open Sans Light"/>
        </w:rPr>
        <w:br/>
        <w:t>Der skal udvikles en ny strategi for DH’s arbejde med retssikkerhedsområdet, og forretningsudvalget tog en indledende drøftelse primært med afsæt i to udfordringer: At serviceloven ikke længere er garanti for hjælp</w:t>
      </w:r>
      <w:r w:rsidR="008A0391">
        <w:rPr>
          <w:rFonts w:cs="Open Sans Light"/>
        </w:rPr>
        <w:t>,</w:t>
      </w:r>
      <w:r>
        <w:rPr>
          <w:rFonts w:cs="Open Sans Light"/>
        </w:rPr>
        <w:t xml:space="preserve"> og at handicapområdet er præget af stram økonomistyring.</w:t>
      </w:r>
    </w:p>
    <w:p w14:paraId="73A8A9AD" w14:textId="77777777" w:rsidR="00A62320" w:rsidRDefault="00A62320" w:rsidP="00A62320">
      <w:pPr>
        <w:rPr>
          <w:rFonts w:cs="Open Sans Light"/>
        </w:rPr>
      </w:pPr>
    </w:p>
    <w:p w14:paraId="288234D4" w14:textId="77777777" w:rsidR="00A62320" w:rsidRDefault="00A62320" w:rsidP="00A62320">
      <w:pPr>
        <w:rPr>
          <w:rFonts w:cs="Open Sans Light"/>
        </w:rPr>
      </w:pPr>
      <w:r>
        <w:rPr>
          <w:rFonts w:cs="Open Sans Light"/>
        </w:rPr>
        <w:lastRenderedPageBreak/>
        <w:t xml:space="preserve">Der er møde med DH’s medlemsorganisationer om retssikkerhed i januar 2022, hvorefter forretningsudvalget skal godkende ny strategi på FU-mødet den 2. februar 2022. </w:t>
      </w:r>
    </w:p>
    <w:p w14:paraId="263180E9" w14:textId="77777777" w:rsidR="00A62320" w:rsidRDefault="00A62320" w:rsidP="00A62320">
      <w:pPr>
        <w:rPr>
          <w:rFonts w:asciiTheme="minorHAnsi" w:hAnsiTheme="minorHAnsi" w:cstheme="minorHAnsi"/>
        </w:rPr>
      </w:pPr>
      <w:r>
        <w:rPr>
          <w:rFonts w:cs="Open Sans Light"/>
        </w:rPr>
        <w:br/>
      </w:r>
      <w:r w:rsidRPr="002966FC">
        <w:rPr>
          <w:rStyle w:val="Overskrift3Tegn"/>
          <w:b/>
        </w:rPr>
        <w:t>17. Aktuel politisk drøftelse (fast punkt uden sagsfremstilling)</w:t>
      </w:r>
      <w:r w:rsidRPr="002966FC">
        <w:rPr>
          <w:rFonts w:asciiTheme="minorHAnsi" w:hAnsiTheme="minorHAnsi" w:cstheme="minorHAnsi"/>
          <w:b/>
        </w:rPr>
        <w:tab/>
      </w:r>
      <w:r>
        <w:rPr>
          <w:rFonts w:asciiTheme="minorHAnsi" w:hAnsiTheme="minorHAnsi" w:cstheme="minorHAnsi"/>
        </w:rPr>
        <w:br/>
        <w:t xml:space="preserve">Ingen bemærkninger. </w:t>
      </w:r>
    </w:p>
    <w:p w14:paraId="542B2098" w14:textId="77777777" w:rsidR="00A62320" w:rsidRDefault="00A62320" w:rsidP="00A62320">
      <w:r w:rsidRPr="002966FC">
        <w:rPr>
          <w:rFonts w:asciiTheme="minorHAnsi" w:hAnsiTheme="minorHAnsi" w:cstheme="minorHAnsi"/>
          <w:b/>
        </w:rPr>
        <w:br/>
      </w:r>
      <w:r w:rsidRPr="002966FC">
        <w:rPr>
          <w:rStyle w:val="Overskrift3Tegn"/>
          <w:b/>
        </w:rPr>
        <w:t>18. Status på Barnets Lov</w:t>
      </w:r>
      <w:r>
        <w:rPr>
          <w:rFonts w:cs="Open Sans Light"/>
        </w:rPr>
        <w:tab/>
      </w:r>
      <w:r>
        <w:rPr>
          <w:rFonts w:cs="Open Sans Light"/>
        </w:rPr>
        <w:br/>
      </w:r>
      <w:r>
        <w:t>Med den nye Barnets Lov skal udsatte børn og familier hjælpes tidligere og bedre end i dag. Selvom aftalen primært handler om udsatte børn, skal børn med handicap fremover have hjælp efter den nye Barnets Lov frem for servicelovens børnebestemmelser. Barnets Lov får en anden opbygning end den, som er kendt fra servicelovens børnebestemmelser. DH har fået oplyst, at der ikke er tiltænkt ændringer i indsatsen over for børn med handicap og deres familier; hverken forbedringer eller forringelser.</w:t>
      </w:r>
    </w:p>
    <w:p w14:paraId="158E38AB" w14:textId="77777777" w:rsidR="00A62320" w:rsidRDefault="00A62320" w:rsidP="00A62320"/>
    <w:p w14:paraId="0C20BC9C" w14:textId="77777777" w:rsidR="00A62320" w:rsidRDefault="00A62320" w:rsidP="00A62320">
      <w:r>
        <w:t xml:space="preserve">Forretningsudvalget tog orienteringen til efterretning. </w:t>
      </w:r>
    </w:p>
    <w:p w14:paraId="5EF060E5" w14:textId="0C7B0FA4" w:rsidR="00A62320" w:rsidRDefault="00A62320" w:rsidP="00A62320">
      <w:pPr>
        <w:rPr>
          <w:rFonts w:asciiTheme="minorHAnsi" w:hAnsiTheme="minorHAnsi" w:cstheme="minorHAnsi"/>
          <w:color w:val="000000"/>
        </w:rPr>
      </w:pPr>
      <w:r w:rsidRPr="002966FC">
        <w:rPr>
          <w:rFonts w:cs="Open Sans Light"/>
          <w:b/>
        </w:rPr>
        <w:br/>
      </w:r>
      <w:r w:rsidRPr="002966FC">
        <w:rPr>
          <w:rStyle w:val="Overskrift3Tegn"/>
          <w:b/>
        </w:rPr>
        <w:t>19. Lokalpuljen</w:t>
      </w:r>
      <w:r>
        <w:rPr>
          <w:rFonts w:cs="Open Sans Light"/>
        </w:rPr>
        <w:tab/>
      </w:r>
      <w:r>
        <w:rPr>
          <w:rFonts w:cs="Open Sans Light"/>
        </w:rPr>
        <w:br/>
      </w:r>
      <w:r>
        <w:rPr>
          <w:rFonts w:asciiTheme="minorHAnsi" w:hAnsiTheme="minorHAnsi" w:cstheme="minorHAnsi"/>
          <w:color w:val="000000"/>
        </w:rPr>
        <w:t>Den 4-årige periode for Lokalpuljen udløber ved årsskiftet 2021, og i den oprindelige politiske aftale står der, at det skal evalueres herefter. Hvad det præcist betyder</w:t>
      </w:r>
      <w:r w:rsidR="002966FC">
        <w:rPr>
          <w:rFonts w:asciiTheme="minorHAnsi" w:hAnsiTheme="minorHAnsi" w:cstheme="minorHAnsi"/>
          <w:color w:val="000000"/>
        </w:rPr>
        <w:t>,</w:t>
      </w:r>
      <w:r>
        <w:rPr>
          <w:rFonts w:asciiTheme="minorHAnsi" w:hAnsiTheme="minorHAnsi" w:cstheme="minorHAnsi"/>
          <w:color w:val="000000"/>
        </w:rPr>
        <w:t xml:space="preserve"> er ikke afklaret på nuværende tidspunkt. I</w:t>
      </w:r>
      <w:r>
        <w:rPr>
          <w:rFonts w:asciiTheme="minorHAnsi" w:hAnsiTheme="minorHAnsi" w:cstheme="minorHAnsi"/>
        </w:rPr>
        <w:t xml:space="preserve"> </w:t>
      </w:r>
      <w:r>
        <w:rPr>
          <w:rFonts w:asciiTheme="minorHAnsi" w:hAnsiTheme="minorHAnsi" w:cstheme="minorHAnsi"/>
          <w:color w:val="000000"/>
        </w:rPr>
        <w:t xml:space="preserve">forslag til Finansloven 2022 står der i tekstanmærkningen, at puljen fortsætter i 2022 på samme vilkår som hidtil, hvilket forhåbentligt resulterer i en fortsættelse af DH’s pulje. </w:t>
      </w:r>
    </w:p>
    <w:p w14:paraId="46C2222F" w14:textId="77777777" w:rsidR="00A62320" w:rsidRDefault="00A62320" w:rsidP="00A62320">
      <w:pPr>
        <w:rPr>
          <w:rFonts w:cs="Open Sans Light"/>
        </w:rPr>
      </w:pPr>
    </w:p>
    <w:p w14:paraId="20A63B9E" w14:textId="77777777" w:rsidR="00A62320" w:rsidRDefault="00A62320" w:rsidP="00A62320">
      <w:r>
        <w:t xml:space="preserve">Forretningsudvalget tog orienteringen til efterretning. </w:t>
      </w:r>
    </w:p>
    <w:p w14:paraId="2449EE5F" w14:textId="77777777" w:rsidR="00A62320" w:rsidRDefault="00A62320" w:rsidP="00A62320">
      <w:pPr>
        <w:rPr>
          <w:rFonts w:cs="Open Sans Light"/>
        </w:rPr>
      </w:pPr>
      <w:r>
        <w:rPr>
          <w:rFonts w:cs="Open Sans Light"/>
        </w:rPr>
        <w:br/>
      </w:r>
      <w:r w:rsidRPr="002966FC">
        <w:rPr>
          <w:rStyle w:val="Overskrift3Tegn"/>
          <w:b/>
        </w:rPr>
        <w:t>20. Orientering fra FU</w:t>
      </w:r>
      <w:r w:rsidRPr="002966FC">
        <w:rPr>
          <w:rFonts w:cs="Open Sans Light"/>
          <w:b/>
        </w:rPr>
        <w:t xml:space="preserve"> </w:t>
      </w:r>
      <w:r w:rsidRPr="002966FC">
        <w:rPr>
          <w:rFonts w:cs="Open Sans Light"/>
          <w:b/>
        </w:rPr>
        <w:tab/>
      </w:r>
      <w:r>
        <w:rPr>
          <w:rFonts w:cs="Open Sans Light"/>
        </w:rPr>
        <w:br/>
        <w:t xml:space="preserve">De enkelte forretningsudvalgsmedlemmer orientererede om aktuelle initiativer og indsatser. </w:t>
      </w:r>
    </w:p>
    <w:p w14:paraId="434A8169" w14:textId="3FE304CA" w:rsidR="00A62320" w:rsidRDefault="00A62320" w:rsidP="00A62320">
      <w:pPr>
        <w:rPr>
          <w:rFonts w:cs="Open Sans Light"/>
        </w:rPr>
      </w:pPr>
      <w:r w:rsidRPr="002966FC">
        <w:rPr>
          <w:rFonts w:cs="Open Sans Light"/>
          <w:b/>
        </w:rPr>
        <w:br/>
      </w:r>
      <w:r w:rsidRPr="002966FC">
        <w:rPr>
          <w:rStyle w:val="Overskrift3Tegn"/>
          <w:b/>
        </w:rPr>
        <w:t>21. Næste møde</w:t>
      </w:r>
      <w:r>
        <w:rPr>
          <w:rFonts w:cs="Open Sans Light"/>
        </w:rPr>
        <w:tab/>
      </w:r>
      <w:r>
        <w:rPr>
          <w:rFonts w:cs="Open Sans Light"/>
        </w:rPr>
        <w:br/>
      </w:r>
      <w:r>
        <w:rPr>
          <w:rFonts w:cs="Open Sans Light"/>
        </w:rPr>
        <w:lastRenderedPageBreak/>
        <w:t>Næste møde i forretningsudvalget er onsdag den 2. februar 2022</w:t>
      </w:r>
      <w:r w:rsidR="002966FC">
        <w:rPr>
          <w:rFonts w:cs="Open Sans Light"/>
        </w:rPr>
        <w:t xml:space="preserve">, kl. 13.00-16.00. </w:t>
      </w:r>
      <w:r>
        <w:rPr>
          <w:rFonts w:cs="Open Sans Light"/>
        </w:rPr>
        <w:t xml:space="preserve">Mødet foregår online. </w:t>
      </w:r>
    </w:p>
    <w:p w14:paraId="1C537D40" w14:textId="77777777" w:rsidR="00A62320" w:rsidRPr="002966FC" w:rsidRDefault="00A62320" w:rsidP="00A62320">
      <w:pPr>
        <w:pStyle w:val="Overskrift3"/>
        <w:rPr>
          <w:rFonts w:cs="Open Sans Light"/>
          <w:b/>
        </w:rPr>
      </w:pPr>
      <w:r w:rsidRPr="002966FC">
        <w:rPr>
          <w:b/>
        </w:rPr>
        <w:t xml:space="preserve">22. Evt. </w:t>
      </w:r>
    </w:p>
    <w:p w14:paraId="1230F2A2" w14:textId="5F70848E" w:rsidR="005F0B9C" w:rsidRDefault="00A62320" w:rsidP="00A62320">
      <w:pPr>
        <w:rPr>
          <w:rFonts w:asciiTheme="minorHAnsi" w:hAnsiTheme="minorHAnsi" w:cstheme="minorHAnsi"/>
        </w:rPr>
      </w:pPr>
      <w:r>
        <w:rPr>
          <w:rFonts w:cs="Open Sans Light"/>
        </w:rPr>
        <w:t xml:space="preserve">Ingen bemærkninger. </w:t>
      </w:r>
    </w:p>
    <w:p w14:paraId="23217760" w14:textId="77777777" w:rsidR="005F0B9C" w:rsidRDefault="005F0B9C" w:rsidP="00DF1EC4"/>
    <w:sectPr w:rsidR="005F0B9C"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23FB6" w14:textId="77777777" w:rsidR="00EF1422" w:rsidRDefault="005F0B9C">
      <w:pPr>
        <w:spacing w:line="240" w:lineRule="auto"/>
      </w:pPr>
      <w:r>
        <w:separator/>
      </w:r>
    </w:p>
  </w:endnote>
  <w:endnote w:type="continuationSeparator" w:id="0">
    <w:p w14:paraId="34523FB8" w14:textId="77777777" w:rsidR="00EF1422" w:rsidRDefault="005F0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363FF7EE-80A2-4E41-90F5-22DDAD919A5D}"/>
    <w:embedBold r:id="rId2" w:fontKey="{9CBABC81-E714-4CC8-A1CD-81CE64CB6DF9}"/>
    <w:embedItalic r:id="rId3" w:fontKey="{D8B95D0A-BC8D-4D12-856C-264AA045366D}"/>
    <w:embedBoldItalic r:id="rId4" w:fontKey="{9278FC3C-4DD4-4F69-A7D9-10A322BF81CE}"/>
  </w:font>
  <w:font w:name="Verdana">
    <w:panose1 w:val="020B0604030504040204"/>
    <w:charset w:val="00"/>
    <w:family w:val="swiss"/>
    <w:pitch w:val="variable"/>
    <w:sig w:usb0="A00006FF" w:usb1="4000205B" w:usb2="00000010" w:usb3="00000000" w:csb0="0000019F" w:csb1="00000000"/>
    <w:embedRegular r:id="rId5" w:fontKey="{C5129864-C25D-4FAF-BECF-F6F4D0EB0565}"/>
    <w:embedBold r:id="rId6" w:fontKey="{B55899E8-A78C-4C6F-AA7E-F8708E93DC33}"/>
    <w:embedItalic r:id="rId7" w:fontKey="{07624438-063B-4297-892D-1EE24BFE7FE7}"/>
    <w:embedBoldItalic r:id="rId8" w:fontKey="{09314951-2355-40D7-9698-40F5246C1AD7}"/>
  </w:font>
  <w:font w:name="Open Sans">
    <w:altName w:val="Arial"/>
    <w:charset w:val="00"/>
    <w:family w:val="swiss"/>
    <w:pitch w:val="variable"/>
    <w:sig w:usb0="E00002EF" w:usb1="4000205B" w:usb2="00000028" w:usb3="00000000" w:csb0="0000019F" w:csb1="00000000"/>
    <w:embedRegular r:id="rId9" w:fontKey="{B23D1C92-D723-4E62-8238-892DC30EAC29}"/>
    <w:embedBold r:id="rId10" w:fontKey="{8C55B509-A1FC-4250-890F-0DB6D4CDEC83}"/>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1" w:fontKey="{61BF8831-5FDE-476C-B036-D9C633C48D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3FAC" w14:textId="77777777" w:rsidR="00100249" w:rsidRDefault="005F0B9C" w:rsidP="00100249">
    <w:pPr>
      <w:pStyle w:val="Sidefod"/>
    </w:pPr>
    <w:r>
      <w:rPr>
        <w:noProof/>
        <w:lang w:eastAsia="da-DK"/>
      </w:rPr>
      <mc:AlternateContent>
        <mc:Choice Requires="wps">
          <w:drawing>
            <wp:anchor distT="0" distB="0" distL="114300" distR="114300" simplePos="0" relativeHeight="251660288" behindDoc="0" locked="0" layoutInCell="1" allowOverlap="1" wp14:anchorId="34523FB2" wp14:editId="34523FB3">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4523FB8" w14:textId="450DE5A1" w:rsidR="00100249" w:rsidRDefault="005F0B9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400F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400F3">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523FB2"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34523FB8" w14:textId="450DE5A1" w:rsidR="00100249" w:rsidRDefault="005F0B9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400F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400F3">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357DFE" w14:paraId="34523FB0" w14:textId="77777777" w:rsidTr="00A97F6A">
      <w:tc>
        <w:tcPr>
          <w:tcW w:w="10915" w:type="dxa"/>
          <w:hideMark/>
        </w:tcPr>
        <w:p w14:paraId="34523FAF" w14:textId="77777777" w:rsidR="00A97F6A" w:rsidRDefault="005F0B9C"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4523FB1"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23FB2" w14:textId="77777777" w:rsidR="00EF1422" w:rsidRDefault="005F0B9C">
      <w:pPr>
        <w:spacing w:line="240" w:lineRule="auto"/>
      </w:pPr>
      <w:r>
        <w:separator/>
      </w:r>
    </w:p>
  </w:footnote>
  <w:footnote w:type="continuationSeparator" w:id="0">
    <w:p w14:paraId="34523FB4" w14:textId="77777777" w:rsidR="00EF1422" w:rsidRDefault="005F0B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3FA9" w14:textId="77777777" w:rsidR="00022BE5" w:rsidRDefault="00022BE5" w:rsidP="00022BE5">
    <w:pPr>
      <w:pStyle w:val="Sidehoved"/>
    </w:pPr>
  </w:p>
  <w:p w14:paraId="34523FAA"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3FAD" w14:textId="77777777" w:rsidR="002762D8" w:rsidRDefault="005F0B9C" w:rsidP="00F4074D">
    <w:pPr>
      <w:pStyle w:val="Sidehoved"/>
    </w:pPr>
    <w:r>
      <w:rPr>
        <w:noProof/>
        <w:lang w:eastAsia="da-DK"/>
      </w:rPr>
      <w:drawing>
        <wp:anchor distT="0" distB="0" distL="114300" distR="114300" simplePos="0" relativeHeight="251658240" behindDoc="0" locked="0" layoutInCell="1" allowOverlap="1" wp14:anchorId="34523FB4" wp14:editId="34523FB5">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4523FB6" wp14:editId="34523FB7">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4523FAE"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40C3"/>
    <w:rsid w:val="001F566D"/>
    <w:rsid w:val="0020639F"/>
    <w:rsid w:val="00206780"/>
    <w:rsid w:val="00216E82"/>
    <w:rsid w:val="002415B1"/>
    <w:rsid w:val="00244D70"/>
    <w:rsid w:val="00260FC0"/>
    <w:rsid w:val="002662AD"/>
    <w:rsid w:val="00273CAC"/>
    <w:rsid w:val="002762D8"/>
    <w:rsid w:val="002953B7"/>
    <w:rsid w:val="002966FC"/>
    <w:rsid w:val="002B6986"/>
    <w:rsid w:val="002C5297"/>
    <w:rsid w:val="002C64DC"/>
    <w:rsid w:val="002D5562"/>
    <w:rsid w:val="002E27B6"/>
    <w:rsid w:val="002E74A4"/>
    <w:rsid w:val="003033F8"/>
    <w:rsid w:val="00315D5D"/>
    <w:rsid w:val="00316531"/>
    <w:rsid w:val="00333E52"/>
    <w:rsid w:val="003502D1"/>
    <w:rsid w:val="00357DFE"/>
    <w:rsid w:val="00361BC1"/>
    <w:rsid w:val="003A7498"/>
    <w:rsid w:val="003B0D54"/>
    <w:rsid w:val="003B35B0"/>
    <w:rsid w:val="003C3569"/>
    <w:rsid w:val="003C4F9F"/>
    <w:rsid w:val="003C60F1"/>
    <w:rsid w:val="004166DD"/>
    <w:rsid w:val="00421009"/>
    <w:rsid w:val="00424709"/>
    <w:rsid w:val="00424AD9"/>
    <w:rsid w:val="00436CBB"/>
    <w:rsid w:val="00444132"/>
    <w:rsid w:val="004632F9"/>
    <w:rsid w:val="0046728D"/>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E34D9"/>
    <w:rsid w:val="005F0175"/>
    <w:rsid w:val="005F0B9C"/>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400F3"/>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0391"/>
    <w:rsid w:val="008A6A4F"/>
    <w:rsid w:val="008E3D2B"/>
    <w:rsid w:val="008E5A6D"/>
    <w:rsid w:val="008F32DF"/>
    <w:rsid w:val="008F3CFC"/>
    <w:rsid w:val="008F4D20"/>
    <w:rsid w:val="00940804"/>
    <w:rsid w:val="0094757D"/>
    <w:rsid w:val="00951615"/>
    <w:rsid w:val="00951B25"/>
    <w:rsid w:val="0097268A"/>
    <w:rsid w:val="009737E4"/>
    <w:rsid w:val="00983B74"/>
    <w:rsid w:val="0098625C"/>
    <w:rsid w:val="0099004B"/>
    <w:rsid w:val="00990263"/>
    <w:rsid w:val="009A2CCC"/>
    <w:rsid w:val="009A4CCC"/>
    <w:rsid w:val="009C2069"/>
    <w:rsid w:val="009D1E80"/>
    <w:rsid w:val="009E4B94"/>
    <w:rsid w:val="009E6AD9"/>
    <w:rsid w:val="00A46697"/>
    <w:rsid w:val="00A62320"/>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66C10"/>
    <w:rsid w:val="00E9405E"/>
    <w:rsid w:val="00ED6EC5"/>
    <w:rsid w:val="00EF1422"/>
    <w:rsid w:val="00EF474E"/>
    <w:rsid w:val="00F0152B"/>
    <w:rsid w:val="00F028F2"/>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3FA2"/>
  <w15:docId w15:val="{389FE54D-6DB5-4318-ABF1-89699911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5F0B9C"/>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3781">
      <w:bodyDiv w:val="1"/>
      <w:marLeft w:val="0"/>
      <w:marRight w:val="0"/>
      <w:marTop w:val="0"/>
      <w:marBottom w:val="0"/>
      <w:divBdr>
        <w:top w:val="none" w:sz="0" w:space="0" w:color="auto"/>
        <w:left w:val="none" w:sz="0" w:space="0" w:color="auto"/>
        <w:bottom w:val="none" w:sz="0" w:space="0" w:color="auto"/>
        <w:right w:val="none" w:sz="0" w:space="0" w:color="auto"/>
      </w:divBdr>
    </w:div>
    <w:div w:id="1290163852">
      <w:bodyDiv w:val="1"/>
      <w:marLeft w:val="0"/>
      <w:marRight w:val="0"/>
      <w:marTop w:val="0"/>
      <w:marBottom w:val="0"/>
      <w:divBdr>
        <w:top w:val="none" w:sz="0" w:space="0" w:color="auto"/>
        <w:left w:val="none" w:sz="0" w:space="0" w:color="auto"/>
        <w:bottom w:val="none" w:sz="0" w:space="0" w:color="auto"/>
        <w:right w:val="none" w:sz="0" w:space="0" w:color="auto"/>
      </w:divBdr>
    </w:div>
    <w:div w:id="168848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8040231F69347A09C616019C8869B" ma:contentTypeVersion="0" ma:contentTypeDescription="Create a new document." ma:contentTypeScope="" ma:versionID="3a35c036c6df36172ed5588df3d3b0f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499089-CECD-41BA-93EF-33C47B03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CF06AE-4CC1-4FE8-9FB1-EFF1F8B78449}">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2E4BA7E5-F7BE-455B-9867-F5C39FF0A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4</Pages>
  <Words>1343</Words>
  <Characters>8195</Characters>
  <Application>Microsoft Office Word</Application>
  <DocSecurity>4</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2022-01-12T15:49:00Z</dcterms:created>
  <dcterms:modified xsi:type="dcterms:W3CDTF">2022-01-12T15:49:00Z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0x0101000998040231F69347A09C616019C8869B</vt:lpwstr>
  </property>
  <property fmtid="{D5CDD505-2E9C-101B-9397-08002B2CF9AE}" pid="3" name="TeamShareLastOpen">
    <vt:lpwstr>12-01-2022 16:27:07</vt:lpwstr>
  </property>
</Properties>
</file>