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53139E" w14:paraId="4920AEEE" w14:textId="77777777" w:rsidTr="00AA0D2C">
        <w:trPr>
          <w:trHeight w:hRule="exact" w:val="737"/>
        </w:trPr>
        <w:tc>
          <w:tcPr>
            <w:tcW w:w="7230" w:type="dxa"/>
          </w:tcPr>
          <w:p w14:paraId="4920AEEC" w14:textId="77777777" w:rsidR="00206780" w:rsidRDefault="0004029D" w:rsidP="00206780">
            <w:pPr>
              <w:pStyle w:val="Header-info"/>
              <w:framePr w:wrap="auto" w:vAnchor="margin" w:hAnchor="text" w:yAlign="inline"/>
            </w:pPr>
            <w:bookmarkStart w:id="0" w:name="_GoBack"/>
            <w:bookmarkEnd w:id="0"/>
            <w:r>
              <w:t xml:space="preserve">Dokument oprettet </w:t>
            </w:r>
            <w:bookmarkStart w:id="1" w:name="Dato"/>
            <w:r>
              <w:t>30. maj 2022</w:t>
            </w:r>
            <w:bookmarkEnd w:id="1"/>
            <w:r w:rsidR="004C6440">
              <w:t xml:space="preserve"> / </w:t>
            </w:r>
            <w:bookmarkStart w:id="2" w:name="Init"/>
            <w:r w:rsidR="004C6440">
              <w:t>kft_dh</w:t>
            </w:r>
            <w:bookmarkEnd w:id="2"/>
          </w:p>
          <w:p w14:paraId="4920AEED" w14:textId="77777777" w:rsidR="00333E52" w:rsidRPr="00244D70" w:rsidRDefault="0004029D" w:rsidP="00206780">
            <w:pPr>
              <w:pStyle w:val="Header-info"/>
              <w:framePr w:wrap="auto" w:vAnchor="margin" w:hAnchor="text" w:yAlign="inline"/>
            </w:pPr>
            <w:r>
              <w:t xml:space="preserve">Sag </w:t>
            </w:r>
            <w:bookmarkStart w:id="3" w:name="SagsID"/>
            <w:r>
              <w:t>10-2021-00822</w:t>
            </w:r>
            <w:bookmarkEnd w:id="3"/>
            <w:r>
              <w:t xml:space="preserve"> – Dok. </w:t>
            </w:r>
            <w:bookmarkStart w:id="4" w:name="DokID"/>
            <w:r>
              <w:t>582011</w:t>
            </w:r>
            <w:bookmarkEnd w:id="4"/>
          </w:p>
        </w:tc>
      </w:tr>
    </w:tbl>
    <w:p w14:paraId="4920AEEF" w14:textId="77777777" w:rsidR="00DB335E" w:rsidRPr="00502F76" w:rsidRDefault="0004029D" w:rsidP="00316531">
      <w:pPr>
        <w:pStyle w:val="Overskrift1"/>
        <w:pBdr>
          <w:bottom w:val="single" w:sz="4" w:space="1" w:color="auto"/>
        </w:pBdr>
      </w:pPr>
      <w:bookmarkStart w:id="5" w:name="Overskrift"/>
      <w:r>
        <w:t>Referat af forretningsudvalgsmøde den 7. juni 2022</w:t>
      </w:r>
      <w:bookmarkEnd w:id="5"/>
    </w:p>
    <w:p w14:paraId="5CA32FCD" w14:textId="4433F9EC" w:rsidR="004E49CE" w:rsidRDefault="004E49CE" w:rsidP="004E49CE">
      <w:pPr>
        <w:rPr>
          <w:rFonts w:asciiTheme="minorHAnsi" w:hAnsiTheme="minorHAnsi" w:cstheme="minorHAnsi"/>
        </w:rPr>
      </w:pPr>
      <w:r>
        <w:t xml:space="preserve">Til stede: </w:t>
      </w:r>
      <w:r>
        <w:rPr>
          <w:rFonts w:asciiTheme="minorHAnsi" w:hAnsiTheme="minorHAnsi" w:cstheme="minorHAnsi"/>
        </w:rPr>
        <w:t>Thorkild Olesen, Sif Holst, Lars Ahlburg, Anni Sørensen, Pia Allerslev (deltog ikke under punkt 15–17), Katrine Mandrup Tang og Mette S</w:t>
      </w:r>
      <w:r w:rsidR="00D40878">
        <w:rPr>
          <w:rFonts w:asciiTheme="minorHAnsi" w:hAnsiTheme="minorHAnsi" w:cstheme="minorHAnsi"/>
        </w:rPr>
        <w:t>øndergaard Pedersen (referent).</w:t>
      </w:r>
    </w:p>
    <w:p w14:paraId="7B6DB3B2" w14:textId="77777777" w:rsidR="004E49CE" w:rsidRDefault="004E49CE" w:rsidP="004E49CE">
      <w:pPr>
        <w:rPr>
          <w:rFonts w:asciiTheme="minorHAnsi" w:hAnsiTheme="minorHAnsi" w:cstheme="minorHAnsi"/>
        </w:rPr>
      </w:pPr>
    </w:p>
    <w:p w14:paraId="64A843FC" w14:textId="3FF8D770" w:rsidR="00D40878" w:rsidRDefault="004E49CE" w:rsidP="004E49CE">
      <w:pPr>
        <w:rPr>
          <w:rFonts w:asciiTheme="minorHAnsi" w:hAnsiTheme="minorHAnsi" w:cstheme="minorHAnsi"/>
        </w:rPr>
      </w:pPr>
      <w:r>
        <w:rPr>
          <w:rFonts w:asciiTheme="minorHAnsi" w:hAnsiTheme="minorHAnsi" w:cstheme="minorHAnsi"/>
        </w:rPr>
        <w:t>Afbud: Jan Jakobsen og</w:t>
      </w:r>
      <w:r w:rsidRPr="00B43259">
        <w:rPr>
          <w:rFonts w:asciiTheme="minorHAnsi" w:hAnsiTheme="minorHAnsi" w:cstheme="minorHAnsi"/>
        </w:rPr>
        <w:t xml:space="preserve"> </w:t>
      </w:r>
      <w:r>
        <w:rPr>
          <w:rFonts w:asciiTheme="minorHAnsi" w:hAnsiTheme="minorHAnsi" w:cstheme="minorHAnsi"/>
        </w:rPr>
        <w:t>Kathe B. Johansen</w:t>
      </w:r>
      <w:r w:rsidR="00D40878">
        <w:rPr>
          <w:rFonts w:asciiTheme="minorHAnsi" w:hAnsiTheme="minorHAnsi" w:cstheme="minorHAnsi"/>
        </w:rPr>
        <w:t>.</w:t>
      </w:r>
    </w:p>
    <w:p w14:paraId="642EEB6F" w14:textId="26B680A7" w:rsidR="00D40878" w:rsidRPr="00D40878" w:rsidRDefault="00D40878" w:rsidP="00D40878">
      <w:pPr>
        <w:pStyle w:val="Overskrift3"/>
      </w:pPr>
      <w:r>
        <w:t xml:space="preserve">1. </w:t>
      </w:r>
      <w:r w:rsidR="004E49CE" w:rsidRPr="00D40878">
        <w:t>Godkendelse af dagsorden</w:t>
      </w:r>
    </w:p>
    <w:p w14:paraId="1638F2DA" w14:textId="4BE8EF8A" w:rsidR="00D40878" w:rsidRPr="00D40878" w:rsidRDefault="004E49CE" w:rsidP="00D40878">
      <w:pPr>
        <w:rPr>
          <w:rFonts w:cs="Open Sans Light"/>
          <w:b/>
        </w:rPr>
      </w:pPr>
      <w:r w:rsidRPr="00D40878">
        <w:rPr>
          <w:rFonts w:cs="Open Sans Light"/>
        </w:rPr>
        <w:t>Dagsordenen blev godkendt.</w:t>
      </w:r>
    </w:p>
    <w:p w14:paraId="29A596D0" w14:textId="77777777" w:rsidR="00D40878" w:rsidRDefault="004E49CE" w:rsidP="00D40878">
      <w:pPr>
        <w:pStyle w:val="Overskrift3"/>
      </w:pPr>
      <w:r w:rsidRPr="003E5C44">
        <w:t>2. Opfølgning på FU-møde den 27. april 2022</w:t>
      </w:r>
    </w:p>
    <w:p w14:paraId="4CC821D3" w14:textId="1EA96CD5" w:rsidR="00D40878" w:rsidRDefault="004E49CE" w:rsidP="004E49CE">
      <w:pPr>
        <w:rPr>
          <w:rFonts w:cs="Open Sans Light"/>
        </w:rPr>
      </w:pPr>
      <w:r>
        <w:rPr>
          <w:rFonts w:cs="Open Sans Light"/>
        </w:rPr>
        <w:t xml:space="preserve">Ingen bemærkninger. </w:t>
      </w:r>
    </w:p>
    <w:p w14:paraId="78D00A14" w14:textId="77777777" w:rsidR="00D40878" w:rsidRDefault="004E49CE" w:rsidP="00D40878">
      <w:pPr>
        <w:pStyle w:val="Overskrift3"/>
      </w:pPr>
      <w:r w:rsidRPr="003E5C44">
        <w:t>3. Godkendelse af regnskab for DH 2021</w:t>
      </w:r>
    </w:p>
    <w:p w14:paraId="398EB84F" w14:textId="223C4FF0" w:rsidR="00D40878" w:rsidRDefault="004E49CE" w:rsidP="004E49CE">
      <w:pPr>
        <w:rPr>
          <w:rFonts w:cs="Open Sans Light"/>
        </w:rPr>
      </w:pPr>
      <w:r>
        <w:rPr>
          <w:rFonts w:cs="Open Sans Light"/>
        </w:rPr>
        <w:t>Regnskab for DH 2021 har været sendt i høring hos DH’s medlemsorganisationer, og det har ikke givet anledning til spørgsmål eller bemærkninger. Forretningsudvalget godkendte regnskab inkl. revisionsprotokollat.</w:t>
      </w:r>
    </w:p>
    <w:p w14:paraId="4367CB2D" w14:textId="4183F69B" w:rsidR="00D40878" w:rsidRDefault="004E49CE" w:rsidP="00D40878">
      <w:pPr>
        <w:pStyle w:val="Overskrift3"/>
      </w:pPr>
      <w:r w:rsidRPr="003E5C44">
        <w:t>4. Proces for DH’s arbejde med ny tilgængelig</w:t>
      </w:r>
      <w:r w:rsidR="00D40878">
        <w:t xml:space="preserve">hedspolitik </w:t>
      </w:r>
    </w:p>
    <w:p w14:paraId="165AC08B" w14:textId="1EF7CA2F" w:rsidR="00D40878" w:rsidRDefault="004E49CE" w:rsidP="004E49CE">
      <w:pPr>
        <w:rPr>
          <w:rFonts w:cs="Open Sans Light"/>
        </w:rPr>
      </w:pPr>
      <w:r>
        <w:rPr>
          <w:rFonts w:cs="Open Sans Light"/>
        </w:rPr>
        <w:t xml:space="preserve">Som en </w:t>
      </w:r>
      <w:r w:rsidR="00324B26">
        <w:rPr>
          <w:rFonts w:cs="Open Sans Light"/>
        </w:rPr>
        <w:t>del af DH’s handlingsplan 2022-</w:t>
      </w:r>
      <w:r>
        <w:rPr>
          <w:rFonts w:cs="Open Sans Light"/>
        </w:rPr>
        <w:t xml:space="preserve">2025 skal der udvikles en ny tilgængelighedspolitik med udgangspunkt i universelt design og et bredt perspektiv på tilgængelighed, der bl.a. omfatter kognitiv tilgængelighed. Forretningsudvalget godkendte en tids- og procesplan, der bl.a. sikrer inddragelse af DH’s medlemsorganisationer og lokalafdelinger. Forretningsudvalget inddrages løbende i processen. DH’s nye tilgængelighedspolitik forventes færdig i første halvår 2023. </w:t>
      </w:r>
    </w:p>
    <w:p w14:paraId="6D02C5FE" w14:textId="48A2DCE2" w:rsidR="00D40878" w:rsidRDefault="004E49CE" w:rsidP="00D40878">
      <w:pPr>
        <w:pStyle w:val="Overskrift3"/>
      </w:pPr>
      <w:r w:rsidRPr="003E5C44">
        <w:lastRenderedPageBreak/>
        <w:t>5</w:t>
      </w:r>
      <w:r w:rsidR="008B024B">
        <w:t>. Udpegning til Musholmfondens b</w:t>
      </w:r>
      <w:r w:rsidRPr="003E5C44">
        <w:t>estyrelse</w:t>
      </w:r>
      <w:r w:rsidR="00D40878">
        <w:t xml:space="preserve"> </w:t>
      </w:r>
    </w:p>
    <w:p w14:paraId="3EC3FF3F" w14:textId="75BF66F6" w:rsidR="00D40878" w:rsidRDefault="004E49CE" w:rsidP="004E49CE">
      <w:pPr>
        <w:rPr>
          <w:rFonts w:cs="Open Sans Light"/>
        </w:rPr>
      </w:pPr>
      <w:r>
        <w:rPr>
          <w:rFonts w:cs="Open Sans Light"/>
        </w:rPr>
        <w:t>DH har 2 r</w:t>
      </w:r>
      <w:r w:rsidR="00DA07E7">
        <w:rPr>
          <w:rFonts w:cs="Open Sans Light"/>
        </w:rPr>
        <w:t>epræsentanter i Musholmfondens b</w:t>
      </w:r>
      <w:r>
        <w:rPr>
          <w:rFonts w:cs="Open Sans Light"/>
        </w:rPr>
        <w:t>estyrelse, og forretningsudvalget udpegede Philip Rendtorff, direktør i UlykkesPatientForeningen</w:t>
      </w:r>
      <w:r w:rsidR="00324B26">
        <w:rPr>
          <w:rFonts w:cs="Open Sans Light"/>
        </w:rPr>
        <w:t>,</w:t>
      </w:r>
      <w:r>
        <w:rPr>
          <w:rFonts w:cs="Open Sans Light"/>
        </w:rPr>
        <w:t xml:space="preserve"> og Katrine Mandrup Tang, direktør i DH</w:t>
      </w:r>
      <w:r w:rsidR="00324B26">
        <w:rPr>
          <w:rFonts w:cs="Open Sans Light"/>
        </w:rPr>
        <w:t>,</w:t>
      </w:r>
      <w:r>
        <w:rPr>
          <w:rFonts w:cs="Open Sans Light"/>
        </w:rPr>
        <w:t xml:space="preserve"> gældende for en 2-årig periode. </w:t>
      </w:r>
    </w:p>
    <w:p w14:paraId="4E3469B6" w14:textId="18FA52B8" w:rsidR="00D40878" w:rsidRDefault="004E49CE" w:rsidP="00D40878">
      <w:pPr>
        <w:pStyle w:val="Overskrift3"/>
      </w:pPr>
      <w:r w:rsidRPr="003E5C44">
        <w:t>6. Regeringens udspil: Et liv med ligeværdige muligheder</w:t>
      </w:r>
    </w:p>
    <w:p w14:paraId="4F3AF974" w14:textId="1C1D0B94" w:rsidR="004E49CE" w:rsidRDefault="004E49CE" w:rsidP="004E49CE">
      <w:pPr>
        <w:rPr>
          <w:rFonts w:cs="Open Sans Light"/>
        </w:rPr>
      </w:pPr>
      <w:r>
        <w:rPr>
          <w:rFonts w:cs="Open Sans Light"/>
        </w:rPr>
        <w:t xml:space="preserve">Regeringen har den 19. maj 2022 offentliggjort udspillet ”Et liv med ligeværdige muligheder”. Forretningsudvalget drøftede udspillet, der er regeringens bud på en specialeplan for det specialiserede socialområde. Der er med udspillet lagt op til en ønsket specialeplanlægning, men forretningsudvalget udtrykte skuffelse over regeringens ambitionsniveau, og det blev især bemærket, at visitation og finansiering er afgørende. </w:t>
      </w:r>
    </w:p>
    <w:p w14:paraId="2480A405" w14:textId="77777777" w:rsidR="004E49CE" w:rsidRDefault="004E49CE" w:rsidP="004E49CE">
      <w:pPr>
        <w:rPr>
          <w:rFonts w:cs="Open Sans Light"/>
        </w:rPr>
      </w:pPr>
    </w:p>
    <w:p w14:paraId="7621153A" w14:textId="37085EC9" w:rsidR="004E49CE" w:rsidRDefault="004E49CE" w:rsidP="004E49CE">
      <w:pPr>
        <w:rPr>
          <w:rFonts w:cs="Open Sans Light"/>
        </w:rPr>
      </w:pPr>
      <w:r>
        <w:rPr>
          <w:rFonts w:cs="Open Sans Light"/>
        </w:rPr>
        <w:t xml:space="preserve">Effekten af specialeplanen bliver meget lille, hvis der ikke er bindende visitationsretningslinjer, og der skal ligeledes sikres en grundfinansiering af specialfunktoner, så viden opretholdes og udvikles. DH følger de politiske forhandlinger nøje og fortsætter det tætte samarbejde </w:t>
      </w:r>
      <w:r w:rsidR="008B024B">
        <w:rPr>
          <w:rFonts w:cs="Open Sans Light"/>
        </w:rPr>
        <w:t xml:space="preserve">med </w:t>
      </w:r>
      <w:r>
        <w:rPr>
          <w:rFonts w:cs="Open Sans Light"/>
        </w:rPr>
        <w:t xml:space="preserve">DH’s medlemsorganisationer. </w:t>
      </w:r>
    </w:p>
    <w:p w14:paraId="0AFF1338" w14:textId="42DCF311" w:rsidR="00D40878" w:rsidRDefault="00D40878" w:rsidP="004E49CE">
      <w:pPr>
        <w:rPr>
          <w:rFonts w:cs="Open Sans Light"/>
        </w:rPr>
      </w:pPr>
    </w:p>
    <w:p w14:paraId="272E5823" w14:textId="77777777" w:rsidR="00D40878" w:rsidRDefault="004E49CE" w:rsidP="004E49CE">
      <w:pPr>
        <w:rPr>
          <w:rFonts w:cs="Open Sans Light"/>
        </w:rPr>
      </w:pPr>
      <w:r w:rsidRPr="00D40878">
        <w:rPr>
          <w:rStyle w:val="Overskrift3Tegn"/>
        </w:rPr>
        <w:t>7. Aktuel politisk drøftelse</w:t>
      </w:r>
      <w:r>
        <w:rPr>
          <w:rFonts w:cs="Open Sans Light"/>
        </w:rPr>
        <w:t xml:space="preserve"> (fast</w:t>
      </w:r>
      <w:r w:rsidR="00D40878">
        <w:rPr>
          <w:rFonts w:cs="Open Sans Light"/>
        </w:rPr>
        <w:t xml:space="preserve"> punkt uden sagsfremstilling)</w:t>
      </w:r>
    </w:p>
    <w:p w14:paraId="776A22E1" w14:textId="45F92CFD" w:rsidR="00D40878" w:rsidRDefault="004E49CE" w:rsidP="004E49CE">
      <w:pPr>
        <w:rPr>
          <w:rFonts w:cs="Open Sans Light"/>
        </w:rPr>
      </w:pPr>
      <w:r>
        <w:rPr>
          <w:rFonts w:cs="Open Sans Light"/>
        </w:rPr>
        <w:t xml:space="preserve">Forretningsudvalget drøftede kort aktuelle politiske emner; herunder især den kommende økonomiaftales betydning for handicapområdet. </w:t>
      </w:r>
    </w:p>
    <w:p w14:paraId="58A611E2" w14:textId="77777777" w:rsidR="00D40878" w:rsidRDefault="004E49CE" w:rsidP="00D40878">
      <w:pPr>
        <w:pStyle w:val="Overskrift3"/>
      </w:pPr>
      <w:r w:rsidRPr="00084E81">
        <w:t>8. Regnskab for DH Ejendom</w:t>
      </w:r>
      <w:r>
        <w:t xml:space="preserve"> </w:t>
      </w:r>
    </w:p>
    <w:p w14:paraId="7F43956C" w14:textId="42BE9CD9" w:rsidR="004E49CE" w:rsidRDefault="004E49CE" w:rsidP="004E49CE">
      <w:pPr>
        <w:rPr>
          <w:rFonts w:cs="Open Sans Light"/>
        </w:rPr>
      </w:pPr>
      <w:r>
        <w:rPr>
          <w:rFonts w:cs="Open Sans Light"/>
        </w:rPr>
        <w:t xml:space="preserve">Bestyrelsen for DH Ejendom skal på generalforsamlingen den 27. juni 2022 godkende årsregnskab, og forretningsudvalget blev derfor orienteret om regnskabet. </w:t>
      </w:r>
    </w:p>
    <w:p w14:paraId="5EC83DDA" w14:textId="77777777" w:rsidR="004E49CE" w:rsidRDefault="004E49CE" w:rsidP="004E49CE">
      <w:pPr>
        <w:rPr>
          <w:rFonts w:cs="Open Sans Light"/>
        </w:rPr>
      </w:pPr>
    </w:p>
    <w:p w14:paraId="42F9CA82" w14:textId="78AE72F8" w:rsidR="004E49CE" w:rsidRDefault="004E49CE" w:rsidP="004E49CE">
      <w:pPr>
        <w:rPr>
          <w:rFonts w:cs="Open Sans Light"/>
        </w:rPr>
      </w:pPr>
      <w:r>
        <w:rPr>
          <w:rFonts w:cs="Open Sans Light"/>
        </w:rPr>
        <w:t xml:space="preserve">Forretningsudvalget tog orienteringen til efterretning. </w:t>
      </w:r>
    </w:p>
    <w:p w14:paraId="577D8E60" w14:textId="77D77099" w:rsidR="00D40878" w:rsidRDefault="00D40878" w:rsidP="004E49CE">
      <w:pPr>
        <w:rPr>
          <w:rFonts w:cs="Open Sans Light"/>
        </w:rPr>
      </w:pPr>
    </w:p>
    <w:p w14:paraId="03DAAFCD" w14:textId="6D7DB6FC" w:rsidR="004E49CE" w:rsidRDefault="004E49CE" w:rsidP="00D40878">
      <w:pPr>
        <w:pStyle w:val="Overskrift3"/>
      </w:pPr>
      <w:r w:rsidRPr="00084E81">
        <w:rPr>
          <w:rFonts w:cs="Open Sans Light"/>
        </w:rPr>
        <w:lastRenderedPageBreak/>
        <w:t xml:space="preserve">9. </w:t>
      </w:r>
      <w:r w:rsidRPr="00084E81">
        <w:t xml:space="preserve">Resultatberetning 2021 for DH’s Globale Handicapprogram </w:t>
      </w:r>
    </w:p>
    <w:p w14:paraId="77970564" w14:textId="449283A3" w:rsidR="004E49CE" w:rsidRDefault="004E49CE" w:rsidP="004E49CE">
      <w:pPr>
        <w:autoSpaceDE w:val="0"/>
        <w:autoSpaceDN w:val="0"/>
        <w:adjustRightInd w:val="0"/>
        <w:spacing w:line="240" w:lineRule="auto"/>
        <w:rPr>
          <w:rFonts w:cs="Open Sans Light"/>
        </w:rPr>
      </w:pPr>
      <w:r>
        <w:t xml:space="preserve">DH forvalter en årlig bevilling fra Udenrigsministeriet på 43,5 mio. kr. til et globalt handicapprogram, og der skal hvert år udarbejdes en resultatberetning. Rapporten for 2021 baserer sig på </w:t>
      </w:r>
      <w:r>
        <w:rPr>
          <w:rFonts w:cs="Open Sans Light"/>
        </w:rPr>
        <w:t>DH</w:t>
      </w:r>
      <w:r w:rsidR="008B024B">
        <w:rPr>
          <w:rFonts w:cs="Open Sans Light"/>
        </w:rPr>
        <w:t>s</w:t>
      </w:r>
      <w:r>
        <w:rPr>
          <w:rFonts w:cs="Open Sans Light"/>
        </w:rPr>
        <w:t xml:space="preserve"> og medlemsorganisationernes i alt 40 igangværende projekter med tilsammen 78 forskellige partnere i det Globale Syd. </w:t>
      </w:r>
    </w:p>
    <w:p w14:paraId="77B6B6D3" w14:textId="77777777" w:rsidR="004E49CE" w:rsidRDefault="004E49CE" w:rsidP="004E49CE">
      <w:pPr>
        <w:autoSpaceDE w:val="0"/>
        <w:autoSpaceDN w:val="0"/>
        <w:adjustRightInd w:val="0"/>
        <w:spacing w:line="240" w:lineRule="auto"/>
        <w:rPr>
          <w:rFonts w:cs="Open Sans Light"/>
        </w:rPr>
      </w:pPr>
    </w:p>
    <w:p w14:paraId="4539FFDC" w14:textId="02A70925" w:rsidR="004E49CE" w:rsidRPr="00D40878" w:rsidRDefault="004E49CE" w:rsidP="00D40878">
      <w:pPr>
        <w:autoSpaceDE w:val="0"/>
        <w:autoSpaceDN w:val="0"/>
        <w:adjustRightInd w:val="0"/>
        <w:spacing w:line="240" w:lineRule="auto"/>
        <w:rPr>
          <w:rFonts w:cs="Open Sans Light"/>
        </w:rPr>
      </w:pPr>
      <w:r>
        <w:rPr>
          <w:rFonts w:cs="Open Sans Light"/>
        </w:rPr>
        <w:t xml:space="preserve">Forretningsudvalget tog orienteringen til efterretning, idet det blev bemærket, at der er opnået flotte resultater, og at handicaporganisationerne med deres udviklingsarbejde når ud til rigtig mange mennesker med handicap og deres pårørende. </w:t>
      </w:r>
    </w:p>
    <w:p w14:paraId="668DF745" w14:textId="6DF72F1D" w:rsidR="00D40878" w:rsidRDefault="004E49CE" w:rsidP="00D40878">
      <w:pPr>
        <w:pStyle w:val="Overskrift3"/>
      </w:pPr>
      <w:r w:rsidRPr="00084E81">
        <w:rPr>
          <w:rFonts w:asciiTheme="minorHAnsi" w:hAnsiTheme="minorHAnsi" w:cstheme="minorHAnsi"/>
        </w:rPr>
        <w:t xml:space="preserve">10. </w:t>
      </w:r>
      <w:r w:rsidRPr="00084E81">
        <w:t>Ny analyse af unge uden uddannelse og job</w:t>
      </w:r>
      <w:r w:rsidR="00D40878">
        <w:t xml:space="preserve"> </w:t>
      </w:r>
    </w:p>
    <w:p w14:paraId="5D1971B0" w14:textId="118DE86C" w:rsidR="004E49CE" w:rsidRDefault="004E49CE" w:rsidP="004E49CE">
      <w:r>
        <w:t>Med udgangspunkt i DH’s strategi- og handlingsplan har DH</w:t>
      </w:r>
      <w:r w:rsidR="00C86D99">
        <w:t xml:space="preserve"> </w:t>
      </w:r>
      <w:r>
        <w:t xml:space="preserve">fokus på unge uden uddannelse og job, og DH har fået Arbejderbevægelsens Erhvervsråd (AE) til at udarbejde en analyse, som viser, at en stor del af de ca. 46.000 unge uden uddannelse og job har et handicap. Målet er at udvikle en ny politik med konkrete løsningsforslag, og i processen vil både DH-afdelinger, DH’s medlemsorganisationer og eksterne aktører blive inddraget. </w:t>
      </w:r>
    </w:p>
    <w:p w14:paraId="342B53D1" w14:textId="77777777" w:rsidR="004E49CE" w:rsidRDefault="004E49CE" w:rsidP="004E49CE"/>
    <w:p w14:paraId="246B9518" w14:textId="5BCF3785" w:rsidR="00D40878" w:rsidRDefault="004E49CE" w:rsidP="004E49CE">
      <w:pPr>
        <w:rPr>
          <w:rFonts w:cs="Open Sans Light"/>
        </w:rPr>
      </w:pPr>
      <w:r>
        <w:rPr>
          <w:rFonts w:cs="Open Sans Light"/>
        </w:rPr>
        <w:t>Forretningsudvalget tog orienteringen til efterretning.</w:t>
      </w:r>
    </w:p>
    <w:p w14:paraId="742B196E" w14:textId="2E36A2EF" w:rsidR="00D40878" w:rsidRDefault="00D40878" w:rsidP="00D40878">
      <w:pPr>
        <w:pStyle w:val="Overskrift3"/>
      </w:pPr>
      <w:r>
        <w:t xml:space="preserve">11. DH’s fællesskabsudspil </w:t>
      </w:r>
    </w:p>
    <w:p w14:paraId="64650318" w14:textId="1B6FF743" w:rsidR="004E49CE" w:rsidRDefault="00D40878" w:rsidP="004E49CE">
      <w:r>
        <w:rPr>
          <w:rFonts w:cs="Open Sans Light"/>
        </w:rPr>
        <w:t>1</w:t>
      </w:r>
      <w:r w:rsidR="004E49CE">
        <w:rPr>
          <w:rFonts w:cs="Open Sans Light"/>
        </w:rPr>
        <w:t xml:space="preserve">4. september 2022 lancerer DH en fotoudstilling på Christiansborg Slotsplads med tema om ensomhed og fællesskab, og i den forbindelse præsenteres også et politisk udspil med forslag, </w:t>
      </w:r>
      <w:r w:rsidR="004E49CE">
        <w:t xml:space="preserve">der fremmer deltagelse af mennesker med handicap i forskellige fællesskaber. Udstillingen skal efterfølgende rejse rundt i landet. </w:t>
      </w:r>
    </w:p>
    <w:p w14:paraId="123498D9" w14:textId="77777777" w:rsidR="004E49CE" w:rsidRDefault="004E49CE" w:rsidP="004E49CE"/>
    <w:p w14:paraId="06F4873A" w14:textId="516DDD45" w:rsidR="00D40878" w:rsidRDefault="004E49CE" w:rsidP="004E49CE">
      <w:pPr>
        <w:rPr>
          <w:rFonts w:cs="Open Sans Light"/>
        </w:rPr>
      </w:pPr>
      <w:r>
        <w:rPr>
          <w:rFonts w:cs="Open Sans Light"/>
        </w:rPr>
        <w:t>Forretningsudvalget tog orienteringen til efterretning.</w:t>
      </w:r>
    </w:p>
    <w:p w14:paraId="3D422FFC" w14:textId="77777777" w:rsidR="00D40878" w:rsidRDefault="004E49CE" w:rsidP="00D40878">
      <w:pPr>
        <w:pStyle w:val="Overskrift3"/>
      </w:pPr>
      <w:r w:rsidRPr="00F72CCF">
        <w:lastRenderedPageBreak/>
        <w:t>12. Fælles udspil fra DA og DH</w:t>
      </w:r>
      <w:r>
        <w:t xml:space="preserve"> </w:t>
      </w:r>
    </w:p>
    <w:p w14:paraId="377082D9" w14:textId="16D348D1" w:rsidR="004E49CE" w:rsidRDefault="004E49CE" w:rsidP="004E49CE">
      <w:pPr>
        <w:rPr>
          <w:rFonts w:asciiTheme="minorHAnsi" w:hAnsiTheme="minorHAnsi" w:cstheme="minorHAnsi"/>
        </w:rPr>
      </w:pPr>
      <w:r>
        <w:t xml:space="preserve">DH har siden efteråret 2021haft politisk fokus på at få flere med handicap i job. Et samarbejdet med DA har resulteret i et fælles politisk udspil med 8 forslag, der blev </w:t>
      </w:r>
      <w:r w:rsidRPr="00AB68CA">
        <w:rPr>
          <w:rFonts w:asciiTheme="minorHAnsi" w:hAnsiTheme="minorHAnsi" w:cstheme="minorHAnsi"/>
        </w:rPr>
        <w:t xml:space="preserve">lanceret i Altinget i starten af maj 2022, og </w:t>
      </w:r>
      <w:r>
        <w:rPr>
          <w:rFonts w:asciiTheme="minorHAnsi" w:hAnsiTheme="minorHAnsi" w:cstheme="minorHAnsi"/>
        </w:rPr>
        <w:t>de</w:t>
      </w:r>
      <w:r w:rsidRPr="00AB68CA">
        <w:rPr>
          <w:rFonts w:asciiTheme="minorHAnsi" w:hAnsiTheme="minorHAnsi" w:cstheme="minorHAnsi"/>
        </w:rPr>
        <w:t xml:space="preserve"> er sendt til beskæftigelsesminister og –ordførere.</w:t>
      </w:r>
      <w:r>
        <w:rPr>
          <w:rFonts w:asciiTheme="minorHAnsi" w:hAnsiTheme="minorHAnsi" w:cstheme="minorHAnsi"/>
        </w:rPr>
        <w:t xml:space="preserve"> </w:t>
      </w:r>
    </w:p>
    <w:p w14:paraId="72588CC1" w14:textId="77777777" w:rsidR="004E49CE" w:rsidRDefault="004E49CE" w:rsidP="004E49CE">
      <w:pPr>
        <w:rPr>
          <w:rFonts w:asciiTheme="minorHAnsi" w:hAnsiTheme="minorHAnsi" w:cstheme="minorHAnsi"/>
        </w:rPr>
      </w:pPr>
    </w:p>
    <w:p w14:paraId="09512351" w14:textId="55E876AA" w:rsidR="00D40878" w:rsidRDefault="004E49CE" w:rsidP="004E49CE">
      <w:pPr>
        <w:rPr>
          <w:rFonts w:cs="Open Sans Light"/>
        </w:rPr>
      </w:pPr>
      <w:r>
        <w:rPr>
          <w:rFonts w:cs="Open Sans Light"/>
        </w:rPr>
        <w:t>Forretningsudvalget tog orienteringen til efterretning</w:t>
      </w:r>
    </w:p>
    <w:p w14:paraId="465FB788" w14:textId="68662078" w:rsidR="00D40878" w:rsidRDefault="004E49CE" w:rsidP="00D40878">
      <w:pPr>
        <w:pStyle w:val="Overskrift3"/>
      </w:pPr>
      <w:r w:rsidRPr="00477912">
        <w:t>13. Regeringens digitaliseringsstrategi</w:t>
      </w:r>
      <w:r w:rsidR="00D40878">
        <w:t xml:space="preserve"> </w:t>
      </w:r>
    </w:p>
    <w:p w14:paraId="4CB3A361" w14:textId="2D5E3B3B" w:rsidR="004E49CE" w:rsidRDefault="004E49CE" w:rsidP="004E49CE">
      <w:r>
        <w:t xml:space="preserve">Regeringen lancerede den 5. maj 2022 en ny digitaliseringsstrategi. DH har været inddraget gennem Digitaliseringsstyrelsen, og det er meget positivt, at tilgængelighed og alternativer til ikke-digitale er nævnt som grundlæggende visioner og principper i strategien. </w:t>
      </w:r>
    </w:p>
    <w:p w14:paraId="228FA698" w14:textId="77777777" w:rsidR="004E49CE" w:rsidRDefault="004E49CE" w:rsidP="004E49CE"/>
    <w:p w14:paraId="1D933772" w14:textId="6CCA7663" w:rsidR="00D40878" w:rsidRDefault="004E49CE" w:rsidP="004E49CE">
      <w:pPr>
        <w:rPr>
          <w:rFonts w:cs="Open Sans Light"/>
        </w:rPr>
      </w:pPr>
      <w:r>
        <w:rPr>
          <w:rFonts w:cs="Open Sans Light"/>
        </w:rPr>
        <w:t xml:space="preserve">Forretningsudvalget tog orienteringen til efterretning. </w:t>
      </w:r>
    </w:p>
    <w:p w14:paraId="4A8507B6" w14:textId="77777777" w:rsidR="00D40878" w:rsidRDefault="004E49CE" w:rsidP="00D40878">
      <w:pPr>
        <w:pStyle w:val="Overskrift3"/>
      </w:pPr>
      <w:r w:rsidRPr="00F54B1E">
        <w:t>14. Korte orienteringer fra DH’s sekretariat</w:t>
      </w:r>
      <w:r w:rsidRPr="00F54B1E">
        <w:tab/>
      </w:r>
    </w:p>
    <w:p w14:paraId="46305E51" w14:textId="6F2BA86A" w:rsidR="004E49CE" w:rsidRDefault="004E49CE" w:rsidP="004E49CE">
      <w:pPr>
        <w:rPr>
          <w:rFonts w:cs="Open Sans Light"/>
        </w:rPr>
      </w:pPr>
      <w:r>
        <w:rPr>
          <w:rFonts w:cs="Open Sans Light"/>
        </w:rPr>
        <w:t xml:space="preserve">Der blev givet korte orienteringer om aktuelle sager i DH’s sekretariat; herunder arrangementer på Folkemødet samt en kommende ændring af DH’s nyhedsbrev Nyt fra DH. </w:t>
      </w:r>
    </w:p>
    <w:p w14:paraId="489F2FDA" w14:textId="77777777" w:rsidR="004E49CE" w:rsidRDefault="004E49CE" w:rsidP="004E49CE">
      <w:pPr>
        <w:rPr>
          <w:rFonts w:cs="Open Sans Light"/>
        </w:rPr>
      </w:pPr>
    </w:p>
    <w:p w14:paraId="184FEB7C" w14:textId="71B7D1E1" w:rsidR="00D40878" w:rsidRDefault="004E49CE" w:rsidP="004E49CE">
      <w:pPr>
        <w:rPr>
          <w:rFonts w:cs="Open Sans Light"/>
        </w:rPr>
      </w:pPr>
      <w:r>
        <w:rPr>
          <w:rFonts w:cs="Open Sans Light"/>
        </w:rPr>
        <w:t xml:space="preserve">Forretningsudvalget tog orienteringen til efterretning. </w:t>
      </w:r>
    </w:p>
    <w:p w14:paraId="44ED7901" w14:textId="1A3FD217" w:rsidR="00D40878" w:rsidRDefault="004E49CE" w:rsidP="00D40878">
      <w:pPr>
        <w:pStyle w:val="Overskrift3"/>
      </w:pPr>
      <w:r w:rsidRPr="009E047B">
        <w:t>15. Siden sidst f</w:t>
      </w:r>
      <w:r w:rsidR="00D40878">
        <w:t xml:space="preserve">ra DH’s formand og næstformand </w:t>
      </w:r>
    </w:p>
    <w:p w14:paraId="59C1EEE5" w14:textId="06D52893" w:rsidR="004E49CE" w:rsidRDefault="004E49CE" w:rsidP="004E49CE">
      <w:pPr>
        <w:rPr>
          <w:rFonts w:cs="Open Sans Light"/>
        </w:rPr>
      </w:pPr>
      <w:r>
        <w:rPr>
          <w:rFonts w:cs="Open Sans Light"/>
        </w:rPr>
        <w:t xml:space="preserve">Der blev givet en kort orientering om hhv. formandens og næstformandens deltagelse i forskellige møder og arrangementer m.m. siden sidste FU-møde. </w:t>
      </w:r>
    </w:p>
    <w:p w14:paraId="7FF6ADFD" w14:textId="77777777" w:rsidR="004E49CE" w:rsidRDefault="004E49CE" w:rsidP="004E49CE">
      <w:pPr>
        <w:rPr>
          <w:rFonts w:cs="Open Sans Light"/>
        </w:rPr>
      </w:pPr>
    </w:p>
    <w:p w14:paraId="357DCB35" w14:textId="52678746" w:rsidR="004E49CE" w:rsidRDefault="004E49CE" w:rsidP="004E49CE">
      <w:pPr>
        <w:rPr>
          <w:rFonts w:cs="Open Sans Light"/>
        </w:rPr>
      </w:pPr>
      <w:r>
        <w:rPr>
          <w:rFonts w:cs="Open Sans Light"/>
        </w:rPr>
        <w:t xml:space="preserve">Forretningsudvalget tog orienteringen til efterretning. </w:t>
      </w:r>
    </w:p>
    <w:p w14:paraId="68BD60FE" w14:textId="162B5424" w:rsidR="00D40878" w:rsidRDefault="00D40878" w:rsidP="004E49CE">
      <w:pPr>
        <w:rPr>
          <w:rFonts w:cs="Open Sans Light"/>
        </w:rPr>
      </w:pPr>
    </w:p>
    <w:p w14:paraId="74BF7CE8" w14:textId="77777777" w:rsidR="00D40878" w:rsidRDefault="004E49CE" w:rsidP="004E49CE">
      <w:pPr>
        <w:rPr>
          <w:rFonts w:cs="Open Sans Light"/>
          <w:b/>
        </w:rPr>
      </w:pPr>
      <w:r w:rsidRPr="005707F4">
        <w:rPr>
          <w:rFonts w:cs="Open Sans Light"/>
          <w:b/>
        </w:rPr>
        <w:t>16. Næste møde</w:t>
      </w:r>
    </w:p>
    <w:p w14:paraId="35E97351" w14:textId="42A0BD3A" w:rsidR="004E49CE" w:rsidRPr="00A6058D" w:rsidRDefault="004E49CE" w:rsidP="004E49CE">
      <w:pPr>
        <w:rPr>
          <w:rFonts w:cs="Open Sans Light"/>
        </w:rPr>
      </w:pPr>
      <w:r w:rsidRPr="00A6058D">
        <w:rPr>
          <w:rFonts w:cs="Open Sans Light"/>
        </w:rPr>
        <w:t>Næste møde i DH’s forretningsudvalg er onsdag den 31. august 2022</w:t>
      </w:r>
      <w:r w:rsidR="00C41E69">
        <w:rPr>
          <w:rFonts w:cs="Open Sans Light"/>
        </w:rPr>
        <w:t>,</w:t>
      </w:r>
      <w:r w:rsidRPr="00A6058D">
        <w:rPr>
          <w:rFonts w:cs="Open Sans Light"/>
        </w:rPr>
        <w:t xml:space="preserve"> kl. 12.</w:t>
      </w:r>
      <w:r w:rsidR="00C41E69">
        <w:rPr>
          <w:rFonts w:cs="Open Sans Light"/>
        </w:rPr>
        <w:t>30-</w:t>
      </w:r>
      <w:r w:rsidR="00D40878">
        <w:rPr>
          <w:rFonts w:cs="Open Sans Light"/>
        </w:rPr>
        <w:t xml:space="preserve">16.00. </w:t>
      </w:r>
    </w:p>
    <w:p w14:paraId="57F9B3B4" w14:textId="77777777" w:rsidR="004E49CE" w:rsidRPr="00A6058D" w:rsidRDefault="004E49CE" w:rsidP="004E49CE">
      <w:pPr>
        <w:rPr>
          <w:rFonts w:cs="Open Sans Light"/>
        </w:rPr>
      </w:pPr>
    </w:p>
    <w:p w14:paraId="216FF2F5" w14:textId="77777777" w:rsidR="004E49CE" w:rsidRPr="005707F4" w:rsidRDefault="004E49CE" w:rsidP="004E49CE">
      <w:pPr>
        <w:rPr>
          <w:rFonts w:cs="Open Sans Light"/>
          <w:b/>
        </w:rPr>
      </w:pPr>
      <w:r w:rsidRPr="005707F4">
        <w:rPr>
          <w:rFonts w:cs="Open Sans Light"/>
          <w:b/>
        </w:rPr>
        <w:t xml:space="preserve">17. Evt. </w:t>
      </w:r>
    </w:p>
    <w:p w14:paraId="4920AEF1" w14:textId="34E48DF7" w:rsidR="00940804" w:rsidRDefault="004E49CE" w:rsidP="004E49CE">
      <w:r>
        <w:lastRenderedPageBreak/>
        <w:t xml:space="preserve">Ingen bemærkninger. </w:t>
      </w:r>
    </w:p>
    <w:sectPr w:rsidR="00940804" w:rsidSect="00DB335E">
      <w:headerReference w:type="default" r:id="rId10"/>
      <w:footerReference w:type="default" r:id="rId11"/>
      <w:headerReference w:type="first" r:id="rId12"/>
      <w:footerReference w:type="first" r:id="rId13"/>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20AF00" w14:textId="77777777" w:rsidR="0004017F" w:rsidRDefault="0004029D">
      <w:pPr>
        <w:spacing w:line="240" w:lineRule="auto"/>
      </w:pPr>
      <w:r>
        <w:separator/>
      </w:r>
    </w:p>
  </w:endnote>
  <w:endnote w:type="continuationSeparator" w:id="0">
    <w:p w14:paraId="4920AF02" w14:textId="77777777" w:rsidR="0004017F" w:rsidRDefault="000402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62179C9A-562B-4080-AA2C-3BF05098CE0B}"/>
    <w:embedBold r:id="rId2" w:fontKey="{449C3506-95DF-438F-A441-4C55435E3886}"/>
    <w:embedItalic r:id="rId3" w:fontKey="{531C450C-1A6D-4639-A6E4-38FD935EEA5C}"/>
    <w:embedBoldItalic r:id="rId4" w:fontKey="{92F08867-22D7-4EB9-9A07-2AB929C6C0AE}"/>
  </w:font>
  <w:font w:name="Verdana">
    <w:panose1 w:val="020B0604030504040204"/>
    <w:charset w:val="00"/>
    <w:family w:val="swiss"/>
    <w:pitch w:val="variable"/>
    <w:sig w:usb0="A00006FF" w:usb1="4000205B" w:usb2="00000010" w:usb3="00000000" w:csb0="0000019F" w:csb1="00000000"/>
    <w:embedRegular r:id="rId5" w:fontKey="{D39C2A55-F6D5-4D6B-82AC-C72C23768279}"/>
    <w:embedBold r:id="rId6" w:fontKey="{A9041B9C-59DB-4054-BA9E-CB7E5908AD9E}"/>
    <w:embedItalic r:id="rId7" w:fontKey="{DDDD5560-1A19-46CC-B877-9E683F9D3210}"/>
    <w:embedBoldItalic r:id="rId8" w:fontKey="{B9933C89-3636-4A90-A295-D5B1D7C3FFA7}"/>
  </w:font>
  <w:font w:name="Open Sans">
    <w:altName w:val="Arial"/>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9" w:fontKey="{B6D64C77-BBE8-4E8C-9487-05AE75364E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0AEF6" w14:textId="77777777" w:rsidR="00100249" w:rsidRDefault="0004029D" w:rsidP="00100249">
    <w:pPr>
      <w:pStyle w:val="Sidefod"/>
    </w:pPr>
    <w:r>
      <w:rPr>
        <w:noProof/>
        <w:lang w:eastAsia="da-DK"/>
      </w:rPr>
      <mc:AlternateContent>
        <mc:Choice Requires="wps">
          <w:drawing>
            <wp:anchor distT="0" distB="0" distL="114300" distR="114300" simplePos="0" relativeHeight="251660288" behindDoc="0" locked="0" layoutInCell="1" allowOverlap="1" wp14:anchorId="4920AEFC" wp14:editId="4920AEFD">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920AF02" w14:textId="18DEAF71" w:rsidR="00100249" w:rsidRDefault="0004029D"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404C87">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404C87">
                            <w:rPr>
                              <w:rStyle w:val="Sidetal"/>
                              <w:noProof/>
                            </w:rPr>
                            <w:t>3</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920AEFC"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4920AF02" w14:textId="18DEAF71" w:rsidR="00100249" w:rsidRDefault="0004029D"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404C87">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404C87">
                      <w:rPr>
                        <w:rStyle w:val="Sidetal"/>
                        <w:noProof/>
                      </w:rPr>
                      <w:t>3</w:t>
                    </w:r>
                    <w:r>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53139E" w14:paraId="4920AEFA" w14:textId="77777777" w:rsidTr="00A97F6A">
      <w:tc>
        <w:tcPr>
          <w:tcW w:w="10915" w:type="dxa"/>
          <w:hideMark/>
        </w:tcPr>
        <w:p w14:paraId="4920AEF9" w14:textId="77777777" w:rsidR="00A97F6A" w:rsidRDefault="0004029D"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4920AEFB"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20AEFC" w14:textId="77777777" w:rsidR="0004017F" w:rsidRDefault="0004029D">
      <w:pPr>
        <w:spacing w:line="240" w:lineRule="auto"/>
      </w:pPr>
      <w:r>
        <w:separator/>
      </w:r>
    </w:p>
  </w:footnote>
  <w:footnote w:type="continuationSeparator" w:id="0">
    <w:p w14:paraId="4920AEFE" w14:textId="77777777" w:rsidR="0004017F" w:rsidRDefault="000402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0AEF3" w14:textId="77777777" w:rsidR="00022BE5" w:rsidRDefault="00022BE5" w:rsidP="00022BE5">
    <w:pPr>
      <w:pStyle w:val="Sidehoved"/>
    </w:pPr>
  </w:p>
  <w:p w14:paraId="4920AEF4"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0AEF7" w14:textId="77777777" w:rsidR="002762D8" w:rsidRDefault="0004029D" w:rsidP="00F4074D">
    <w:pPr>
      <w:pStyle w:val="Sidehoved"/>
    </w:pPr>
    <w:r>
      <w:rPr>
        <w:noProof/>
        <w:lang w:eastAsia="da-DK"/>
      </w:rPr>
      <w:drawing>
        <wp:anchor distT="0" distB="0" distL="114300" distR="114300" simplePos="0" relativeHeight="251658240" behindDoc="0" locked="0" layoutInCell="1" allowOverlap="1" wp14:anchorId="4920AEFE" wp14:editId="4920AEFF">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4920AF00" wp14:editId="4920AF01">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4920AEF8"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1C575D32"/>
    <w:multiLevelType w:val="hybridMultilevel"/>
    <w:tmpl w:val="1910EC1C"/>
    <w:lvl w:ilvl="0" w:tplc="80FCA6CA">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5834FC8"/>
    <w:multiLevelType w:val="hybridMultilevel"/>
    <w:tmpl w:val="FCD8A6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D321897"/>
    <w:multiLevelType w:val="hybridMultilevel"/>
    <w:tmpl w:val="180859F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15:restartNumberingAfterBreak="0">
    <w:nsid w:val="479F69BD"/>
    <w:multiLevelType w:val="hybridMultilevel"/>
    <w:tmpl w:val="322C185A"/>
    <w:lvl w:ilvl="0" w:tplc="3A1E21BA">
      <w:start w:val="1"/>
      <w:numFmt w:val="decimal"/>
      <w:lvlText w:val="%1."/>
      <w:lvlJc w:val="left"/>
      <w:pPr>
        <w:ind w:left="720" w:hanging="360"/>
      </w:pPr>
      <w:rPr>
        <w:rFonts w:asciiTheme="minorHAnsi" w:hAnsiTheme="minorHAnsi" w:cstheme="minorHAnsi"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7002E9F"/>
    <w:multiLevelType w:val="hybridMultilevel"/>
    <w:tmpl w:val="CCF8EC62"/>
    <w:lvl w:ilvl="0" w:tplc="EFD43C46">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5"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5"/>
  </w:num>
  <w:num w:numId="2">
    <w:abstractNumId w:val="7"/>
  </w:num>
  <w:num w:numId="3">
    <w:abstractNumId w:val="6"/>
  </w:num>
  <w:num w:numId="4">
    <w:abstractNumId w:val="5"/>
  </w:num>
  <w:num w:numId="5">
    <w:abstractNumId w:val="4"/>
  </w:num>
  <w:num w:numId="6">
    <w:abstractNumId w:val="14"/>
  </w:num>
  <w:num w:numId="7">
    <w:abstractNumId w:val="3"/>
  </w:num>
  <w:num w:numId="8">
    <w:abstractNumId w:val="2"/>
  </w:num>
  <w:num w:numId="9">
    <w:abstractNumId w:val="1"/>
  </w:num>
  <w:num w:numId="10">
    <w:abstractNumId w:val="0"/>
  </w:num>
  <w:num w:numId="11">
    <w:abstractNumId w:val="8"/>
  </w:num>
  <w:num w:numId="12">
    <w:abstractNumId w:val="14"/>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5"/>
  </w:num>
  <w:num w:numId="14">
    <w:abstractNumId w:val="1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9"/>
  </w:num>
  <w:num w:numId="18">
    <w:abstractNumId w:val="1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D9"/>
    <w:rsid w:val="000032BF"/>
    <w:rsid w:val="00004865"/>
    <w:rsid w:val="00016218"/>
    <w:rsid w:val="00022133"/>
    <w:rsid w:val="00022BE5"/>
    <w:rsid w:val="0004017F"/>
    <w:rsid w:val="0004029D"/>
    <w:rsid w:val="00080393"/>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24B26"/>
    <w:rsid w:val="00333E52"/>
    <w:rsid w:val="003502D1"/>
    <w:rsid w:val="00361BC1"/>
    <w:rsid w:val="003B0D54"/>
    <w:rsid w:val="003B35B0"/>
    <w:rsid w:val="003C3569"/>
    <w:rsid w:val="003C4F9F"/>
    <w:rsid w:val="003C60F1"/>
    <w:rsid w:val="00404C87"/>
    <w:rsid w:val="004166DD"/>
    <w:rsid w:val="00421009"/>
    <w:rsid w:val="00424709"/>
    <w:rsid w:val="00424AD9"/>
    <w:rsid w:val="00436CBB"/>
    <w:rsid w:val="00444132"/>
    <w:rsid w:val="004632F9"/>
    <w:rsid w:val="004A5FFD"/>
    <w:rsid w:val="004A6D4D"/>
    <w:rsid w:val="004C01B2"/>
    <w:rsid w:val="004C027F"/>
    <w:rsid w:val="004C61DD"/>
    <w:rsid w:val="004C6440"/>
    <w:rsid w:val="004D35CC"/>
    <w:rsid w:val="004E0D0A"/>
    <w:rsid w:val="004E1AA9"/>
    <w:rsid w:val="004E49CE"/>
    <w:rsid w:val="004F09E8"/>
    <w:rsid w:val="004F1A28"/>
    <w:rsid w:val="004F1ED7"/>
    <w:rsid w:val="00502F76"/>
    <w:rsid w:val="005178A7"/>
    <w:rsid w:val="0053139E"/>
    <w:rsid w:val="00531C7B"/>
    <w:rsid w:val="00543EF2"/>
    <w:rsid w:val="0055617E"/>
    <w:rsid w:val="00561C72"/>
    <w:rsid w:val="00562862"/>
    <w:rsid w:val="00582AE7"/>
    <w:rsid w:val="00592544"/>
    <w:rsid w:val="005A28D4"/>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B024B"/>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7059"/>
    <w:rsid w:val="00BB1B90"/>
    <w:rsid w:val="00BB4255"/>
    <w:rsid w:val="00BE2A74"/>
    <w:rsid w:val="00BF0D57"/>
    <w:rsid w:val="00C0433E"/>
    <w:rsid w:val="00C357EF"/>
    <w:rsid w:val="00C41E04"/>
    <w:rsid w:val="00C41E69"/>
    <w:rsid w:val="00C439CB"/>
    <w:rsid w:val="00C64739"/>
    <w:rsid w:val="00C86D99"/>
    <w:rsid w:val="00CA0183"/>
    <w:rsid w:val="00CA0A7D"/>
    <w:rsid w:val="00CA4E77"/>
    <w:rsid w:val="00CB3EFE"/>
    <w:rsid w:val="00CC209F"/>
    <w:rsid w:val="00CC6322"/>
    <w:rsid w:val="00CE5168"/>
    <w:rsid w:val="00CE57E0"/>
    <w:rsid w:val="00D23C1F"/>
    <w:rsid w:val="00D273BA"/>
    <w:rsid w:val="00D27D0E"/>
    <w:rsid w:val="00D3752F"/>
    <w:rsid w:val="00D40878"/>
    <w:rsid w:val="00D53670"/>
    <w:rsid w:val="00D74908"/>
    <w:rsid w:val="00D87C66"/>
    <w:rsid w:val="00D93F5F"/>
    <w:rsid w:val="00D96141"/>
    <w:rsid w:val="00DA07E7"/>
    <w:rsid w:val="00DB31AF"/>
    <w:rsid w:val="00DB335E"/>
    <w:rsid w:val="00DC246F"/>
    <w:rsid w:val="00DC61BD"/>
    <w:rsid w:val="00DD1936"/>
    <w:rsid w:val="00DE2B28"/>
    <w:rsid w:val="00DF1260"/>
    <w:rsid w:val="00DF1EC4"/>
    <w:rsid w:val="00E10AC0"/>
    <w:rsid w:val="00E53EE9"/>
    <w:rsid w:val="00E9405E"/>
    <w:rsid w:val="00ED6EC5"/>
    <w:rsid w:val="00EF474E"/>
    <w:rsid w:val="00F0152B"/>
    <w:rsid w:val="00F04788"/>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0AEEC"/>
  <w15:docId w15:val="{B262916D-A690-43DC-8749-22073E1A5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99"/>
    <w:qFormat/>
    <w:rsid w:val="0004029D"/>
    <w:pPr>
      <w:spacing w:line="240" w:lineRule="auto"/>
      <w:ind w:left="720"/>
    </w:pPr>
    <w:rPr>
      <w:rFonts w:ascii="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DF0BE315571848B3EEA343B6A3DDD3" ma:contentTypeVersion="0" ma:contentTypeDescription="Create a new document." ma:contentTypeScope="" ma:versionID="c68311d1e5d13fc16d5f8417d6ff878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1EE109-BC3F-484A-9A64-B16E502B728F}">
  <ds:schemaRefs>
    <ds:schemaRef ds:uri="http://schemas.microsoft.com/sharepoint/v3/contenttype/forms"/>
  </ds:schemaRefs>
</ds:datastoreItem>
</file>

<file path=customXml/itemProps2.xml><?xml version="1.0" encoding="utf-8"?>
<ds:datastoreItem xmlns:ds="http://schemas.openxmlformats.org/officeDocument/2006/customXml" ds:itemID="{CD1F6C90-1C6A-47BD-A2AB-C0658FBCB984}">
  <ds:schemaRefs>
    <ds:schemaRef ds:uri="http://schemas.microsoft.com/office/2006/documentManagement/types"/>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purl.org/dc/elements/1.1/"/>
    <ds:schemaRef ds:uri="http://purl.org/dc/dcmitype/"/>
    <ds:schemaRef ds:uri="http://www.w3.org/XML/1998/namespace"/>
  </ds:schemaRefs>
</ds:datastoreItem>
</file>

<file path=customXml/itemProps3.xml><?xml version="1.0" encoding="utf-8"?>
<ds:datastoreItem xmlns:ds="http://schemas.openxmlformats.org/officeDocument/2006/customXml" ds:itemID="{487CDEA4-42F2-4DA7-9E66-1011904E7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Notat med logo ny</Template>
  <TotalTime>1</TotalTime>
  <Pages>3</Pages>
  <Words>800</Words>
  <Characters>4883</Characters>
  <Application>Microsoft Office Word</Application>
  <DocSecurity>4</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2022-06-22T13:29:00Z</dcterms:created>
  <dcterms:modified xsi:type="dcterms:W3CDTF">2022-06-22T13:29:00Z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0x01010095DF0BE315571848B3EEA343B6A3DDD3</vt:lpwstr>
  </property>
  <property fmtid="{D5CDD505-2E9C-101B-9397-08002B2CF9AE}" pid="3" name="TeamShareLastOpen">
    <vt:lpwstr>10-06-2022 09:50:24</vt:lpwstr>
  </property>
</Properties>
</file>