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1FC1A" w14:textId="77777777" w:rsidR="00837245" w:rsidRPr="006E06F1" w:rsidRDefault="00715D2A" w:rsidP="00837245">
      <w:pPr>
        <w:jc w:val="left"/>
        <w:rPr>
          <w:sz w:val="20"/>
        </w:rPr>
      </w:pPr>
      <w:bookmarkStart w:id="0" w:name="_GoBack"/>
      <w:bookmarkEnd w:id="0"/>
      <w:r>
        <w:rPr>
          <w:sz w:val="20"/>
        </w:rPr>
        <w:t xml:space="preserve">Dokument oprettet </w:t>
      </w:r>
      <w:bookmarkStart w:id="1" w:name="dato"/>
      <w:r w:rsidRPr="006E06F1">
        <w:rPr>
          <w:sz w:val="20"/>
        </w:rPr>
        <w:t>08. november 2017</w:t>
      </w:r>
      <w:bookmarkEnd w:id="1"/>
    </w:p>
    <w:p w14:paraId="2D71FC1B" w14:textId="67610BE0" w:rsidR="00837245" w:rsidRPr="00DC39F3" w:rsidRDefault="00715D2A" w:rsidP="00837245">
      <w:pPr>
        <w:jc w:val="left"/>
        <w:rPr>
          <w:sz w:val="20"/>
        </w:rPr>
      </w:pPr>
      <w:r w:rsidRPr="00DC39F3">
        <w:rPr>
          <w:sz w:val="20"/>
        </w:rPr>
        <w:t xml:space="preserve">Sag </w:t>
      </w:r>
      <w:bookmarkStart w:id="2" w:name="sagsnummer"/>
      <w:r w:rsidRPr="00DC39F3">
        <w:rPr>
          <w:sz w:val="20"/>
        </w:rPr>
        <w:t>10-2017-00161</w:t>
      </w:r>
      <w:bookmarkEnd w:id="2"/>
      <w:r w:rsidRPr="00DC39F3">
        <w:rPr>
          <w:sz w:val="20"/>
        </w:rPr>
        <w:t xml:space="preserve"> – Dok. </w:t>
      </w:r>
      <w:bookmarkStart w:id="3" w:name="dokumentnr"/>
      <w:r w:rsidRPr="00DC39F3">
        <w:rPr>
          <w:sz w:val="20"/>
        </w:rPr>
        <w:t>343650</w:t>
      </w:r>
      <w:bookmarkEnd w:id="3"/>
      <w:r w:rsidR="004463AA">
        <w:rPr>
          <w:sz w:val="20"/>
        </w:rPr>
        <w:t xml:space="preserve"> LM</w:t>
      </w:r>
      <w:r w:rsidRPr="00DC39F3">
        <w:rPr>
          <w:sz w:val="20"/>
        </w:rPr>
        <w:t>/</w:t>
      </w:r>
      <w:bookmarkStart w:id="4" w:name="brugerinitialer"/>
      <w:r w:rsidRPr="00DC39F3">
        <w:rPr>
          <w:sz w:val="20"/>
        </w:rPr>
        <w:t>vn_dh</w:t>
      </w:r>
      <w:bookmarkEnd w:id="4"/>
    </w:p>
    <w:p w14:paraId="2D71FC1C" w14:textId="77777777" w:rsidR="00837245" w:rsidRPr="00DC39F3" w:rsidRDefault="001342FE" w:rsidP="00837245"/>
    <w:p w14:paraId="59B399D2" w14:textId="3C8E7E9A" w:rsidR="00715D2A" w:rsidRPr="00580B1C" w:rsidRDefault="00715D2A" w:rsidP="00580B1C">
      <w:pPr>
        <w:pStyle w:val="Overskrift1"/>
        <w:pBdr>
          <w:bottom w:val="single" w:sz="4" w:space="1" w:color="auto"/>
        </w:pBdr>
        <w:rPr>
          <w:sz w:val="31"/>
          <w:szCs w:val="31"/>
        </w:rPr>
      </w:pPr>
      <w:r w:rsidRPr="00580B1C">
        <w:rPr>
          <w:sz w:val="31"/>
          <w:szCs w:val="31"/>
        </w:rPr>
        <w:t>Referat af DH's repræsentantskabsmøde den 6. - 7. oktober 2017</w:t>
      </w:r>
    </w:p>
    <w:p w14:paraId="3D2159B6" w14:textId="77777777" w:rsidR="00715D2A" w:rsidRPr="0091390D" w:rsidRDefault="00715D2A" w:rsidP="00715D2A"/>
    <w:p w14:paraId="437B6512" w14:textId="3744D8A1" w:rsidR="00715D2A" w:rsidRDefault="00715D2A" w:rsidP="00715D2A">
      <w:pPr>
        <w:jc w:val="left"/>
      </w:pPr>
      <w:r w:rsidRPr="00607361">
        <w:rPr>
          <w:rStyle w:val="Overskrift2Tegn"/>
        </w:rPr>
        <w:t>1 Velkomst og åbning af repræsentantskabsmødet</w:t>
      </w:r>
      <w:r>
        <w:rPr>
          <w:b/>
        </w:rPr>
        <w:t xml:space="preserve"> </w:t>
      </w:r>
      <w:r>
        <w:rPr>
          <w:b/>
        </w:rPr>
        <w:br/>
      </w:r>
      <w:r>
        <w:t>Thorkild Olesen</w:t>
      </w:r>
      <w:r w:rsidR="00580B1C">
        <w:t xml:space="preserve">, DH’s formand, </w:t>
      </w:r>
      <w:r>
        <w:t xml:space="preserve">bød velkommen til repræsentantskabsmødet. </w:t>
      </w:r>
    </w:p>
    <w:p w14:paraId="6FE14817" w14:textId="77777777" w:rsidR="00715D2A" w:rsidRDefault="00715D2A" w:rsidP="00715D2A">
      <w:pPr>
        <w:jc w:val="left"/>
      </w:pPr>
    </w:p>
    <w:p w14:paraId="3097916B" w14:textId="1E73FBCA" w:rsidR="00715D2A" w:rsidRDefault="00715D2A" w:rsidP="00715D2A">
      <w:pPr>
        <w:jc w:val="left"/>
      </w:pPr>
      <w:r w:rsidRPr="00607361">
        <w:rPr>
          <w:rStyle w:val="Overskrift2Tegn"/>
        </w:rPr>
        <w:t>2 Valg af dirigent</w:t>
      </w:r>
      <w:r>
        <w:rPr>
          <w:b/>
        </w:rPr>
        <w:t xml:space="preserve"> </w:t>
      </w:r>
      <w:r>
        <w:rPr>
          <w:b/>
        </w:rPr>
        <w:br/>
      </w:r>
      <w:r>
        <w:t>Lars Werner, direktør i Psoriasisforeningen, blev valgt som dirigent. Dirigenten konstat</w:t>
      </w:r>
      <w:r>
        <w:t>e</w:t>
      </w:r>
      <w:r>
        <w:t xml:space="preserve">rede, at mødet er rettidigt varslet og lovligt indkaldt ifølge DH’s vedtægter.  Dirigenten konstaterede, at mødet er beslutningsdygtigt. </w:t>
      </w:r>
    </w:p>
    <w:p w14:paraId="41B28179" w14:textId="77777777" w:rsidR="00715D2A" w:rsidRDefault="00715D2A" w:rsidP="00715D2A">
      <w:pPr>
        <w:jc w:val="left"/>
      </w:pPr>
    </w:p>
    <w:p w14:paraId="781DE35C" w14:textId="77777777" w:rsidR="00715D2A" w:rsidRDefault="00715D2A" w:rsidP="00715D2A">
      <w:pPr>
        <w:jc w:val="left"/>
      </w:pPr>
      <w:r w:rsidRPr="00607361">
        <w:rPr>
          <w:rStyle w:val="Overskrift2Tegn"/>
        </w:rPr>
        <w:t>3 Godkendelse af forretningsorden</w:t>
      </w:r>
      <w:r>
        <w:br/>
        <w:t xml:space="preserve">Forretningsordenen blev godkendt. </w:t>
      </w:r>
    </w:p>
    <w:p w14:paraId="2DA8298C" w14:textId="10311F40" w:rsidR="00715D2A" w:rsidRDefault="00715D2A" w:rsidP="00715D2A">
      <w:pPr>
        <w:jc w:val="left"/>
      </w:pPr>
      <w:r>
        <w:t>Forretningsorden er ajourført</w:t>
      </w:r>
      <w:r w:rsidR="00F44ED6">
        <w:t>,</w:t>
      </w:r>
      <w:r>
        <w:t xml:space="preserve"> jf. vedtægtsændringerne på forrige repræsentantskabsmøde. </w:t>
      </w:r>
      <w:r>
        <w:br/>
      </w:r>
      <w:r>
        <w:br/>
      </w:r>
      <w:r w:rsidRPr="00607361">
        <w:rPr>
          <w:rStyle w:val="Overskrift2Tegn"/>
        </w:rPr>
        <w:t>4 Godkendelse af dagsorden</w:t>
      </w:r>
      <w:r>
        <w:br/>
        <w:t xml:space="preserve">Dagsordenen blev godkendt. </w:t>
      </w:r>
      <w:r>
        <w:br/>
      </w:r>
      <w:r>
        <w:br/>
      </w:r>
      <w:r w:rsidRPr="00607361">
        <w:rPr>
          <w:rStyle w:val="Overskrift2Tegn"/>
        </w:rPr>
        <w:t>5 Valg af stemmetællere</w:t>
      </w:r>
      <w:r>
        <w:br/>
        <w:t xml:space="preserve">Fire medarbejdere fra DH’s sekretariat blev valgt som stemmetællere. </w:t>
      </w:r>
      <w:r>
        <w:br/>
      </w:r>
      <w:r>
        <w:br/>
      </w:r>
      <w:r w:rsidRPr="00607361">
        <w:rPr>
          <w:rStyle w:val="Overskrift2Tegn"/>
        </w:rPr>
        <w:t>6 Evt. spørgsmål til referat fra repræsentantskabsmøde 2016</w:t>
      </w:r>
      <w:r>
        <w:br/>
        <w:t xml:space="preserve">Dirigenten gav mulighed for opklarende spørgsmål til referatet fra 2016. </w:t>
      </w:r>
      <w:r>
        <w:br/>
        <w:t xml:space="preserve">Der var ingen spørgsmål eller bemærkninger. </w:t>
      </w:r>
      <w:r>
        <w:br/>
      </w:r>
      <w:r>
        <w:br/>
      </w:r>
      <w:r w:rsidRPr="00607361">
        <w:rPr>
          <w:rStyle w:val="Overskrift2Tegn"/>
        </w:rPr>
        <w:t>7 Formandens beretning</w:t>
      </w:r>
      <w:r>
        <w:rPr>
          <w:b/>
        </w:rPr>
        <w:t xml:space="preserve"> </w:t>
      </w:r>
      <w:r>
        <w:br/>
        <w:t>Den skriftlige årsberetning er udsendt forud for repræsentantskabsmødet. På mødet suppl</w:t>
      </w:r>
      <w:r>
        <w:t>e</w:t>
      </w:r>
      <w:r>
        <w:t xml:space="preserve">rede Thorkild Olesen med en mundtlig beretning. </w:t>
      </w:r>
      <w:r>
        <w:br/>
      </w:r>
      <w:r>
        <w:br/>
        <w:t>Han nævnte diskriminationsforbundet</w:t>
      </w:r>
      <w:r w:rsidR="00796ECD">
        <w:t>,</w:t>
      </w:r>
      <w:r>
        <w:t xml:space="preserve"> som en vigtig milepæl og et markant skridt i den rigtige retning. DH’s arbejde er dog ikke helt i mål, da rimelig </w:t>
      </w:r>
      <w:r w:rsidR="00796ECD">
        <w:t xml:space="preserve">tilpasning og tilgængelighed </w:t>
      </w:r>
      <w:r>
        <w:t>ikke</w:t>
      </w:r>
      <w:r w:rsidR="00796ECD">
        <w:t xml:space="preserve"> er</w:t>
      </w:r>
      <w:r>
        <w:t xml:space="preserve"> medtaget i ministerens lovforslag. </w:t>
      </w:r>
      <w:r>
        <w:br/>
      </w:r>
      <w:r>
        <w:br/>
        <w:t>Tilgængelighed er en helt naturlig mærkesag for DH, som derfor har været involveret i en stribe spændende projekter. Det gælder fx et samarbejde med arkitektskolen om at få ti</w:t>
      </w:r>
      <w:r>
        <w:t>l</w:t>
      </w:r>
      <w:r>
        <w:t>gængelighed til at være en naturlig</w:t>
      </w:r>
      <w:r w:rsidR="00796ECD">
        <w:t xml:space="preserve"> del af arkitektuddannelsen, det</w:t>
      </w:r>
      <w:r>
        <w:t xml:space="preserve"> gælder brugernes rolle i forbindelse med byggerier, og det gælder udviklingen af et projekt i regi af SBi omkring psykisk tilgængelighed.</w:t>
      </w:r>
      <w:r>
        <w:br/>
      </w:r>
    </w:p>
    <w:p w14:paraId="274EB3B5" w14:textId="3657712A" w:rsidR="00715D2A" w:rsidRDefault="00715D2A" w:rsidP="00715D2A">
      <w:r>
        <w:t>Thorkild fremhævede det nære sundhedsvæsen som et andet område, hvor der er brug for at få styrket tilgængeligheden. Det kan ikke være rigtigt, at vi har masser af sundhedsti</w:t>
      </w:r>
      <w:r>
        <w:t>l</w:t>
      </w:r>
      <w:r>
        <w:t>bud, der er helt og aldeles utilgængelige for mennesker med handicap. Derfor har DH brugt en del kræfter på at kortlægge kravene til tilgængeligheden i de forskellige overensko</w:t>
      </w:r>
      <w:r>
        <w:t>m</w:t>
      </w:r>
      <w:r>
        <w:t xml:space="preserve">ster. </w:t>
      </w:r>
    </w:p>
    <w:p w14:paraId="1150E40C" w14:textId="3D5FFFFD" w:rsidR="00715D2A" w:rsidRDefault="00715D2A" w:rsidP="00715D2A">
      <w:r>
        <w:lastRenderedPageBreak/>
        <w:br/>
        <w:t xml:space="preserve">Det er vigtigt at skabe synlighed omkring problemet, og i den forbindelse har der været et rigtig godt samarbejde med DH’s lokale afdelinger, hvor der i flere regioner kom tv-indslag om den manglende tilgængelighed. Som eksempel på dette blev der vist et TV-klip fra TV2-Nord, hvor det bliver meget synligt, at der er et problem med tilgængeligheden, og det er </w:t>
      </w:r>
      <w:r w:rsidR="00796ECD">
        <w:t xml:space="preserve">derved </w:t>
      </w:r>
      <w:r>
        <w:t xml:space="preserve">med til at skabe et politisk pres: </w:t>
      </w:r>
    </w:p>
    <w:p w14:paraId="67496A29" w14:textId="77777777" w:rsidR="00715D2A" w:rsidRDefault="001342FE" w:rsidP="00715D2A">
      <w:hyperlink r:id="rId12" w:history="1">
        <w:r w:rsidR="00715D2A" w:rsidRPr="00AA2C10">
          <w:rPr>
            <w:rStyle w:val="Hyperlink"/>
          </w:rPr>
          <w:t>https://www.tv2nord.dk/artikel/tandbehandling-paa-aaben-gade</w:t>
        </w:r>
      </w:hyperlink>
    </w:p>
    <w:p w14:paraId="067AA3E1" w14:textId="77777777" w:rsidR="00715D2A" w:rsidRDefault="00715D2A" w:rsidP="00715D2A"/>
    <w:p w14:paraId="29EDA151" w14:textId="77777777" w:rsidR="00715D2A" w:rsidRDefault="00715D2A" w:rsidP="00715D2A">
      <w:r>
        <w:t>Meget handicappolitik bliver afgjort lokalt, og Thorkild pointerede derfor vigtigheden af stærke lokale afdelinger. Det er en fælles opgave at finde egnede kandidater til handicapr</w:t>
      </w:r>
      <w:r>
        <w:t>å</w:t>
      </w:r>
      <w:r>
        <w:t>dene i alle landets kommuner for den kommende periode. Medlemsorganisationerne skal støtte op om at finde flere dygtige frivillige til det lokale arbejde.</w:t>
      </w:r>
    </w:p>
    <w:p w14:paraId="1C526B35" w14:textId="77777777" w:rsidR="00715D2A" w:rsidRDefault="00715D2A" w:rsidP="00715D2A">
      <w:pPr>
        <w:rPr>
          <w:b/>
        </w:rPr>
      </w:pPr>
    </w:p>
    <w:p w14:paraId="77D45AB0" w14:textId="77777777" w:rsidR="00530E5D" w:rsidRDefault="00715D2A" w:rsidP="00715D2A">
      <w:r>
        <w:t>På beskæftigelsesområdet viser tallene, at alt for mange mennesker med handicap aldrig får en reel chance for at blive en del af fællesskabet på arbejdsmarkedet.</w:t>
      </w:r>
      <w:r w:rsidR="00530E5D">
        <w:t xml:space="preserve"> </w:t>
      </w:r>
      <w:r>
        <w:t>Thorkild fremhævede KLAP-projektet</w:t>
      </w:r>
      <w:r w:rsidR="0095477B">
        <w:t>,</w:t>
      </w:r>
      <w:r>
        <w:t xml:space="preserve"> som en succeshistorie fra egne rækker, hvor der er skabt mere end 2.500 skånejob. 9 medlemsorganisationers deltagelse i Mening og Mestring er</w:t>
      </w:r>
      <w:r w:rsidR="0095477B">
        <w:t xml:space="preserve"> også</w:t>
      </w:r>
      <w:r>
        <w:t xml:space="preserve"> et vellykket projekt, som har skabt ny vigtig viden. Frem mod kommunalvalget sætter DH fokus på den alt for høje fleksjobledighed</w:t>
      </w:r>
      <w:r w:rsidR="0095477B">
        <w:t>, bl.a.</w:t>
      </w:r>
      <w:r>
        <w:t xml:space="preserve"> med denne lille film:</w:t>
      </w:r>
    </w:p>
    <w:p w14:paraId="20E78E5F" w14:textId="52DE000C" w:rsidR="00715D2A" w:rsidRDefault="001342FE" w:rsidP="00715D2A">
      <w:hyperlink r:id="rId13" w:history="1">
        <w:r w:rsidR="00715D2A" w:rsidRPr="00AA2C10">
          <w:rPr>
            <w:rStyle w:val="Hyperlink"/>
          </w:rPr>
          <w:t>https://www.youtube.com/watch?v=77fDlYEtCCs</w:t>
        </w:r>
      </w:hyperlink>
    </w:p>
    <w:p w14:paraId="6E4D9C3D" w14:textId="77777777" w:rsidR="00715D2A" w:rsidRDefault="00715D2A" w:rsidP="00715D2A"/>
    <w:p w14:paraId="326FC62C" w14:textId="3BF9F923" w:rsidR="00715D2A" w:rsidRDefault="00715D2A" w:rsidP="00715D2A">
      <w:r>
        <w:t xml:space="preserve">Uddannelse </w:t>
      </w:r>
      <w:r w:rsidR="0095477B">
        <w:t>er endnu et af DH’s fokusområder</w:t>
      </w:r>
      <w:r>
        <w:t>. En undersøgelse viser, at uddannelse er endnu vigtigere for personer med handicaps muligheder for beskæftigelse. Der er brug for en større grad af fleksibilitet i uddannelsessystemet, og DH har iværksat et samarbejde med Danske Universiteter om de videregående uddannelser, og DH har også samarbejde med Erhvervsskolerne om mere fleksibilitet på erhvervsuddannelserne.</w:t>
      </w:r>
    </w:p>
    <w:p w14:paraId="05126320" w14:textId="77777777" w:rsidR="00715D2A" w:rsidRDefault="00715D2A" w:rsidP="00715D2A">
      <w:pPr>
        <w:rPr>
          <w:b/>
        </w:rPr>
      </w:pPr>
    </w:p>
    <w:p w14:paraId="2D716DA3" w14:textId="26F296A8" w:rsidR="00715D2A" w:rsidRDefault="00715D2A" w:rsidP="00715D2A">
      <w:r>
        <w:t>På det sociale område har årets største sag uden tvivl været serviceloven. Thorkild takkede medlemsorganisationerne for det gode samarbejde, der har været. Det lykkedes ikke at få alt igennem i serviceloven, men der kom nogle fine forbedringer og samlet set et resultat, vi kan være godt tilfredse med. Et af de større lyspunkter på det sociale område er, at vi har fået en minister, der nu har forstået alvoren i den mangelfulde kommunale sagsbehandling</w:t>
      </w:r>
      <w:r w:rsidR="00701A4E">
        <w:t>,</w:t>
      </w:r>
      <w:r>
        <w:t xml:space="preserve"> og</w:t>
      </w:r>
      <w:r w:rsidR="00701A4E">
        <w:t xml:space="preserve"> som</w:t>
      </w:r>
      <w:r>
        <w:t xml:space="preserve"> har fået tørresnoren og task force igennem. </w:t>
      </w:r>
    </w:p>
    <w:p w14:paraId="7387C3BA" w14:textId="77777777" w:rsidR="00715D2A" w:rsidRDefault="00715D2A" w:rsidP="00715D2A">
      <w:pPr>
        <w:rPr>
          <w:b/>
        </w:rPr>
      </w:pPr>
    </w:p>
    <w:p w14:paraId="3899A60D" w14:textId="77777777" w:rsidR="00466BEF" w:rsidRDefault="00715D2A" w:rsidP="00715D2A">
      <w:r w:rsidRPr="00F60FFF">
        <w:t xml:space="preserve">Thorkild gav udtryk for glæde over, at </w:t>
      </w:r>
      <w:r>
        <w:t>hele 13 medlemsorganisationer har projekter i u</w:t>
      </w:r>
      <w:r>
        <w:t>d</w:t>
      </w:r>
      <w:r>
        <w:t>viklingslande, samtidig</w:t>
      </w:r>
      <w:r w:rsidR="00701A4E">
        <w:t xml:space="preserve"> med, at DH har projekter i 4</w:t>
      </w:r>
      <w:r>
        <w:t xml:space="preserve"> lande. Med verdensmålene er der et nyt stærkt værktøj til at sætte fokus på nogle af de udfordringer, som mange mennesker med handicap kæmper med. De 17 verdensmål inkluderer for første gang handicap. Tho</w:t>
      </w:r>
      <w:r>
        <w:t>r</w:t>
      </w:r>
      <w:r>
        <w:t>kild opfordrede til, at de medlemsorganisationer, der på nuværende tidspunkt ikke er aktive i udviklingsarbejdet, overvejer, om det er noget for dem fremadrettet.</w:t>
      </w:r>
    </w:p>
    <w:p w14:paraId="3A6CBBA5" w14:textId="0906E310" w:rsidR="00715D2A" w:rsidRDefault="00715D2A" w:rsidP="00715D2A"/>
    <w:p w14:paraId="78677331" w14:textId="3FECE442" w:rsidR="00715D2A" w:rsidRDefault="00715D2A" w:rsidP="00715D2A">
      <w:r>
        <w:t>Det er FN’s handicapdag d</w:t>
      </w:r>
      <w:r w:rsidR="00701A4E">
        <w:t>en</w:t>
      </w:r>
      <w:r>
        <w:t xml:space="preserve"> 3. december. Det er en rigtig god dag til at sætte fokus på handicappolitik både land</w:t>
      </w:r>
      <w:r w:rsidR="00701A4E">
        <w:t>s</w:t>
      </w:r>
      <w:r>
        <w:t>politisk og lokalt. Der er meget passiv sympati omkring hand</w:t>
      </w:r>
      <w:r>
        <w:t>i</w:t>
      </w:r>
      <w:r>
        <w:t>capområdet, men vi har brug for, at denne passive sympati bliver omsat til tydelige hol</w:t>
      </w:r>
      <w:r>
        <w:t>d</w:t>
      </w:r>
      <w:r>
        <w:t>ninger og handlinger. Vi har brug for flere stemmer i den handicappolitiske debat. Thorkild opfordrede til at bruge den d</w:t>
      </w:r>
      <w:r w:rsidR="001C1DF2">
        <w:t>.</w:t>
      </w:r>
      <w:r>
        <w:t xml:space="preserve"> 3. december til at få mange til at melde ud, at de støtter op om en ligeværdig behandling af mennesker med handicap. </w:t>
      </w:r>
    </w:p>
    <w:p w14:paraId="33BB1F3B" w14:textId="77777777" w:rsidR="00715D2A" w:rsidRDefault="00715D2A" w:rsidP="00715D2A">
      <w:pPr>
        <w:rPr>
          <w:b/>
        </w:rPr>
      </w:pPr>
    </w:p>
    <w:p w14:paraId="2CA9DAA6" w14:textId="77777777" w:rsidR="00715D2A" w:rsidRDefault="00715D2A" w:rsidP="00715D2A">
      <w:r>
        <w:lastRenderedPageBreak/>
        <w:t xml:space="preserve">DH har været meget engageret i arbejdet omkring en ny fordeling af udlodningsmidlerne. </w:t>
      </w:r>
    </w:p>
    <w:p w14:paraId="0B35DF56" w14:textId="715E3353" w:rsidR="00715D2A" w:rsidRDefault="00715D2A" w:rsidP="00715D2A">
      <w:r>
        <w:t>Thorkild o</w:t>
      </w:r>
      <w:r w:rsidR="00701A4E">
        <w:t xml:space="preserve">plyste, at DH sammen med DIF, </w:t>
      </w:r>
      <w:r>
        <w:t>DUF og DGI har haft et godt samarbejde om at få en god aftale. Thorkild nævnte desuden, at flere store fonde over de seneste år har meldt meget store strategiske rammer ud, men han ser en tendens til, at handicapområdet ikke bliver tildelt den andel, som vores størrelse og betydning kunne tilsige. Der kunne derfor være en mulighed i at samle kræfterne om nogle få store projekter, hvor mange organisat</w:t>
      </w:r>
      <w:r>
        <w:t>i</w:t>
      </w:r>
      <w:r>
        <w:t xml:space="preserve">oner har interesse i, at handicapområdet bliver løftet. </w:t>
      </w:r>
    </w:p>
    <w:p w14:paraId="2CC58F3B" w14:textId="77777777" w:rsidR="00715D2A" w:rsidRDefault="00715D2A" w:rsidP="00715D2A">
      <w:r>
        <w:rPr>
          <w:b/>
        </w:rPr>
        <w:br/>
      </w:r>
      <w:r w:rsidRPr="005F2269">
        <w:t>Thorkild sluttede den mundtlige del af beretningen med</w:t>
      </w:r>
      <w:r>
        <w:t xml:space="preserve"> </w:t>
      </w:r>
      <w:r w:rsidRPr="005F2269">
        <w:t xml:space="preserve">at </w:t>
      </w:r>
      <w:r>
        <w:t>sige tak til alle dem, der bidr</w:t>
      </w:r>
      <w:r>
        <w:t>a</w:t>
      </w:r>
      <w:r>
        <w:t xml:space="preserve">ger til DH’s arbejde. DH’s styrke afhænger helt af, at vi har stærke medlemsorganisationer, der vil bringe deres viden og erfaringer i spil, og som har vilje til at stå sammen både lokalt og nationalt. </w:t>
      </w:r>
    </w:p>
    <w:p w14:paraId="32148B9F" w14:textId="77777777" w:rsidR="00715D2A" w:rsidRDefault="00715D2A" w:rsidP="00715D2A"/>
    <w:p w14:paraId="593D2DA6" w14:textId="3ED1DE5F" w:rsidR="00715D2A" w:rsidRDefault="00580B1C" w:rsidP="00715D2A">
      <w:r>
        <w:rPr>
          <w:b/>
        </w:rPr>
        <w:t>DEBAT</w:t>
      </w:r>
      <w:r w:rsidR="00715D2A" w:rsidRPr="00C93AA7">
        <w:t xml:space="preserve"> </w:t>
      </w:r>
      <w:r w:rsidR="00715D2A">
        <w:br/>
      </w:r>
      <w:r w:rsidR="00715D2A">
        <w:br/>
        <w:t xml:space="preserve">I den efterfølgende debat blev der bl.a. fremført følgende bemærkninger: </w:t>
      </w:r>
    </w:p>
    <w:p w14:paraId="1B0D1FCF" w14:textId="77777777" w:rsidR="00715D2A" w:rsidRDefault="00715D2A" w:rsidP="00715D2A"/>
    <w:p w14:paraId="618A0E41" w14:textId="7AC8AB32" w:rsidR="00715D2A" w:rsidRDefault="0042273F" w:rsidP="0042273F">
      <w:r w:rsidRPr="0042273F">
        <w:rPr>
          <w:rStyle w:val="Overskrift3Tegn"/>
        </w:rPr>
        <w:t>Udlodningsmidler</w:t>
      </w:r>
      <w:r w:rsidR="00715D2A" w:rsidRPr="0042273F">
        <w:t xml:space="preserve"> </w:t>
      </w:r>
      <w:r w:rsidR="00715D2A">
        <w:br/>
        <w:t xml:space="preserve">Der var ros til det store arbejde ift. udlodningsmidler, og en særlig tak til de involverede parter for en god aftale om intern fordeling af udlodningsmidlerne. </w:t>
      </w:r>
    </w:p>
    <w:p w14:paraId="0851CD73" w14:textId="5037CE24" w:rsidR="00715D2A" w:rsidRPr="0042273F" w:rsidRDefault="00715D2A" w:rsidP="0042273F">
      <w:pPr>
        <w:pStyle w:val="Overskrift3"/>
      </w:pPr>
      <w:r>
        <w:br/>
      </w:r>
      <w:r w:rsidRPr="0042273F">
        <w:t>Fælles fun</w:t>
      </w:r>
      <w:r w:rsidR="0042273F" w:rsidRPr="0042273F">
        <w:t>draising</w:t>
      </w:r>
    </w:p>
    <w:p w14:paraId="45437597" w14:textId="77777777" w:rsidR="00715D2A" w:rsidRDefault="00715D2A" w:rsidP="0042273F">
      <w:r>
        <w:t>Der er en række store fonde, hvor det er muligt at søge midler. Fx har AP Møller givet en donation til folkeskolen. Der blev opfordret til at give DH mandat til at udvikle et projekt, som DH kan arbejde videre med ift. fonde.</w:t>
      </w:r>
    </w:p>
    <w:p w14:paraId="48030044" w14:textId="77777777" w:rsidR="00715D2A" w:rsidRDefault="00715D2A" w:rsidP="00715D2A"/>
    <w:p w14:paraId="362E0573" w14:textId="77777777" w:rsidR="00715D2A" w:rsidRDefault="00715D2A" w:rsidP="00715D2A">
      <w:r>
        <w:t xml:space="preserve">Det fælles udviklingsarbejde kan styrkes ved at sætte mere fokus på de store fonde. Det er vigtigt at inddrage medlemsorganisationerne i processen. </w:t>
      </w:r>
    </w:p>
    <w:p w14:paraId="1E93D0F7" w14:textId="77777777" w:rsidR="00715D2A" w:rsidRDefault="00715D2A" w:rsidP="00715D2A"/>
    <w:p w14:paraId="27C45272" w14:textId="77777777" w:rsidR="00715D2A" w:rsidRDefault="00715D2A" w:rsidP="00715D2A">
      <w:r>
        <w:t xml:space="preserve">Grænsedragningen mellem DH og medlemsorganisationerne har været diskuteret meget, og det er vigtigt, at det ikke bliver en slåskamp om de samme midler. </w:t>
      </w:r>
    </w:p>
    <w:p w14:paraId="319BBA87" w14:textId="07EB760C" w:rsidR="00715D2A" w:rsidRPr="00C34564" w:rsidRDefault="00715D2A" w:rsidP="00715D2A">
      <w:r>
        <w:br/>
      </w:r>
      <w:r w:rsidR="0042273F">
        <w:rPr>
          <w:rStyle w:val="Overskrift3Tegn"/>
        </w:rPr>
        <w:t>Uddannelse</w:t>
      </w:r>
      <w:r>
        <w:rPr>
          <w:color w:val="FF0000"/>
        </w:rPr>
        <w:br/>
      </w:r>
      <w:r w:rsidRPr="00C34564">
        <w:t xml:space="preserve">Det er vigtigt, at DH markerer sig stærkt ift. STU. Der er stadig mange udfordringer, og der skal DH følge med. </w:t>
      </w:r>
    </w:p>
    <w:p w14:paraId="3E4FA216" w14:textId="77777777" w:rsidR="00715D2A" w:rsidRDefault="00715D2A" w:rsidP="00715D2A">
      <w:pPr>
        <w:rPr>
          <w:color w:val="FF0000"/>
        </w:rPr>
      </w:pPr>
    </w:p>
    <w:p w14:paraId="100A060E" w14:textId="77777777" w:rsidR="00715D2A" w:rsidRDefault="00715D2A" w:rsidP="0042273F">
      <w:r>
        <w:t>Der er brug for at slå fast, at STU er et uddannelsestilbud og ikke et socialpædagogisk ti</w:t>
      </w:r>
      <w:r>
        <w:t>l</w:t>
      </w:r>
      <w:r>
        <w:t>bud.</w:t>
      </w:r>
    </w:p>
    <w:p w14:paraId="6B96F550" w14:textId="47AD6C06" w:rsidR="00715D2A" w:rsidRPr="00701A4E" w:rsidRDefault="00715D2A" w:rsidP="0042273F">
      <w:pPr>
        <w:pStyle w:val="Overskrift3"/>
      </w:pPr>
      <w:r>
        <w:br/>
      </w:r>
      <w:r w:rsidRPr="00701A4E">
        <w:t>In</w:t>
      </w:r>
      <w:r w:rsidR="0042273F">
        <w:t>ternational handicapdag</w:t>
      </w:r>
    </w:p>
    <w:p w14:paraId="10A567F6" w14:textId="77777777" w:rsidR="0042273F" w:rsidRDefault="00715D2A" w:rsidP="00715D2A">
      <w:r>
        <w:t xml:space="preserve">DH opfordres til at gøre mere ud af FN’s internationale handicapdag den 3. december. </w:t>
      </w:r>
      <w:r>
        <w:br/>
      </w:r>
      <w:r>
        <w:br/>
      </w:r>
      <w:r w:rsidR="0042273F">
        <w:rPr>
          <w:rStyle w:val="Overskrift3Tegn"/>
        </w:rPr>
        <w:t>Beskæftigelse</w:t>
      </w:r>
      <w:r>
        <w:br/>
        <w:t>Socialøkonomiske virksomheder er med til at sikre, at mennesker med handicap kan arbe</w:t>
      </w:r>
      <w:r>
        <w:t>j</w:t>
      </w:r>
      <w:r>
        <w:t>de på rimlige vilkår. Det skal DH arbejde mere for at fremme.</w:t>
      </w:r>
    </w:p>
    <w:p w14:paraId="7DFD8D51" w14:textId="77777777" w:rsidR="001C1DF2" w:rsidRDefault="001C1DF2" w:rsidP="00715D2A">
      <w:pPr>
        <w:rPr>
          <w:rStyle w:val="Overskrift3Tegn"/>
        </w:rPr>
      </w:pPr>
    </w:p>
    <w:p w14:paraId="70B75988" w14:textId="77777777" w:rsidR="001C1DF2" w:rsidRDefault="001C1DF2" w:rsidP="00715D2A">
      <w:pPr>
        <w:rPr>
          <w:rStyle w:val="Overskrift3Tegn"/>
        </w:rPr>
      </w:pPr>
    </w:p>
    <w:p w14:paraId="44F29EEE" w14:textId="77777777" w:rsidR="001C1DF2" w:rsidRDefault="001C1DF2" w:rsidP="00715D2A">
      <w:pPr>
        <w:rPr>
          <w:rStyle w:val="Overskrift3Tegn"/>
        </w:rPr>
      </w:pPr>
    </w:p>
    <w:p w14:paraId="1B6C9085" w14:textId="77777777" w:rsidR="001C1DF2" w:rsidRDefault="00715D2A" w:rsidP="00715D2A">
      <w:r w:rsidRPr="0042273F">
        <w:rPr>
          <w:rStyle w:val="Overskrift3Tegn"/>
        </w:rPr>
        <w:lastRenderedPageBreak/>
        <w:t>Det lokale DH-arbejde</w:t>
      </w:r>
      <w:r>
        <w:t xml:space="preserve"> </w:t>
      </w:r>
    </w:p>
    <w:p w14:paraId="608AA397" w14:textId="2EF10E1E" w:rsidR="00715D2A" w:rsidRDefault="00715D2A" w:rsidP="00715D2A">
      <w:r>
        <w:t>Flere deltagere fremhævede vigtigheden af det lokale handicappolitiske arbejde i komm</w:t>
      </w:r>
      <w:r>
        <w:t>u</w:t>
      </w:r>
      <w:r>
        <w:t>nerne. Der blev opfordret til i højere grad at synliggøre DH-afdelingernes aktiviteter og indsats lokalt.</w:t>
      </w:r>
    </w:p>
    <w:p w14:paraId="41B2B238" w14:textId="79BBA668" w:rsidR="00715D2A" w:rsidRDefault="00715D2A" w:rsidP="00715D2A">
      <w:r>
        <w:br/>
        <w:t>Medlemsorganisationerne blev opfordret til at støtte op om DH-afdelingerne</w:t>
      </w:r>
      <w:r w:rsidR="0042273F">
        <w:t>,</w:t>
      </w:r>
      <w:r>
        <w:t xml:space="preserve"> fx ved at skrive om det lokale DH-arbejde i medlemsbladene, så flere får interesse for DH-arbejdet i kommunerne. </w:t>
      </w:r>
    </w:p>
    <w:p w14:paraId="7F6BEA6D" w14:textId="77777777" w:rsidR="00715D2A" w:rsidRDefault="00715D2A" w:rsidP="00715D2A"/>
    <w:p w14:paraId="6A0D60DD" w14:textId="29B4BA5B" w:rsidR="00715D2A" w:rsidRDefault="00715D2A" w:rsidP="00701A4E">
      <w:r>
        <w:t>Den viste film om fleksjob er et godt konkret tiltag, som kan bruge</w:t>
      </w:r>
      <w:r w:rsidR="00530E5D">
        <w:t>s</w:t>
      </w:r>
      <w:r>
        <w:t xml:space="preserve"> i lokalafdelingerne og i kommunerne. Derfor opfordres DH til at lave mere af den slags.</w:t>
      </w:r>
    </w:p>
    <w:p w14:paraId="41E07493" w14:textId="77777777" w:rsidR="00701A4E" w:rsidRDefault="00701A4E" w:rsidP="00701A4E"/>
    <w:p w14:paraId="165BE29B" w14:textId="7CEC85D1" w:rsidR="00715D2A" w:rsidRDefault="0042273F" w:rsidP="0042273F">
      <w:pPr>
        <w:pStyle w:val="Overskrift3"/>
      </w:pPr>
      <w:r>
        <w:t>Kognitiv tilgængelighed</w:t>
      </w:r>
      <w:r w:rsidR="00715D2A">
        <w:t xml:space="preserve"> </w:t>
      </w:r>
    </w:p>
    <w:p w14:paraId="5E110323" w14:textId="7E7C233B" w:rsidR="00715D2A" w:rsidRDefault="00715D2A" w:rsidP="00715D2A">
      <w:r>
        <w:t>Flere deltagere gav udtryk for stor tilfredshed med, at der er øget fokus på kognitiv tilgæ</w:t>
      </w:r>
      <w:r>
        <w:t>n</w:t>
      </w:r>
      <w:r>
        <w:t xml:space="preserve">gelighed. </w:t>
      </w:r>
      <w:r>
        <w:br/>
      </w:r>
      <w:r>
        <w:br/>
      </w:r>
      <w:r w:rsidRPr="00701A4E">
        <w:rPr>
          <w:rStyle w:val="Overskrift3Tegn"/>
        </w:rPr>
        <w:t>In</w:t>
      </w:r>
      <w:r w:rsidR="0042273F">
        <w:rPr>
          <w:rStyle w:val="Overskrift3Tegn"/>
        </w:rPr>
        <w:t>stitutioner og afspecialisering</w:t>
      </w:r>
      <w:r>
        <w:t xml:space="preserve"> </w:t>
      </w:r>
    </w:p>
    <w:p w14:paraId="4DB243B6" w14:textId="77777777" w:rsidR="00715D2A" w:rsidRDefault="00715D2A" w:rsidP="00715D2A">
      <w:r>
        <w:t>Det er vigtigt med fokus på tilbagekomsten af store institutioner, da det hverken er tilgæ</w:t>
      </w:r>
      <w:r>
        <w:t>n</w:t>
      </w:r>
      <w:r>
        <w:t xml:space="preserve">gelighed eller inklusion. </w:t>
      </w:r>
    </w:p>
    <w:p w14:paraId="4ADC6978" w14:textId="77777777" w:rsidR="00715D2A" w:rsidRDefault="00715D2A" w:rsidP="00715D2A"/>
    <w:p w14:paraId="04C6FDF5" w14:textId="77777777" w:rsidR="00715D2A" w:rsidRDefault="00715D2A" w:rsidP="0042273F">
      <w:r>
        <w:t xml:space="preserve">Der er mange problemer som følge af afspecialisering, og det bør der ses på. </w:t>
      </w:r>
    </w:p>
    <w:p w14:paraId="61095FEB" w14:textId="0DE687F5" w:rsidR="00715D2A" w:rsidRDefault="0042273F" w:rsidP="0042273F">
      <w:pPr>
        <w:pStyle w:val="Overskrift3"/>
      </w:pPr>
      <w:r>
        <w:br/>
        <w:t>Formanden i medierne</w:t>
      </w:r>
    </w:p>
    <w:p w14:paraId="3FB191E3" w14:textId="77777777" w:rsidR="00715D2A" w:rsidRDefault="00715D2A" w:rsidP="00715D2A">
      <w:r>
        <w:t xml:space="preserve">Der var ros til formandens optræden i medierne. Det er et vigtigt element i arbejdet for at sikre, at mennesker med handicap kan leve på lige fod. </w:t>
      </w:r>
    </w:p>
    <w:p w14:paraId="27F84A5A" w14:textId="77777777" w:rsidR="0042273F" w:rsidRDefault="00715D2A" w:rsidP="00715D2A">
      <w:r>
        <w:br/>
      </w:r>
      <w:r w:rsidR="0042273F">
        <w:rPr>
          <w:rStyle w:val="Overskrift3Tegn"/>
        </w:rPr>
        <w:t>Hjælpemidler</w:t>
      </w:r>
      <w:r>
        <w:br/>
        <w:t>Mange ting bliver sendt i udbud, men det er ofte svært at se, om der har været brugerin</w:t>
      </w:r>
      <w:r>
        <w:t>d</w:t>
      </w:r>
      <w:r>
        <w:t>dragelse, fx ifm. udformning af kravspecifikationer. Det er svært at finde nogen, der ved noget om hjælpemidlerne, og kommunerne begynder at krybe udenom.</w:t>
      </w:r>
    </w:p>
    <w:p w14:paraId="1A36914D" w14:textId="73D2D51E" w:rsidR="00715D2A" w:rsidRDefault="00715D2A" w:rsidP="00715D2A">
      <w:r>
        <w:br/>
      </w:r>
      <w:r w:rsidR="004157F3">
        <w:t>Thorkild Olesen kom i sin tilbagemelding</w:t>
      </w:r>
      <w:r>
        <w:t xml:space="preserve"> bl.a. ind på følgende: </w:t>
      </w:r>
    </w:p>
    <w:p w14:paraId="3A70F6AA" w14:textId="77777777" w:rsidR="00715D2A" w:rsidRDefault="00715D2A" w:rsidP="00715D2A">
      <w:r>
        <w:br/>
      </w:r>
      <w:r w:rsidRPr="00AF4478">
        <w:t xml:space="preserve">Thorkild takkede for rosen ift. arbejdet med </w:t>
      </w:r>
      <w:r>
        <w:t>udlodning</w:t>
      </w:r>
      <w:r w:rsidRPr="00AF4478">
        <w:t xml:space="preserve">smidler. Det er gået godt med de interne forhandlinger om fordelingsnøgler, så samarbejdet har været en god proces og en fornøjelse. </w:t>
      </w:r>
      <w:r w:rsidRPr="00AF4478">
        <w:br/>
      </w:r>
      <w:r w:rsidRPr="00AF4478">
        <w:br/>
        <w:t xml:space="preserve">I forhold til fælles fundraising ser Thorkild nogle muligheder for store udviklingsprojekter, som gør det muligt at sætte en dagsorden. </w:t>
      </w:r>
      <w:r w:rsidRPr="00AF7CCB">
        <w:t xml:space="preserve">Udgangspunktet er, at summen af midlerne ikke er konstant, men at vi i fællesskab kan udvide puljen eller øge summen. </w:t>
      </w:r>
      <w:r>
        <w:t xml:space="preserve">Thorkild er helt enig i, at inddragelse af medlemsorganisationerne er vigtigt. </w:t>
      </w:r>
    </w:p>
    <w:p w14:paraId="1AB39A5F" w14:textId="6CBFCE87" w:rsidR="00715D2A" w:rsidRPr="00AF4478" w:rsidRDefault="00715D2A" w:rsidP="00715D2A"/>
    <w:p w14:paraId="7735F458" w14:textId="397A8F13" w:rsidR="00715D2A" w:rsidRPr="00AF4478" w:rsidRDefault="00715D2A" w:rsidP="00715D2A">
      <w:r w:rsidRPr="00AF4478">
        <w:t xml:space="preserve">En evaluering af STU giver et positivt billede. Den viser, at STU er et uddannelsestilbud, og </w:t>
      </w:r>
      <w:r w:rsidR="009D3DC0">
        <w:t xml:space="preserve">at </w:t>
      </w:r>
      <w:r w:rsidRPr="00AF4478">
        <w:t xml:space="preserve">22 pct. er kommet i beskæftigelse. Det er flot og en cadeau til STU. </w:t>
      </w:r>
      <w:r w:rsidRPr="00AF4478">
        <w:br/>
        <w:t>Det gode ved evalueringen er, at den lægger grunden for, at der ikke sker store forringelser.</w:t>
      </w:r>
      <w:r w:rsidRPr="00AF4478">
        <w:br/>
        <w:t>Der er også udfordringer, og der er stadig udviklingsmuligheder.</w:t>
      </w:r>
    </w:p>
    <w:p w14:paraId="6BEBB8E5" w14:textId="77777777" w:rsidR="00715D2A" w:rsidRPr="00AF4478" w:rsidRDefault="00715D2A" w:rsidP="00715D2A"/>
    <w:p w14:paraId="4D211CCE" w14:textId="77777777" w:rsidR="00715D2A" w:rsidRPr="00AF4478" w:rsidRDefault="00715D2A" w:rsidP="002F066C">
      <w:pPr>
        <w:rPr>
          <w:color w:val="FF0000"/>
        </w:rPr>
      </w:pPr>
      <w:r w:rsidRPr="00AF4478">
        <w:lastRenderedPageBreak/>
        <w:t>Thorkild er enig i, at tilbageførsel til store institutioner er en dårlig udvikling, som skal modvirke</w:t>
      </w:r>
      <w:r>
        <w:t>s</w:t>
      </w:r>
      <w:r w:rsidRPr="00AF4478">
        <w:t xml:space="preserve"> ved at vise, at </w:t>
      </w:r>
      <w:r w:rsidRPr="00390AD9">
        <w:t xml:space="preserve">man kan være inkluderet bedre. Det er uacceptabelt, at nogen skal bestemme, hvor borgerne skal bo. Afspecialisering er også et stort problem, som DH skal have fokus på samtidig med de store institutioner. </w:t>
      </w:r>
    </w:p>
    <w:p w14:paraId="0A5AEF2B" w14:textId="77777777" w:rsidR="00715D2A" w:rsidRPr="00AF7CCB" w:rsidRDefault="00715D2A" w:rsidP="002F066C"/>
    <w:p w14:paraId="0F2F6902" w14:textId="77777777" w:rsidR="0042780A" w:rsidRDefault="00715D2A" w:rsidP="002F066C">
      <w:r w:rsidRPr="00AF7CCB">
        <w:t>Thorkild fremhævede vigtigheden af DH-afdelingernes arbejde i kommunerne. Her er det afgørende med samarbejde mellem DH-afdelinger og medlemsorganisationer om at løfte det handicappolitiske arbejde i kommunerne.</w:t>
      </w:r>
    </w:p>
    <w:p w14:paraId="5D96006A" w14:textId="0E4CD9DE" w:rsidR="00715D2A" w:rsidRPr="00AF7CCB" w:rsidRDefault="00715D2A" w:rsidP="002F066C"/>
    <w:p w14:paraId="5E9ABA66" w14:textId="77777777" w:rsidR="00715D2A" w:rsidRPr="00C93AA7" w:rsidRDefault="00715D2A" w:rsidP="002F066C">
      <w:r w:rsidRPr="00C93AA7">
        <w:t>Thorkild ser positivt på socialøkonomiske virksomheder. DH kan ikke lave socialøkonom</w:t>
      </w:r>
      <w:r w:rsidRPr="00C93AA7">
        <w:t>i</w:t>
      </w:r>
      <w:r w:rsidRPr="00C93AA7">
        <w:t>ske virksomheder, men vi kan gøre opmærksom på behovet. Det kan man måske tage op over for kommunen, fx via handicaprådet. Socialøkonomiske virksomheder må aldrig br</w:t>
      </w:r>
      <w:r w:rsidRPr="00C93AA7">
        <w:t>u</w:t>
      </w:r>
      <w:r w:rsidRPr="00C93AA7">
        <w:t xml:space="preserve">ges til at lappe hullerne i det sociale system, som det offentlige burde dække. </w:t>
      </w:r>
    </w:p>
    <w:p w14:paraId="70EDB75D" w14:textId="77777777" w:rsidR="00715D2A" w:rsidRPr="00C93AA7" w:rsidRDefault="00715D2A" w:rsidP="002F066C"/>
    <w:p w14:paraId="354ED4D8" w14:textId="77777777" w:rsidR="0042780A" w:rsidRDefault="00715D2A" w:rsidP="002F066C">
      <w:r w:rsidRPr="00C93AA7">
        <w:t>Førtidspension og fleksjobreformen er noget af det mest problematiske i nyere tid, hvor folk cykler rundt i ressourceforløb uden tidsgrænse eller loft over antallet. DH følger arbe</w:t>
      </w:r>
      <w:r w:rsidRPr="00C93AA7">
        <w:t>j</w:t>
      </w:r>
      <w:r w:rsidRPr="00C93AA7">
        <w:t>det meget tæt.</w:t>
      </w:r>
    </w:p>
    <w:p w14:paraId="6AA06298" w14:textId="38E84CD5" w:rsidR="00715D2A" w:rsidRPr="00AF4478" w:rsidRDefault="00715D2A" w:rsidP="002F066C">
      <w:pPr>
        <w:rPr>
          <w:color w:val="FF0000"/>
        </w:rPr>
      </w:pPr>
    </w:p>
    <w:p w14:paraId="25F34C25" w14:textId="77777777" w:rsidR="00715D2A" w:rsidRPr="00C93AA7" w:rsidRDefault="00715D2A" w:rsidP="002F066C">
      <w:r w:rsidRPr="00AF7CCB">
        <w:t>DH har lavet en guide til, hvordan brugerinddragelse kan finde sted. De rejste problemsti</w:t>
      </w:r>
      <w:r w:rsidRPr="00AF7CCB">
        <w:t>l</w:t>
      </w:r>
      <w:r w:rsidRPr="00AF7CCB">
        <w:t xml:space="preserve">linger med udbud af hjælpemidler kender vi godt, men det er vanskeligt at løse. Vi må have nogle mere smidige regler, og det vil måske også gøre brugerinddragelsen mere enkel. </w:t>
      </w:r>
      <w:r>
        <w:br/>
      </w:r>
    </w:p>
    <w:p w14:paraId="01BCE2A4" w14:textId="77777777" w:rsidR="00715D2A" w:rsidRDefault="00715D2A" w:rsidP="002F066C">
      <w:r w:rsidRPr="00C93AA7">
        <w:t xml:space="preserve">Beretningen blev godkendt ved håndsoprækning.  </w:t>
      </w:r>
    </w:p>
    <w:p w14:paraId="42D846FE" w14:textId="77777777" w:rsidR="0042780A" w:rsidRDefault="00715D2A" w:rsidP="002F066C">
      <w:pPr>
        <w:rPr>
          <w:rStyle w:val="Overskrift2Tegn"/>
        </w:rPr>
      </w:pPr>
      <w:r>
        <w:br/>
      </w:r>
      <w:r w:rsidRPr="00607361">
        <w:rPr>
          <w:rStyle w:val="Overskrift2Tegn"/>
        </w:rPr>
        <w:t>8 Præsentation af kandidater til forretningsudvalget</w:t>
      </w:r>
    </w:p>
    <w:p w14:paraId="43F7373C" w14:textId="6F2D3ACC" w:rsidR="00530E5D" w:rsidRDefault="00715D2A" w:rsidP="002F066C">
      <w:r>
        <w:t xml:space="preserve">Hver kandidat fik 2 minutter til en præsentation. </w:t>
      </w:r>
    </w:p>
    <w:p w14:paraId="3535A237" w14:textId="77777777" w:rsidR="0042780A" w:rsidRDefault="00715D2A" w:rsidP="002F066C">
      <w:pPr>
        <w:rPr>
          <w:rStyle w:val="Overskrift2Tegn"/>
        </w:rPr>
      </w:pPr>
      <w:r>
        <w:br/>
      </w:r>
      <w:r w:rsidR="00530E5D" w:rsidRPr="00530E5D">
        <w:rPr>
          <w:rStyle w:val="Overskrift2Tegn"/>
        </w:rPr>
        <w:t>9 Vedtagelse af handlingsplan</w:t>
      </w:r>
    </w:p>
    <w:p w14:paraId="77226DF2" w14:textId="08759561" w:rsidR="00530E5D" w:rsidRDefault="00530E5D" w:rsidP="002F066C">
      <w:r>
        <w:t>Thorkild indledte punktet.  Det er første gang, DH’s handlingsplan skal gælde i 4 år. FU har haft som mål, at processen med handlingsplanen skulle være inddragende og genne</w:t>
      </w:r>
      <w:r>
        <w:t>m</w:t>
      </w:r>
      <w:r>
        <w:t xml:space="preserve">sigtig. </w:t>
      </w:r>
    </w:p>
    <w:p w14:paraId="7EE0C6C9" w14:textId="77777777" w:rsidR="00530E5D" w:rsidRDefault="00530E5D" w:rsidP="002F066C"/>
    <w:p w14:paraId="10370030" w14:textId="07857C71" w:rsidR="00530E5D" w:rsidRDefault="00530E5D" w:rsidP="002F066C">
      <w:r>
        <w:t xml:space="preserve">Det har været en god proces, og </w:t>
      </w:r>
      <w:r w:rsidR="00F93A34">
        <w:t xml:space="preserve">Thorkild takkede for </w:t>
      </w:r>
      <w:r>
        <w:t xml:space="preserve">de mange input. Der skal jo altid ske en realistisk afvejning af, hvad der kan komme med. </w:t>
      </w:r>
    </w:p>
    <w:p w14:paraId="3C7EEA86" w14:textId="77777777" w:rsidR="00530E5D" w:rsidRDefault="00530E5D" w:rsidP="002F066C"/>
    <w:p w14:paraId="6BF7EC52" w14:textId="77777777" w:rsidR="00530E5D" w:rsidRDefault="00530E5D" w:rsidP="002F066C">
      <w:r>
        <w:t>Socialpolitik og retssikkerhed er grundlæggende for os. Så det indgår som vigtige eleme</w:t>
      </w:r>
      <w:r>
        <w:t>n</w:t>
      </w:r>
      <w:r>
        <w:t xml:space="preserve">ter. </w:t>
      </w:r>
    </w:p>
    <w:p w14:paraId="2131F73C" w14:textId="77777777" w:rsidR="00530E5D" w:rsidRDefault="00530E5D" w:rsidP="002F066C"/>
    <w:p w14:paraId="14E66C6D" w14:textId="5C360BEF" w:rsidR="00530E5D" w:rsidRDefault="00530E5D" w:rsidP="002F066C">
      <w:r>
        <w:t>Flere mennesker s</w:t>
      </w:r>
      <w:r w:rsidR="00E841FF">
        <w:t xml:space="preserve">kal i job. Stadig er det kun 50 </w:t>
      </w:r>
      <w:r>
        <w:t>%, der er i arbejde. Men vi må ikke gle</w:t>
      </w:r>
      <w:r>
        <w:t>m</w:t>
      </w:r>
      <w:r>
        <w:t xml:space="preserve">me de mange, der ikke kan arbejde. </w:t>
      </w:r>
    </w:p>
    <w:p w14:paraId="66DA4AD7" w14:textId="77777777" w:rsidR="00530E5D" w:rsidRDefault="00530E5D" w:rsidP="002F066C"/>
    <w:p w14:paraId="5F76119D" w14:textId="766A82EB" w:rsidR="00530E5D" w:rsidRDefault="00530E5D" w:rsidP="002F066C">
      <w:r>
        <w:t>Uligheden er stigende. Her skal vi gøre en indsats. Mange udsatte borgere har flere pr</w:t>
      </w:r>
      <w:r>
        <w:t>o</w:t>
      </w:r>
      <w:r w:rsidR="00200700">
        <w:t xml:space="preserve">blemer ud over deres handicap, </w:t>
      </w:r>
      <w:r>
        <w:t xml:space="preserve">misbrug e.l. Ulighed er ikke for os noget positivt.  </w:t>
      </w:r>
    </w:p>
    <w:p w14:paraId="4F8EA95F" w14:textId="77777777" w:rsidR="00530E5D" w:rsidRDefault="00530E5D" w:rsidP="002F066C"/>
    <w:p w14:paraId="2F048C96" w14:textId="3F27CB1B" w:rsidR="00530E5D" w:rsidRDefault="00F1598D" w:rsidP="002F066C">
      <w:r>
        <w:t>Uddannelse. H</w:t>
      </w:r>
      <w:r w:rsidR="00530E5D">
        <w:t>er skal vi</w:t>
      </w:r>
      <w:r w:rsidR="00E841FF">
        <w:t xml:space="preserve"> stadig</w:t>
      </w:r>
      <w:r w:rsidR="00530E5D">
        <w:t xml:space="preserve"> have fokus</w:t>
      </w:r>
      <w:r w:rsidR="00E841FF">
        <w:t xml:space="preserve"> </w:t>
      </w:r>
      <w:r>
        <w:t>på inklusion o</w:t>
      </w:r>
      <w:r w:rsidR="00530E5D">
        <w:t>g større fleksibilitet i uddanne</w:t>
      </w:r>
      <w:r w:rsidR="00530E5D">
        <w:t>l</w:t>
      </w:r>
      <w:r w:rsidR="00530E5D">
        <w:t xml:space="preserve">serne. STU’en er vigtig, og den skal ikke forringes. </w:t>
      </w:r>
    </w:p>
    <w:p w14:paraId="5C921F9F" w14:textId="77777777" w:rsidR="00530E5D" w:rsidRDefault="00530E5D" w:rsidP="002F066C"/>
    <w:p w14:paraId="6CD3FB63" w14:textId="508D6A59" w:rsidR="00530E5D" w:rsidRDefault="00530E5D" w:rsidP="002F066C">
      <w:r>
        <w:lastRenderedPageBreak/>
        <w:t>Sundhed – her skal uligheden også bringes ned. Vi skal udnytte det fokus, der er i samfu</w:t>
      </w:r>
      <w:r>
        <w:t>n</w:t>
      </w:r>
      <w:r>
        <w:t>det</w:t>
      </w:r>
      <w:r w:rsidR="00F93A34">
        <w:t xml:space="preserve"> f</w:t>
      </w:r>
      <w:r>
        <w:t>x på demens</w:t>
      </w:r>
      <w:r w:rsidR="00F93A34">
        <w:t>, o</w:t>
      </w:r>
      <w:r>
        <w:t xml:space="preserve">g </w:t>
      </w:r>
      <w:r w:rsidR="00F93A34">
        <w:t xml:space="preserve">vi skal </w:t>
      </w:r>
      <w:r>
        <w:t>arbejde mere med forebyg</w:t>
      </w:r>
      <w:r w:rsidR="00E841FF">
        <w:t xml:space="preserve">gelse – fx med sundhedstjek samt </w:t>
      </w:r>
      <w:r>
        <w:t xml:space="preserve">tilgængelighed til det nære sundhedsvæsen. </w:t>
      </w:r>
    </w:p>
    <w:p w14:paraId="1B6002FF" w14:textId="77777777" w:rsidR="00530E5D" w:rsidRDefault="00530E5D" w:rsidP="002F066C"/>
    <w:p w14:paraId="4D5FB80B" w14:textId="4FFC9700" w:rsidR="00530E5D" w:rsidRDefault="00530E5D" w:rsidP="002F066C">
      <w:r>
        <w:t>Tilgængelighed skal der stadig være fo</w:t>
      </w:r>
      <w:r w:rsidR="00200700">
        <w:t>kus på. Oplevelser og turisme er</w:t>
      </w:r>
      <w:r>
        <w:t xml:space="preserve"> område</w:t>
      </w:r>
      <w:r w:rsidR="00200700">
        <w:t>r</w:t>
      </w:r>
      <w:r w:rsidR="00E841FF">
        <w:t>,</w:t>
      </w:r>
      <w:r>
        <w:t xml:space="preserve"> der er vig</w:t>
      </w:r>
      <w:r w:rsidR="00200700">
        <w:t>tige</w:t>
      </w:r>
      <w:r>
        <w:t>. Fx Mønsted Kalkgruber</w:t>
      </w:r>
      <w:r w:rsidR="00E841FF">
        <w:t>,</w:t>
      </w:r>
      <w:r>
        <w:t xml:space="preserve"> der lige er blevet indviet. Også vægt på de digitale udfo</w:t>
      </w:r>
      <w:r>
        <w:t>r</w:t>
      </w:r>
      <w:r>
        <w:t xml:space="preserve">dringer og den kognitive tilgængelighed – her skal der mere udvikling til. </w:t>
      </w:r>
    </w:p>
    <w:p w14:paraId="6C245BCE" w14:textId="77777777" w:rsidR="00530E5D" w:rsidRDefault="00530E5D" w:rsidP="002F066C"/>
    <w:p w14:paraId="49E2D78F" w14:textId="77777777" w:rsidR="00530E5D" w:rsidRDefault="00530E5D" w:rsidP="002F066C">
      <w:r>
        <w:t xml:space="preserve">SBi-bevilling til tilgængelighed skal vi arbejde for at sikre. </w:t>
      </w:r>
    </w:p>
    <w:p w14:paraId="1E746E2E" w14:textId="77777777" w:rsidR="00530E5D" w:rsidRDefault="00530E5D" w:rsidP="002F066C"/>
    <w:p w14:paraId="73B39D65" w14:textId="77777777" w:rsidR="00530E5D" w:rsidRDefault="00530E5D" w:rsidP="002F066C">
      <w:r>
        <w:t xml:space="preserve">Forbuddet mod diskrimination er det største og vigtigste, vi skal arbejde med pt.  </w:t>
      </w:r>
    </w:p>
    <w:p w14:paraId="4CAA1EDB" w14:textId="77777777" w:rsidR="00530E5D" w:rsidRDefault="00530E5D" w:rsidP="002F066C"/>
    <w:p w14:paraId="356E9871" w14:textId="6247F76D" w:rsidR="00530E5D" w:rsidRDefault="00530E5D" w:rsidP="002F066C">
      <w:r>
        <w:t>Temaet ”Independent Living”</w:t>
      </w:r>
      <w:r w:rsidR="00E841FF">
        <w:t xml:space="preserve"> </w:t>
      </w:r>
      <w:r>
        <w:t>bør vi</w:t>
      </w:r>
      <w:r w:rsidR="00E841FF">
        <w:t xml:space="preserve"> have med i handlingsplanen samt </w:t>
      </w:r>
      <w:r>
        <w:t>inddrage anbefali</w:t>
      </w:r>
      <w:r>
        <w:t>n</w:t>
      </w:r>
      <w:r>
        <w:t>gerne i ra</w:t>
      </w:r>
      <w:r w:rsidR="00E841FF">
        <w:t>pporten fra FN’s Handicapkomité</w:t>
      </w:r>
      <w:r>
        <w:t xml:space="preserve"> til Danmark.  </w:t>
      </w:r>
    </w:p>
    <w:p w14:paraId="6EDAFB91" w14:textId="77777777" w:rsidR="00530E5D" w:rsidRDefault="00530E5D" w:rsidP="002F066C"/>
    <w:p w14:paraId="61F1E5AE" w14:textId="77777777" w:rsidR="00530E5D" w:rsidRDefault="00530E5D" w:rsidP="002F066C">
      <w:r>
        <w:t xml:space="preserve">Det lokale arbejde er vigtigt. Det samlede politiske arbejde skal hænge bedre sammen. </w:t>
      </w:r>
    </w:p>
    <w:p w14:paraId="180535BB" w14:textId="77777777" w:rsidR="00530E5D" w:rsidRDefault="00530E5D" w:rsidP="002F066C"/>
    <w:p w14:paraId="1AEB0188" w14:textId="77777777" w:rsidR="00530E5D" w:rsidRDefault="00530E5D" w:rsidP="002F066C">
      <w:r>
        <w:t>Det internationale arbejde skal fortsat have prioritet. Heldigvis gør vi det godt. Det ved vi fra Udenrigsministeriet.  Vi vil gerne have flere medlemsorganisationer med i dette arbe</w:t>
      </w:r>
      <w:r>
        <w:t>j</w:t>
      </w:r>
      <w:r>
        <w:t>de. Så henvend jer gerne til sekretariatet.</w:t>
      </w:r>
    </w:p>
    <w:p w14:paraId="44A67388" w14:textId="77777777" w:rsidR="00530E5D" w:rsidRDefault="00530E5D" w:rsidP="002F066C"/>
    <w:p w14:paraId="40AAF9EE" w14:textId="0372D81E" w:rsidR="00530E5D" w:rsidRDefault="00530E5D" w:rsidP="002F066C">
      <w:r>
        <w:t>Endelig skal vi have fokus på verd</w:t>
      </w:r>
      <w:r w:rsidR="00200700">
        <w:t xml:space="preserve">ensmålene, også her i Danmark. Fx ift. at nedbringe </w:t>
      </w:r>
      <w:r>
        <w:t xml:space="preserve">uligheden. </w:t>
      </w:r>
    </w:p>
    <w:p w14:paraId="7A42EAE9" w14:textId="77777777" w:rsidR="00530E5D" w:rsidRDefault="00530E5D" w:rsidP="002F066C"/>
    <w:p w14:paraId="5D5B8924" w14:textId="77777777" w:rsidR="00530E5D" w:rsidRDefault="00530E5D" w:rsidP="002F066C"/>
    <w:p w14:paraId="1BA92364" w14:textId="77777777" w:rsidR="00530E5D" w:rsidRPr="00530E5D" w:rsidRDefault="00530E5D" w:rsidP="002F066C">
      <w:pPr>
        <w:rPr>
          <w:b/>
        </w:rPr>
      </w:pPr>
      <w:r w:rsidRPr="00530E5D">
        <w:rPr>
          <w:b/>
        </w:rPr>
        <w:t>DEBAT</w:t>
      </w:r>
    </w:p>
    <w:p w14:paraId="42BF69BA" w14:textId="77777777" w:rsidR="00530E5D" w:rsidRDefault="00530E5D" w:rsidP="002F066C"/>
    <w:p w14:paraId="4447D977" w14:textId="77777777" w:rsidR="00530E5D" w:rsidRDefault="00530E5D" w:rsidP="002F066C">
      <w:r>
        <w:t xml:space="preserve">Der var ros til oplægget og til DH’s arbejde. Både til det generelle arbejde og til udvalgte punkter. </w:t>
      </w:r>
    </w:p>
    <w:p w14:paraId="136E7C5B" w14:textId="77777777" w:rsidR="00530E5D" w:rsidRDefault="00530E5D" w:rsidP="002F066C"/>
    <w:p w14:paraId="10A56589" w14:textId="77777777" w:rsidR="00530E5D" w:rsidRDefault="00530E5D" w:rsidP="002F066C">
      <w:r>
        <w:t xml:space="preserve">Medlemsorganisationernes rolle i gennemførelsen blev efterlyst. </w:t>
      </w:r>
    </w:p>
    <w:p w14:paraId="3434EE45" w14:textId="5EA1BB74" w:rsidR="00530E5D" w:rsidRDefault="00530E5D" w:rsidP="002F066C">
      <w:r w:rsidRPr="00A57FE8">
        <w:t xml:space="preserve">Der blev efterlyst </w:t>
      </w:r>
      <w:r>
        <w:t>nogle mere målbare mål.  FU blev opfordret til at pege på 5</w:t>
      </w:r>
      <w:r w:rsidR="00E841FF">
        <w:t xml:space="preserve"> </w:t>
      </w:r>
      <w:r>
        <w:t>-</w:t>
      </w:r>
      <w:r w:rsidR="00E841FF">
        <w:t xml:space="preserve"> </w:t>
      </w:r>
      <w:r>
        <w:t xml:space="preserve">7 emner og lave en implementeringsplan med milepæle mv. </w:t>
      </w:r>
    </w:p>
    <w:p w14:paraId="6DA59B10" w14:textId="77777777" w:rsidR="00530E5D" w:rsidRDefault="00530E5D" w:rsidP="002F066C"/>
    <w:p w14:paraId="053AB864" w14:textId="77777777" w:rsidR="00530E5D" w:rsidRPr="00B84759" w:rsidRDefault="00530E5D" w:rsidP="002F066C">
      <w:pPr>
        <w:pStyle w:val="Overskrift3"/>
        <w:jc w:val="both"/>
      </w:pPr>
      <w:r w:rsidRPr="00B84759">
        <w:t>Afspecialisering</w:t>
      </w:r>
    </w:p>
    <w:p w14:paraId="38C0864E" w14:textId="77777777" w:rsidR="00530E5D" w:rsidRDefault="00530E5D" w:rsidP="002F066C">
      <w:r>
        <w:t xml:space="preserve">Der er en stigende tendens til afspecialisering. Kommunerne er begyndt at hjemtage en del ting på sundhedsområdet, fordi de tror, de kan spare penge. DH blev opfordret til at sætte fokus på afspecialisering og holde fast i landsdelscentrene og den specialviden, der er der. </w:t>
      </w:r>
    </w:p>
    <w:p w14:paraId="4CED3E18" w14:textId="77777777" w:rsidR="00530E5D" w:rsidRDefault="00530E5D" w:rsidP="002F066C"/>
    <w:p w14:paraId="4473FDCE" w14:textId="77777777" w:rsidR="00530E5D" w:rsidRDefault="00530E5D" w:rsidP="002F066C">
      <w:pPr>
        <w:pStyle w:val="Overskrift3"/>
        <w:jc w:val="both"/>
      </w:pPr>
      <w:r>
        <w:t xml:space="preserve">Uddannelse </w:t>
      </w:r>
    </w:p>
    <w:p w14:paraId="30DC8E92" w14:textId="7DA1341E" w:rsidR="00530E5D" w:rsidRDefault="00530E5D" w:rsidP="002F066C">
      <w:r>
        <w:t>DH bør undersøge, om man sammen med arbejdsgivere, KL mv</w:t>
      </w:r>
      <w:r w:rsidR="00E841FF">
        <w:t>.</w:t>
      </w:r>
      <w:r>
        <w:t xml:space="preserve"> kan tage initiativ til at uddanne personalet i viden om handicap.</w:t>
      </w:r>
    </w:p>
    <w:p w14:paraId="18563C80" w14:textId="77777777" w:rsidR="00530E5D" w:rsidRDefault="00530E5D" w:rsidP="002F066C">
      <w:r>
        <w:t xml:space="preserve"> </w:t>
      </w:r>
    </w:p>
    <w:p w14:paraId="3F5BBC96" w14:textId="77777777" w:rsidR="00530E5D" w:rsidRDefault="00530E5D" w:rsidP="002F066C">
      <w:r>
        <w:t>Der var kritik af, at to-lærerordningen er det eneste værktøj til inklusion, der er nævnt u</w:t>
      </w:r>
      <w:r>
        <w:t>n</w:t>
      </w:r>
      <w:r>
        <w:t xml:space="preserve">der inklusion i folkeskolen.  </w:t>
      </w:r>
    </w:p>
    <w:p w14:paraId="3D5EA846" w14:textId="77777777" w:rsidR="00530E5D" w:rsidRDefault="00530E5D" w:rsidP="002F066C"/>
    <w:p w14:paraId="736A60D7" w14:textId="77777777" w:rsidR="00530E5D" w:rsidRDefault="00530E5D" w:rsidP="002F066C">
      <w:r>
        <w:lastRenderedPageBreak/>
        <w:t>Der er ikke tilsyn med folkeskolerne i modsætning til privatskolerne. Der bør være nogen, der holder øje med, at der sker en konkret og individuel vurdering af elever med særlige behov.</w:t>
      </w:r>
    </w:p>
    <w:p w14:paraId="53120906" w14:textId="77777777" w:rsidR="00530E5D" w:rsidRDefault="00530E5D" w:rsidP="002F066C"/>
    <w:p w14:paraId="75F0FAD3" w14:textId="6A88AC63" w:rsidR="00530E5D" w:rsidRDefault="00530E5D" w:rsidP="002F066C">
      <w:r>
        <w:t>I erhvervsuddannelserne er der ogs</w:t>
      </w:r>
      <w:r w:rsidR="00E841FF">
        <w:t>å udfordringe</w:t>
      </w:r>
      <w:r w:rsidR="00EB60AB">
        <w:t xml:space="preserve">r, f.eks. at få </w:t>
      </w:r>
      <w:r>
        <w:t xml:space="preserve">praktik i små virksomheder. </w:t>
      </w:r>
    </w:p>
    <w:p w14:paraId="63C99D78" w14:textId="77777777" w:rsidR="00E841FF" w:rsidRDefault="00E841FF" w:rsidP="002F066C"/>
    <w:p w14:paraId="38D37414" w14:textId="19E3ABBD" w:rsidR="00530E5D" w:rsidRDefault="00530E5D" w:rsidP="002F066C">
      <w:r>
        <w:t>Videregående uddannelser. Der er m</w:t>
      </w:r>
      <w:r w:rsidR="00EB60AB">
        <w:t xml:space="preserve">eget få timer til rådighed, hvilket </w:t>
      </w:r>
      <w:r>
        <w:t>er en særlig udfo</w:t>
      </w:r>
      <w:r>
        <w:t>r</w:t>
      </w:r>
      <w:r>
        <w:t xml:space="preserve">dring for mennesker med handicap. </w:t>
      </w:r>
    </w:p>
    <w:p w14:paraId="2318EDAC" w14:textId="77777777" w:rsidR="00530E5D" w:rsidRDefault="00530E5D" w:rsidP="002F066C"/>
    <w:p w14:paraId="0E62A120" w14:textId="77777777" w:rsidR="00530E5D" w:rsidRDefault="00530E5D" w:rsidP="002F066C">
      <w:r>
        <w:t xml:space="preserve">STU – der bør være et punkt, hvor den foreslås fastholdt og styrket. </w:t>
      </w:r>
    </w:p>
    <w:p w14:paraId="78CC0098" w14:textId="77777777" w:rsidR="00530E5D" w:rsidRDefault="00530E5D" w:rsidP="002F066C"/>
    <w:p w14:paraId="453FBB5C" w14:textId="77777777" w:rsidR="00530E5D" w:rsidRDefault="00530E5D" w:rsidP="002F066C">
      <w:pPr>
        <w:pStyle w:val="Overskrift3"/>
        <w:jc w:val="both"/>
      </w:pPr>
      <w:r w:rsidRPr="00855C8D">
        <w:t>Beskæftigelse</w:t>
      </w:r>
      <w:r>
        <w:t xml:space="preserve"> </w:t>
      </w:r>
    </w:p>
    <w:p w14:paraId="390380BA" w14:textId="77777777" w:rsidR="00530E5D" w:rsidRDefault="00530E5D" w:rsidP="002F066C">
      <w:r>
        <w:t>Det bør tilføjes, at hjælpemidler til beskæftigelse skal kunne fortsætte efter folkepension</w:t>
      </w:r>
      <w:r>
        <w:t>s</w:t>
      </w:r>
      <w:r>
        <w:t xml:space="preserve">alderen. </w:t>
      </w:r>
    </w:p>
    <w:p w14:paraId="48AAFB81" w14:textId="77777777" w:rsidR="00E841FF" w:rsidRDefault="00E841FF" w:rsidP="002F066C"/>
    <w:p w14:paraId="566E4446" w14:textId="77777777" w:rsidR="00530E5D" w:rsidRDefault="00530E5D" w:rsidP="002F066C">
      <w:r>
        <w:t xml:space="preserve">De gode erfaringer i medlemsorganisationerne – fx KLAP – skal man huske at inddrage. </w:t>
      </w:r>
    </w:p>
    <w:p w14:paraId="5F3E1010" w14:textId="64464304" w:rsidR="00530E5D" w:rsidRDefault="00530E5D" w:rsidP="002F066C">
      <w:r>
        <w:t>DH bør ar</w:t>
      </w:r>
      <w:r w:rsidR="00E841FF">
        <w:t xml:space="preserve">bejde på at komme til at </w:t>
      </w:r>
      <w:r>
        <w:t>spille en mere langsigtet og formel rolle inden for b</w:t>
      </w:r>
      <w:r>
        <w:t>e</w:t>
      </w:r>
      <w:r>
        <w:t>skæftigelsesområdet</w:t>
      </w:r>
      <w:r w:rsidR="002F066C">
        <w:t>,</w:t>
      </w:r>
      <w:r w:rsidR="00F1598D">
        <w:t xml:space="preserve"> og </w:t>
      </w:r>
      <w:r w:rsidR="00EB60AB">
        <w:t xml:space="preserve">dette skal om muligt </w:t>
      </w:r>
      <w:r>
        <w:t xml:space="preserve">skrives ind i lovgivningen. </w:t>
      </w:r>
    </w:p>
    <w:p w14:paraId="6AFB1F76" w14:textId="77777777" w:rsidR="00530E5D" w:rsidRDefault="00530E5D" w:rsidP="002F066C"/>
    <w:p w14:paraId="3EF2D00D" w14:textId="77777777" w:rsidR="00530E5D" w:rsidRPr="00855C8D" w:rsidRDefault="00530E5D" w:rsidP="002F066C">
      <w:pPr>
        <w:pStyle w:val="Overskrift3"/>
        <w:jc w:val="both"/>
      </w:pPr>
      <w:r w:rsidRPr="00855C8D">
        <w:t xml:space="preserve">Lokalt DH-arbejde </w:t>
      </w:r>
    </w:p>
    <w:p w14:paraId="04246901" w14:textId="77777777" w:rsidR="00530E5D" w:rsidRDefault="00530E5D" w:rsidP="002F066C">
      <w:r>
        <w:t xml:space="preserve">Der bør være et delmål om, at vi skal have 99 procent aktive DH-afdelinger. </w:t>
      </w:r>
    </w:p>
    <w:p w14:paraId="63E8ED68" w14:textId="77777777" w:rsidR="002F066C" w:rsidRDefault="002F066C" w:rsidP="002F066C"/>
    <w:p w14:paraId="03DCFC85" w14:textId="77777777" w:rsidR="00530E5D" w:rsidRDefault="00530E5D" w:rsidP="002F066C">
      <w:r>
        <w:t>Det er svært at få aktive nok, og de skal også være kvalificerede til opgaven.  Der blev o</w:t>
      </w:r>
      <w:r>
        <w:t>p</w:t>
      </w:r>
      <w:r>
        <w:t xml:space="preserve">fordret til en national kampagne, da det er svært at hverve medlemmer og suppleanter til handicaprådene. </w:t>
      </w:r>
    </w:p>
    <w:p w14:paraId="4FD033C9" w14:textId="77777777" w:rsidR="00530E5D" w:rsidRDefault="00530E5D" w:rsidP="002F066C"/>
    <w:p w14:paraId="015F8C13" w14:textId="77777777" w:rsidR="00530E5D" w:rsidRDefault="00530E5D" w:rsidP="002F066C">
      <w:r>
        <w:t>Der blev efterlyst et dansk udtryk for Independent Living.</w:t>
      </w:r>
      <w:r w:rsidRPr="00F77A82">
        <w:t xml:space="preserve"> </w:t>
      </w:r>
    </w:p>
    <w:p w14:paraId="498D7783" w14:textId="77777777" w:rsidR="00530E5D" w:rsidRDefault="00530E5D" w:rsidP="002F066C"/>
    <w:p w14:paraId="532EC8C9" w14:textId="77777777" w:rsidR="00530E5D" w:rsidRPr="00855C8D" w:rsidRDefault="00530E5D" w:rsidP="002F066C">
      <w:pPr>
        <w:pStyle w:val="Overskrift3"/>
        <w:jc w:val="both"/>
      </w:pPr>
      <w:r w:rsidRPr="00855C8D">
        <w:t>Retssikkerhed</w:t>
      </w:r>
    </w:p>
    <w:p w14:paraId="79E89056" w14:textId="77777777" w:rsidR="002F066C" w:rsidRDefault="00530E5D" w:rsidP="002F066C">
      <w:r>
        <w:t xml:space="preserve">Vi må drøfte, hvordan vi får ændret kulturen i kommunerne i sagsbehandlingen.  Vi bør gøre op med forvaltningsloven og den myndighedskultur, den er udtryk for. </w:t>
      </w:r>
    </w:p>
    <w:p w14:paraId="44D9B769" w14:textId="69F6201C" w:rsidR="00530E5D" w:rsidRDefault="00530E5D" w:rsidP="002F066C">
      <w:r>
        <w:t xml:space="preserve"> </w:t>
      </w:r>
    </w:p>
    <w:p w14:paraId="6F5E22AA" w14:textId="77777777" w:rsidR="00530E5D" w:rsidRDefault="00530E5D" w:rsidP="002F066C">
      <w:r>
        <w:t xml:space="preserve">Vi bør bringe vores forslag om retssikkerhed i spil. </w:t>
      </w:r>
    </w:p>
    <w:p w14:paraId="0964C6B4" w14:textId="77777777" w:rsidR="00530E5D" w:rsidRDefault="00530E5D" w:rsidP="002F066C">
      <w:pPr>
        <w:rPr>
          <w:b/>
        </w:rPr>
      </w:pPr>
    </w:p>
    <w:p w14:paraId="21F065E2" w14:textId="77777777" w:rsidR="0042780A" w:rsidRDefault="009949A4" w:rsidP="002F066C">
      <w:pPr>
        <w:rPr>
          <w:b/>
        </w:rPr>
      </w:pPr>
      <w:r>
        <w:rPr>
          <w:b/>
        </w:rPr>
        <w:t xml:space="preserve">Tilbagemelding fra </w:t>
      </w:r>
      <w:r w:rsidR="00530E5D">
        <w:rPr>
          <w:b/>
        </w:rPr>
        <w:t>Thorkild:</w:t>
      </w:r>
    </w:p>
    <w:p w14:paraId="7A278CED" w14:textId="02692E48" w:rsidR="00530E5D" w:rsidRDefault="00530E5D" w:rsidP="002F066C">
      <w:r>
        <w:t xml:space="preserve">Thorkild mente, at det var svært at skulle udvide med ret mange flere delmål. Men det kan godt lade sig gøre nogle steder. </w:t>
      </w:r>
    </w:p>
    <w:p w14:paraId="5A566060" w14:textId="77777777" w:rsidR="00530E5D" w:rsidRDefault="00530E5D" w:rsidP="002F066C"/>
    <w:p w14:paraId="3EBC1B84" w14:textId="77777777" w:rsidR="00530E5D" w:rsidRDefault="00530E5D" w:rsidP="002F066C">
      <w:r>
        <w:t>Der står i teksten, at DH ikke kan få gennemført planen uden hjælp fra medlemsorganisat</w:t>
      </w:r>
      <w:r>
        <w:t>i</w:t>
      </w:r>
      <w:r>
        <w:t xml:space="preserve">onerne, men det kan godt skrives endnu tydeligere. </w:t>
      </w:r>
    </w:p>
    <w:p w14:paraId="51786C39" w14:textId="77777777" w:rsidR="00530E5D" w:rsidRDefault="00530E5D" w:rsidP="002F066C"/>
    <w:p w14:paraId="13DC954F" w14:textId="3B5B6434" w:rsidR="00530E5D" w:rsidRDefault="00530E5D" w:rsidP="002F066C">
      <w:r>
        <w:t>Thorkild var enig i</w:t>
      </w:r>
      <w:r w:rsidR="002F066C">
        <w:t>,</w:t>
      </w:r>
      <w:r>
        <w:t xml:space="preserve"> at FU skal gå i gang med at vurdere, hvordan målene nås. Det vil også afhænge af realismen og de politiske mul</w:t>
      </w:r>
      <w:r w:rsidR="002F066C">
        <w:t xml:space="preserve">igheder. Der skal være et tæt </w:t>
      </w:r>
      <w:r>
        <w:t xml:space="preserve">samarbejde med medlemsorganisationerne. Der holdes temamøder om en række af de konkrete politikker. Desuden vil Handicappolitisk Råd blive inddraget. </w:t>
      </w:r>
    </w:p>
    <w:p w14:paraId="1058BFEF" w14:textId="77777777" w:rsidR="00530E5D" w:rsidRDefault="00530E5D" w:rsidP="002F066C"/>
    <w:p w14:paraId="37C7EB32" w14:textId="313FB37D" w:rsidR="00530E5D" w:rsidRDefault="00530E5D" w:rsidP="002F066C">
      <w:r>
        <w:t>To</w:t>
      </w:r>
      <w:r w:rsidR="009949A4">
        <w:t>-</w:t>
      </w:r>
      <w:r w:rsidR="002F066C">
        <w:t>lærerordningen</w:t>
      </w:r>
      <w:r>
        <w:t xml:space="preserve"> er kun ét eksempel, så det skal stå mere klart i handlingsplanen. </w:t>
      </w:r>
    </w:p>
    <w:p w14:paraId="0B96BFEC" w14:textId="77777777" w:rsidR="00530E5D" w:rsidRDefault="00530E5D" w:rsidP="002F066C"/>
    <w:p w14:paraId="314D83A6" w14:textId="77777777" w:rsidR="00530E5D" w:rsidRDefault="00530E5D" w:rsidP="002F066C">
      <w:r>
        <w:lastRenderedPageBreak/>
        <w:t xml:space="preserve">Pårørende skal der mere fokus på. Ældresagen er en mulig samarbejdspartner, vi kan tale nærmere med. </w:t>
      </w:r>
    </w:p>
    <w:p w14:paraId="05C032A7" w14:textId="77777777" w:rsidR="00530E5D" w:rsidRDefault="00530E5D" w:rsidP="002F066C"/>
    <w:p w14:paraId="73D57DFA" w14:textId="77777777" w:rsidR="002F066C" w:rsidRDefault="00530E5D" w:rsidP="002F066C">
      <w:r>
        <w:t>Målbare mål er noget af det, der er svært i politik. Ofte tager det lang tid at nå målene.</w:t>
      </w:r>
    </w:p>
    <w:p w14:paraId="3963DEC0" w14:textId="604EC92B" w:rsidR="00530E5D" w:rsidRDefault="00530E5D" w:rsidP="002F066C">
      <w:r>
        <w:t xml:space="preserve"> </w:t>
      </w:r>
    </w:p>
    <w:p w14:paraId="47653A6D" w14:textId="2C875E8D" w:rsidR="00530E5D" w:rsidRDefault="00530E5D" w:rsidP="002F066C">
      <w:r>
        <w:t xml:space="preserve">Thorkild så mentorordninger som en rigtig vej i erhvervsuddannelserne, men der skal også skabes større fleksibilitet i uddannelserne. </w:t>
      </w:r>
    </w:p>
    <w:p w14:paraId="117F36CD" w14:textId="77777777" w:rsidR="00530E5D" w:rsidRDefault="00530E5D" w:rsidP="002F066C"/>
    <w:p w14:paraId="586609B9" w14:textId="77777777" w:rsidR="00530E5D" w:rsidRDefault="00530E5D" w:rsidP="002F066C">
      <w:r>
        <w:t xml:space="preserve">Thorkild var enig i, at undersøgelser og erfaringer mv. fra medlemsorganisationerne skal anvendes ved møder med embedsmænd og politikere. </w:t>
      </w:r>
    </w:p>
    <w:p w14:paraId="5D8FE156" w14:textId="77777777" w:rsidR="00530E5D" w:rsidRDefault="00530E5D" w:rsidP="002F066C"/>
    <w:p w14:paraId="73C485FE" w14:textId="77777777" w:rsidR="00530E5D" w:rsidRDefault="00530E5D" w:rsidP="002F066C">
      <w:r>
        <w:t>Thorkild var ikke enig i billedet, der tegnes af de lokale afdelinger. De fleste er velfung</w:t>
      </w:r>
      <w:r>
        <w:t>e</w:t>
      </w:r>
      <w:r>
        <w:t>rende, og dem der ikke er, har vi en dialog med. Måske er en kampagne i forhold til hand</w:t>
      </w:r>
      <w:r>
        <w:t>i</w:t>
      </w:r>
      <w:r>
        <w:t xml:space="preserve">caprådene en ide. Men det er medlemsorganisationerne, der har opgaven. Måske kan vi gøre mere i fællesskab. </w:t>
      </w:r>
    </w:p>
    <w:p w14:paraId="555554BD" w14:textId="77777777" w:rsidR="00530E5D" w:rsidRDefault="00530E5D" w:rsidP="002F066C"/>
    <w:p w14:paraId="45A0AD0D" w14:textId="77777777" w:rsidR="00530E5D" w:rsidRDefault="00530E5D" w:rsidP="002F066C">
      <w:r>
        <w:t xml:space="preserve">Independent Living hedder ”selvstændigt liv” i Handicapkonventionen, og det mente Thorkild godt kan bruges som oversættelse. </w:t>
      </w:r>
    </w:p>
    <w:p w14:paraId="401BB61F" w14:textId="77777777" w:rsidR="00530E5D" w:rsidRDefault="00530E5D" w:rsidP="002F066C"/>
    <w:p w14:paraId="02269A68" w14:textId="419C6038" w:rsidR="00530E5D" w:rsidRDefault="00530E5D" w:rsidP="002F066C">
      <w:r>
        <w:t>DH</w:t>
      </w:r>
      <w:r w:rsidR="00EB60AB">
        <w:t xml:space="preserve"> har</w:t>
      </w:r>
      <w:r>
        <w:t xml:space="preserve"> spillet ind politisk i den debat, der kører</w:t>
      </w:r>
      <w:r w:rsidR="00EB60AB">
        <w:t xml:space="preserve"> vedr. den hjælp, der ophører for menn</w:t>
      </w:r>
      <w:r w:rsidR="00EB60AB">
        <w:t>e</w:t>
      </w:r>
      <w:r w:rsidR="00EB60AB">
        <w:t>sker med handicap, når de når folkepensionsalderen</w:t>
      </w:r>
      <w:r>
        <w:t xml:space="preserve">. </w:t>
      </w:r>
    </w:p>
    <w:p w14:paraId="1DFE44C6" w14:textId="77777777" w:rsidR="00530E5D" w:rsidRDefault="00530E5D" w:rsidP="002F066C"/>
    <w:p w14:paraId="3EA1343A" w14:textId="77777777" w:rsidR="00530E5D" w:rsidRDefault="00530E5D" w:rsidP="002F066C">
      <w:r>
        <w:t xml:space="preserve">Thorkild var enig i, at der skal sættes fokus på afspecialisering og på STU. </w:t>
      </w:r>
    </w:p>
    <w:p w14:paraId="495D6CD0" w14:textId="77777777" w:rsidR="00530E5D" w:rsidRDefault="00530E5D" w:rsidP="002F066C"/>
    <w:p w14:paraId="202435F1" w14:textId="40A50826" w:rsidR="00530E5D" w:rsidRDefault="00F1598D" w:rsidP="002F066C">
      <w:r>
        <w:t>Thorkild mente</w:t>
      </w:r>
      <w:r w:rsidR="00D70268">
        <w:t>,</w:t>
      </w:r>
      <w:r w:rsidR="00530E5D">
        <w:t xml:space="preserve"> at en styrkelse af tilsynet med folkeskolen </w:t>
      </w:r>
      <w:r w:rsidR="0045212C">
        <w:t xml:space="preserve">også </w:t>
      </w:r>
      <w:r w:rsidR="00530E5D">
        <w:t>er</w:t>
      </w:r>
      <w:r w:rsidR="0045212C">
        <w:t xml:space="preserve"> et af</w:t>
      </w:r>
      <w:r w:rsidR="00530E5D">
        <w:t xml:space="preserve"> de emner, hand</w:t>
      </w:r>
      <w:r w:rsidR="00530E5D">
        <w:t>i</w:t>
      </w:r>
      <w:r w:rsidR="00530E5D">
        <w:t xml:space="preserve">caprådene kan tage op. </w:t>
      </w:r>
    </w:p>
    <w:p w14:paraId="283611E1" w14:textId="77777777" w:rsidR="00530E5D" w:rsidRDefault="00530E5D" w:rsidP="002F066C"/>
    <w:p w14:paraId="3D58A879" w14:textId="77777777" w:rsidR="00530E5D" w:rsidRDefault="00530E5D" w:rsidP="002F066C">
      <w:r>
        <w:t>DH har samarbejdet med børneorganisationerne ift. Handicapkomiteens rapport om Da</w:t>
      </w:r>
      <w:r>
        <w:t>n</w:t>
      </w:r>
      <w:r>
        <w:t xml:space="preserve">mark, og det har medvirket til at styrke deres fokus på børn med handicap. </w:t>
      </w:r>
    </w:p>
    <w:p w14:paraId="0D440B98" w14:textId="77777777" w:rsidR="00530E5D" w:rsidRDefault="00530E5D" w:rsidP="002F066C"/>
    <w:p w14:paraId="067D6D56" w14:textId="66775104" w:rsidR="00530E5D" w:rsidRDefault="00530E5D" w:rsidP="002F066C">
      <w:r>
        <w:t>Thorkild var enig i, at der er en kulturforskel i sagsbehandlingen, men</w:t>
      </w:r>
      <w:r w:rsidR="0045212C">
        <w:t xml:space="preserve"> han tvivlede på, om</w:t>
      </w:r>
      <w:r>
        <w:t xml:space="preserve"> om forvaltningsloven helt kan sættes ud af kraft. Men når retssikkerhedsloven skal ændres, kan DH spille ind med forslag med udgangspunkt i vores retsikkerhedskatalog. </w:t>
      </w:r>
    </w:p>
    <w:p w14:paraId="14D828AD" w14:textId="604315BF" w:rsidR="00530E5D" w:rsidRDefault="009949A4" w:rsidP="002F066C">
      <w:r>
        <w:br/>
      </w:r>
      <w:r w:rsidR="00530E5D" w:rsidRPr="00A93D6E">
        <w:t>Lars Werner</w:t>
      </w:r>
      <w:r w:rsidR="00530E5D">
        <w:t xml:space="preserve"> takkede for debatten og sagde, at der ville blive fulgt op på debatten. Inddr</w:t>
      </w:r>
      <w:r w:rsidR="00530E5D">
        <w:t>a</w:t>
      </w:r>
      <w:r w:rsidR="00530E5D">
        <w:t xml:space="preserve">gelse af medlemsorganisationerne vil blive skrevet tydeligere ind, og Independent Living skal med i handlingsplanen i en god dansk oversættelse. </w:t>
      </w:r>
    </w:p>
    <w:p w14:paraId="439D43AC" w14:textId="77777777" w:rsidR="00530E5D" w:rsidRDefault="00530E5D" w:rsidP="002F066C"/>
    <w:p w14:paraId="0339FAA0" w14:textId="77777777" w:rsidR="00530E5D" w:rsidRDefault="00530E5D" w:rsidP="002F066C">
      <w:r>
        <w:t xml:space="preserve">Herefter blev handlingsplanen godkendt ved håndsoprækning. </w:t>
      </w:r>
    </w:p>
    <w:p w14:paraId="5E83F17C" w14:textId="77777777" w:rsidR="00715D2A" w:rsidRDefault="00715D2A" w:rsidP="002F066C"/>
    <w:p w14:paraId="1A51A95C" w14:textId="77777777" w:rsidR="002F066C" w:rsidRDefault="00715D2A" w:rsidP="002F066C">
      <w:pPr>
        <w:rPr>
          <w:rStyle w:val="Overskrift2Tegn"/>
        </w:rPr>
      </w:pPr>
      <w:r w:rsidRPr="00607361">
        <w:rPr>
          <w:rStyle w:val="Overskrift2Tegn"/>
        </w:rPr>
        <w:t>10 Valg til forretningsudvalget</w:t>
      </w:r>
    </w:p>
    <w:p w14:paraId="4949BA9B" w14:textId="77777777" w:rsidR="0042780A" w:rsidRDefault="003B72D7" w:rsidP="002F066C">
      <w:r>
        <w:t>Thorkild Olesen blev genvalgt som formand for DH uden modkandidat.</w:t>
      </w:r>
    </w:p>
    <w:p w14:paraId="3DF4DBBA" w14:textId="77777777" w:rsidR="0042780A" w:rsidRDefault="003B72D7" w:rsidP="002F066C">
      <w:r>
        <w:t>Sif Holst blev genvalgt som næstformand for DH uden modkandidat.</w:t>
      </w:r>
    </w:p>
    <w:p w14:paraId="0855541B" w14:textId="77777777" w:rsidR="00D70268" w:rsidRDefault="00D70268" w:rsidP="002F066C"/>
    <w:p w14:paraId="6FBD56DC" w14:textId="1636675C" w:rsidR="0042780A" w:rsidRDefault="003B72D7" w:rsidP="002F066C">
      <w:r>
        <w:t xml:space="preserve">Der var indkommet 6 kandidater til de 5 poster som FU-medlem. </w:t>
      </w:r>
      <w:r w:rsidR="00715D2A">
        <w:t>Dirigenten gennemgik hvordan valghandlingen skulle foregå.</w:t>
      </w:r>
    </w:p>
    <w:p w14:paraId="4C884A07" w14:textId="77777777" w:rsidR="00D70268" w:rsidRDefault="00D70268" w:rsidP="002F066C"/>
    <w:p w14:paraId="238CCD8E" w14:textId="77777777" w:rsidR="00D70268" w:rsidRDefault="00D70268" w:rsidP="002F066C"/>
    <w:p w14:paraId="5A12D922" w14:textId="77777777" w:rsidR="002F066C" w:rsidRDefault="00715D2A" w:rsidP="002F066C">
      <w:r>
        <w:lastRenderedPageBreak/>
        <w:t>Der blev afgivet 283 stemmer. Resultatet blev:</w:t>
      </w:r>
    </w:p>
    <w:p w14:paraId="690B61FB" w14:textId="77777777" w:rsidR="00F44ED6" w:rsidRDefault="00F44ED6" w:rsidP="002F066C">
      <w:pPr>
        <w:jc w:val="left"/>
      </w:pPr>
    </w:p>
    <w:p w14:paraId="0E619A68" w14:textId="5534E393" w:rsidR="00715D2A" w:rsidRDefault="00715D2A" w:rsidP="002F066C">
      <w:pPr>
        <w:jc w:val="left"/>
      </w:pPr>
      <w:r>
        <w:t xml:space="preserve">Janus </w:t>
      </w:r>
      <w:r w:rsidR="0045212C">
        <w:t>Tarp, UlykkesPatientforeningen/</w:t>
      </w:r>
      <w:r w:rsidR="009949A4">
        <w:t xml:space="preserve">Poliofore. </w:t>
      </w:r>
      <w:r w:rsidR="009949A4">
        <w:tab/>
        <w:t>53 stemmer</w:t>
      </w:r>
      <w:r w:rsidR="009949A4">
        <w:br/>
        <w:t>Anni Sørensen, LEV</w:t>
      </w:r>
      <w:r>
        <w:tab/>
      </w:r>
      <w:r w:rsidR="009949A4">
        <w:t xml:space="preserve"> </w:t>
      </w:r>
      <w:r w:rsidR="009949A4">
        <w:tab/>
      </w:r>
      <w:r w:rsidR="009949A4">
        <w:tab/>
      </w:r>
      <w:r>
        <w:t>52 stemmer</w:t>
      </w:r>
      <w:r>
        <w:br/>
        <w:t xml:space="preserve">Knud </w:t>
      </w:r>
      <w:r w:rsidR="009949A4">
        <w:t>Kristensen, SIND</w:t>
      </w:r>
      <w:r>
        <w:tab/>
      </w:r>
      <w:r w:rsidR="009949A4">
        <w:t xml:space="preserve"> </w:t>
      </w:r>
      <w:r w:rsidR="009949A4">
        <w:tab/>
      </w:r>
      <w:r w:rsidR="009949A4">
        <w:tab/>
      </w:r>
      <w:r>
        <w:t>51 stemmer</w:t>
      </w:r>
      <w:r>
        <w:br/>
        <w:t xml:space="preserve">Jan </w:t>
      </w:r>
      <w:r w:rsidR="009949A4">
        <w:t xml:space="preserve">Jakobsen, Muskelsvindfonden </w:t>
      </w:r>
      <w:r>
        <w:tab/>
      </w:r>
      <w:r w:rsidR="009949A4">
        <w:t xml:space="preserve"> </w:t>
      </w:r>
      <w:r w:rsidR="009949A4">
        <w:tab/>
      </w:r>
      <w:r>
        <w:t>48 stemmer</w:t>
      </w:r>
      <w:r>
        <w:br/>
        <w:t xml:space="preserve">Palle </w:t>
      </w:r>
      <w:r w:rsidR="009949A4">
        <w:t xml:space="preserve">Lykke Ravn, Danmarks Bløderforening </w:t>
      </w:r>
      <w:r>
        <w:tab/>
        <w:t>40 stemmer</w:t>
      </w:r>
      <w:r>
        <w:br/>
        <w:t xml:space="preserve">Jette </w:t>
      </w:r>
      <w:r w:rsidR="009949A4">
        <w:t xml:space="preserve">Myglegaard, ADHD-foreningen </w:t>
      </w:r>
      <w:r>
        <w:tab/>
        <w:t>39 stemmer (ikke valgt)</w:t>
      </w:r>
    </w:p>
    <w:p w14:paraId="516D3E07" w14:textId="77777777" w:rsidR="00715D2A" w:rsidRDefault="00715D2A" w:rsidP="002F066C"/>
    <w:p w14:paraId="270497C4" w14:textId="77777777" w:rsidR="002F066C" w:rsidRDefault="00715D2A" w:rsidP="002F066C">
      <w:r>
        <w:t xml:space="preserve">Thorkild Olesen takkede Jette </w:t>
      </w:r>
      <w:r w:rsidR="009949A4">
        <w:t xml:space="preserve">Myglegaard </w:t>
      </w:r>
      <w:r>
        <w:t xml:space="preserve">og Lone </w:t>
      </w:r>
      <w:r w:rsidR="009949A4">
        <w:t xml:space="preserve">Nørager Kristensen </w:t>
      </w:r>
      <w:r>
        <w:t>som afgående FU</w:t>
      </w:r>
      <w:r w:rsidR="003B72D7">
        <w:t>-</w:t>
      </w:r>
      <w:r>
        <w:t>medlemmer for en stor indsats.</w:t>
      </w:r>
    </w:p>
    <w:p w14:paraId="670E3650" w14:textId="3459C6F5" w:rsidR="002F066C" w:rsidRDefault="00715D2A" w:rsidP="002F066C">
      <w:pPr>
        <w:rPr>
          <w:rStyle w:val="Overskrift2Tegn"/>
        </w:rPr>
      </w:pPr>
      <w:r>
        <w:br/>
      </w:r>
      <w:r w:rsidRPr="00607361">
        <w:rPr>
          <w:rStyle w:val="Overskrift2Tegn"/>
        </w:rPr>
        <w:t>11 Ligestillingsregnskab</w:t>
      </w:r>
    </w:p>
    <w:p w14:paraId="66F17FDC" w14:textId="392A1351" w:rsidR="00715D2A" w:rsidRDefault="00715D2A" w:rsidP="002F066C">
      <w:r>
        <w:t xml:space="preserve">Sif </w:t>
      </w:r>
      <w:r w:rsidR="003B72D7">
        <w:t xml:space="preserve">Holst </w:t>
      </w:r>
      <w:r>
        <w:t>orienterede om ligestillingsregnskabet. Gennem verdensmålene har DH også fo</w:t>
      </w:r>
      <w:r>
        <w:t>r</w:t>
      </w:r>
      <w:r>
        <w:t>pligtet os til at tale om ligestilling. Generelt tilstræber DH, at der er ligelig repræsentation</w:t>
      </w:r>
      <w:r w:rsidR="0045212C">
        <w:t>,</w:t>
      </w:r>
      <w:r>
        <w:t xml:space="preserve"> dvs. i spændet 60/40. Som det fremgår af det udsendte materiale</w:t>
      </w:r>
      <w:r w:rsidR="0045212C">
        <w:t>,</w:t>
      </w:r>
      <w:r>
        <w:t xml:space="preserve"> opfylder DH stort set denne målsætning. Der skal dog være fokus på ligelig repræsentation i Patientinddrage</w:t>
      </w:r>
      <w:r>
        <w:t>l</w:t>
      </w:r>
      <w:r>
        <w:t xml:space="preserve">sesudvalgene. </w:t>
      </w:r>
      <w:r w:rsidR="00E74DB2">
        <w:br/>
      </w:r>
      <w:r w:rsidR="00E74DB2">
        <w:br/>
        <w:t xml:space="preserve">Orienteringen blev taget til efterretning. </w:t>
      </w:r>
    </w:p>
    <w:p w14:paraId="3DB89773" w14:textId="77777777" w:rsidR="002F066C" w:rsidRDefault="00715D2A" w:rsidP="002F066C">
      <w:pPr>
        <w:rPr>
          <w:rStyle w:val="Overskrift2Tegn"/>
        </w:rPr>
      </w:pPr>
      <w:r>
        <w:br/>
      </w:r>
      <w:r w:rsidRPr="00607361">
        <w:rPr>
          <w:rStyle w:val="Overskrift2Tegn"/>
        </w:rPr>
        <w:t>12 Retningslinjer for udpegelse til råd og nævn</w:t>
      </w:r>
    </w:p>
    <w:p w14:paraId="69185E09" w14:textId="77777777" w:rsidR="00746CA8" w:rsidRDefault="00715D2A" w:rsidP="002F066C">
      <w:r>
        <w:t>Thorkild orienterede om det udsendte forslag. Retningslinjerne er blevet ajourført</w:t>
      </w:r>
      <w:r w:rsidR="00F40EB6">
        <w:t xml:space="preserve">, idet det lokale beskæftigelsesråd og klagerådet på hjemmehjælpsområdet er nedlagt i kommunerne. </w:t>
      </w:r>
      <w:r w:rsidR="00746CA8">
        <w:t>Desuden</w:t>
      </w:r>
      <w:r>
        <w:t xml:space="preserve"> er procedure for udpegning </w:t>
      </w:r>
      <w:r w:rsidR="00F40EB6">
        <w:t xml:space="preserve">af </w:t>
      </w:r>
      <w:r>
        <w:t xml:space="preserve">regionale </w:t>
      </w:r>
      <w:r w:rsidR="00F40EB6">
        <w:t xml:space="preserve">repræsentationer </w:t>
      </w:r>
      <w:r w:rsidR="00746CA8">
        <w:t>justere</w:t>
      </w:r>
      <w:r>
        <w:t>t</w:t>
      </w:r>
      <w:r w:rsidR="00746CA8">
        <w:t xml:space="preserve"> efter nuværende praksis</w:t>
      </w:r>
      <w:r w:rsidR="00F40EB6">
        <w:t>, så</w:t>
      </w:r>
      <w:r w:rsidR="00746CA8">
        <w:t xml:space="preserve">ledes at </w:t>
      </w:r>
      <w:r w:rsidR="00F40EB6">
        <w:t>indstillinger fra DH-afdelinger behandles på lige fod med indstillinger fra medlemsorganisationer.</w:t>
      </w:r>
    </w:p>
    <w:p w14:paraId="41CF6274" w14:textId="2A181AC9" w:rsidR="002F066C" w:rsidRDefault="00F40EB6" w:rsidP="002F066C">
      <w:r>
        <w:br/>
        <w:t>Retningslinjerne blev godkendt ved håndsoprækning.</w:t>
      </w:r>
    </w:p>
    <w:p w14:paraId="2B77A291" w14:textId="77777777" w:rsidR="002F066C" w:rsidRDefault="00F40EB6" w:rsidP="002F066C">
      <w:pPr>
        <w:rPr>
          <w:rStyle w:val="Overskrift2Tegn"/>
        </w:rPr>
      </w:pPr>
      <w:r>
        <w:br/>
      </w:r>
      <w:r w:rsidR="00715D2A" w:rsidRPr="00607361">
        <w:rPr>
          <w:rStyle w:val="Overskrift2Tegn"/>
        </w:rPr>
        <w:t>13 Fremlæggelse af regnskab</w:t>
      </w:r>
    </w:p>
    <w:p w14:paraId="6156689E" w14:textId="78A85C90" w:rsidR="002F066C" w:rsidRDefault="00F40EB6" w:rsidP="002F066C">
      <w:r>
        <w:t>DH’s regnskabschef</w:t>
      </w:r>
      <w:r w:rsidR="0045212C">
        <w:t>,</w:t>
      </w:r>
      <w:r>
        <w:t xml:space="preserve"> Henrik Peter Hansen</w:t>
      </w:r>
      <w:r w:rsidR="0045212C">
        <w:t>,</w:t>
      </w:r>
      <w:r>
        <w:t xml:space="preserve"> gennemgik regnskabet.</w:t>
      </w:r>
    </w:p>
    <w:p w14:paraId="2D088B65" w14:textId="2330985B" w:rsidR="00715D2A" w:rsidRDefault="00715D2A" w:rsidP="002F066C">
      <w:r>
        <w:br/>
        <w:t xml:space="preserve">DH er inde i en regnskabsmæssig stabil periode. </w:t>
      </w:r>
    </w:p>
    <w:p w14:paraId="3BD85E3C" w14:textId="77777777" w:rsidR="00715D2A" w:rsidRDefault="00715D2A" w:rsidP="002F066C"/>
    <w:p w14:paraId="76A3F4A4" w14:textId="77777777" w:rsidR="00715D2A" w:rsidRDefault="00715D2A" w:rsidP="002F066C">
      <w:r>
        <w:t>DH kom ud af 2016 med et overskud på 1,1 mio. Også i 2017 er der forventninger om et overskud omkring en mio.</w:t>
      </w:r>
    </w:p>
    <w:p w14:paraId="0AED3769" w14:textId="77777777" w:rsidR="00715D2A" w:rsidRDefault="00715D2A" w:rsidP="002F066C"/>
    <w:p w14:paraId="497365F9" w14:textId="69D4D0DA" w:rsidR="00715D2A" w:rsidRDefault="00715D2A" w:rsidP="002F066C">
      <w:r>
        <w:t>2016 fik en dårligt start</w:t>
      </w:r>
      <w:r w:rsidR="0045212C">
        <w:t>,</w:t>
      </w:r>
      <w:r>
        <w:t xml:space="preserve"> da DH fik 0,7 mio</w:t>
      </w:r>
      <w:r w:rsidR="003911F9">
        <w:t>.</w:t>
      </w:r>
      <w:r>
        <w:t xml:space="preserve"> mindre i udlodningsmidler</w:t>
      </w:r>
      <w:r w:rsidR="0045212C">
        <w:t>,</w:t>
      </w:r>
      <w:r>
        <w:t xml:space="preserve"> end der var regnet med i budgettet for 2016. Dette blev kompenseret af et superresultat i DH Brugerservice, som kom </w:t>
      </w:r>
      <w:r w:rsidR="00D531FE">
        <w:t>ud 1,1 mio</w:t>
      </w:r>
      <w:r w:rsidR="003911F9">
        <w:t>.</w:t>
      </w:r>
      <w:r w:rsidR="00556956">
        <w:t xml:space="preserve"> bedre end budgetteret</w:t>
      </w:r>
      <w:r w:rsidR="0045212C">
        <w:t>,</w:t>
      </w:r>
      <w:r w:rsidR="00D531FE">
        <w:t xml:space="preserve"> primært som følge af at der blev udstedt langt flere parkeringskort end forudsat i budgettet (13.350 mod 11.500 i budgettet).</w:t>
      </w:r>
    </w:p>
    <w:p w14:paraId="794C1C35" w14:textId="3DA87921" w:rsidR="00715D2A" w:rsidRDefault="00D531FE" w:rsidP="002F066C">
      <w:r>
        <w:br/>
      </w:r>
      <w:r w:rsidR="00715D2A">
        <w:t>Der blev realiseret en besparelse på informationsvirksomhed på 0,3 mio</w:t>
      </w:r>
      <w:r w:rsidR="003911F9">
        <w:t>.</w:t>
      </w:r>
      <w:r w:rsidR="00715D2A">
        <w:t xml:space="preserve"> som følge af</w:t>
      </w:r>
      <w:r w:rsidR="003911F9">
        <w:t>,</w:t>
      </w:r>
      <w:r w:rsidR="00715D2A">
        <w:t xml:space="preserve"> at en chefstilling ikke blev genbesat.</w:t>
      </w:r>
    </w:p>
    <w:p w14:paraId="77E30A7F" w14:textId="200EF112" w:rsidR="00715D2A" w:rsidRDefault="00715D2A" w:rsidP="002F066C">
      <w:r>
        <w:t>Jf. Fællesudgifter Domicil – så d</w:t>
      </w:r>
      <w:r w:rsidR="003911F9">
        <w:t>ækker det over</w:t>
      </w:r>
      <w:r w:rsidR="0045212C">
        <w:t>,</w:t>
      </w:r>
      <w:r w:rsidR="003911F9">
        <w:t xml:space="preserve"> at alle lejerne på</w:t>
      </w:r>
      <w:r>
        <w:t xml:space="preserve"> B</w:t>
      </w:r>
      <w:r w:rsidR="003911F9">
        <w:t xml:space="preserve">lekinge </w:t>
      </w:r>
      <w:r>
        <w:t>B</w:t>
      </w:r>
      <w:r w:rsidR="003911F9">
        <w:t xml:space="preserve">oulevard </w:t>
      </w:r>
      <w:r>
        <w:t>2 betaler til driftsforeningen</w:t>
      </w:r>
      <w:r w:rsidR="00730A4D">
        <w:t>,</w:t>
      </w:r>
      <w:r>
        <w:t xml:space="preserve"> som driver re</w:t>
      </w:r>
      <w:r w:rsidR="00730A4D">
        <w:t>ception, IT-</w:t>
      </w:r>
      <w:r>
        <w:t>funktion og viceværtfunktion. Denne post kom ud med en mindre udgift i forhold til budgettet på 0,25 mio.</w:t>
      </w:r>
    </w:p>
    <w:p w14:paraId="5C16A3E5" w14:textId="77777777" w:rsidR="00715D2A" w:rsidRDefault="00715D2A" w:rsidP="002F066C"/>
    <w:p w14:paraId="6B9A6879" w14:textId="6723B3BA" w:rsidR="00715D2A" w:rsidRDefault="00715D2A" w:rsidP="002F066C">
      <w:r>
        <w:t xml:space="preserve">Dette </w:t>
      </w:r>
      <w:r w:rsidR="00D531FE">
        <w:t xml:space="preserve">var i al væsentlighed de forhold, som førte frem til overskuddet på de 1,1 mio. </w:t>
      </w:r>
    </w:p>
    <w:p w14:paraId="1DA6D375" w14:textId="77777777" w:rsidR="00715D2A" w:rsidRDefault="00715D2A" w:rsidP="002F066C"/>
    <w:p w14:paraId="44ADA84F" w14:textId="3CCAA29B" w:rsidR="00715D2A" w:rsidRPr="00730A4D" w:rsidRDefault="00715D2A" w:rsidP="00730A4D">
      <w:pPr>
        <w:pStyle w:val="Overskrift3"/>
      </w:pPr>
      <w:r w:rsidRPr="00730A4D">
        <w:t>Udviklingen af den nødvendige egenkapital</w:t>
      </w:r>
    </w:p>
    <w:p w14:paraId="2202FEA6" w14:textId="77777777" w:rsidR="00715D2A" w:rsidRPr="00D531FE" w:rsidRDefault="00715D2A" w:rsidP="002F066C">
      <w:r w:rsidRPr="00D531FE">
        <w:t xml:space="preserve">Den nødvendige egenkapital defineres som den samlede egenkapital inkl. ejendomsfond og med fradrag af ejendomsinvesteringen. </w:t>
      </w:r>
    </w:p>
    <w:p w14:paraId="67EFE7DD" w14:textId="77777777" w:rsidR="00715D2A" w:rsidRDefault="00715D2A" w:rsidP="002F066C"/>
    <w:p w14:paraId="799F0703" w14:textId="34CA364F" w:rsidR="00715D2A" w:rsidRDefault="00715D2A" w:rsidP="002F066C">
      <w:r>
        <w:t>Det vil sige</w:t>
      </w:r>
      <w:r w:rsidR="00730A4D">
        <w:t>,</w:t>
      </w:r>
      <w:r>
        <w:t xml:space="preserve"> at egenkapitalen i DH renses for værdien af ejendommen på B</w:t>
      </w:r>
      <w:r w:rsidR="00D531FE">
        <w:t xml:space="preserve">lekinge </w:t>
      </w:r>
      <w:r>
        <w:t>B</w:t>
      </w:r>
      <w:r w:rsidR="00D531FE">
        <w:t>oul</w:t>
      </w:r>
      <w:r w:rsidR="00D531FE">
        <w:t>e</w:t>
      </w:r>
      <w:r w:rsidR="00D531FE">
        <w:t xml:space="preserve">vard </w:t>
      </w:r>
      <w:r>
        <w:t>2</w:t>
      </w:r>
      <w:r w:rsidR="00730A4D">
        <w:t>,</w:t>
      </w:r>
      <w:r>
        <w:t xml:space="preserve"> ud</w:t>
      </w:r>
      <w:r w:rsidR="00D531FE">
        <w:t xml:space="preserve">trykt ved posten kapitalandel i DH’s regnskab. </w:t>
      </w:r>
    </w:p>
    <w:p w14:paraId="4C9244A6" w14:textId="77777777" w:rsidR="00730A4D" w:rsidRDefault="00730A4D" w:rsidP="002F066C"/>
    <w:p w14:paraId="0BE3A2B4" w14:textId="245D37F4" w:rsidR="00715D2A" w:rsidRDefault="00715D2A" w:rsidP="002F066C">
      <w:r>
        <w:t>Som det fremgår, er den nødvendige egenkapital steget fra 452.000 i 2015 til 1.555.000 i 2016. Resultatet af denne udvikling er</w:t>
      </w:r>
      <w:r w:rsidR="00730A4D">
        <w:t>,</w:t>
      </w:r>
      <w:r>
        <w:t xml:space="preserve"> at DH er godt på vej til at </w:t>
      </w:r>
      <w:r w:rsidR="00D531FE">
        <w:t>nå målet på de 3 mio., som blev fastsat på</w:t>
      </w:r>
      <w:r w:rsidR="00730A4D">
        <w:t xml:space="preserve"> repræsentantskabsmødet i 2014. </w:t>
      </w:r>
    </w:p>
    <w:p w14:paraId="36E59C39" w14:textId="77777777" w:rsidR="00715D2A" w:rsidRDefault="00715D2A" w:rsidP="002F066C"/>
    <w:p w14:paraId="21A6FF77" w14:textId="7123919F" w:rsidR="00715D2A" w:rsidRPr="00730A4D" w:rsidRDefault="00715D2A" w:rsidP="002F066C">
      <w:pPr>
        <w:rPr>
          <w:b/>
        </w:rPr>
      </w:pPr>
      <w:r w:rsidRPr="00730A4D">
        <w:rPr>
          <w:b/>
        </w:rPr>
        <w:t xml:space="preserve">Spørgsmål og kommentarer </w:t>
      </w:r>
    </w:p>
    <w:p w14:paraId="1EA33A05" w14:textId="52E98F24" w:rsidR="00715D2A" w:rsidRDefault="00715D2A" w:rsidP="002F066C">
      <w:r>
        <w:t>DH har en indtægt fra Brugerservice</w:t>
      </w:r>
      <w:r w:rsidR="00730A4D">
        <w:t xml:space="preserve"> --</w:t>
      </w:r>
      <w:r>
        <w:t xml:space="preserve"> 1) Kan det være et problem? 2) Hvad er prognosen fremover? </w:t>
      </w:r>
    </w:p>
    <w:p w14:paraId="76F597B9" w14:textId="77777777" w:rsidR="00715D2A" w:rsidRDefault="00715D2A" w:rsidP="002F066C"/>
    <w:p w14:paraId="46CA801B" w14:textId="0B19C8A7" w:rsidR="00715D2A" w:rsidRDefault="00715D2A" w:rsidP="002F066C">
      <w:r>
        <w:t>Herudover blev d</w:t>
      </w:r>
      <w:r w:rsidR="00730A4D">
        <w:t>er spurgt til mo</w:t>
      </w:r>
      <w:r w:rsidR="003911F9">
        <w:t>tionscenteret på</w:t>
      </w:r>
      <w:r>
        <w:t xml:space="preserve"> B</w:t>
      </w:r>
      <w:r w:rsidR="003911F9">
        <w:t xml:space="preserve">lekinge </w:t>
      </w:r>
      <w:r>
        <w:t>B</w:t>
      </w:r>
      <w:r w:rsidR="003911F9">
        <w:t xml:space="preserve">oulevard </w:t>
      </w:r>
      <w:r>
        <w:t xml:space="preserve">2 og leasing af dette, momsrefusion og prisen på rundvisninger. </w:t>
      </w:r>
    </w:p>
    <w:p w14:paraId="61A154DD" w14:textId="77777777" w:rsidR="00715D2A" w:rsidRDefault="00715D2A" w:rsidP="002F066C"/>
    <w:p w14:paraId="0DDF7892" w14:textId="77777777" w:rsidR="002F066C" w:rsidRDefault="00715D2A" w:rsidP="002F066C">
      <w:r>
        <w:t>Thorkild og Henrik samlede op på debatten:</w:t>
      </w:r>
    </w:p>
    <w:p w14:paraId="05417FF3" w14:textId="7F96228E" w:rsidR="00715D2A" w:rsidRDefault="00715D2A" w:rsidP="002F066C"/>
    <w:p w14:paraId="67637BA1" w14:textId="77777777" w:rsidR="00730A4D" w:rsidRDefault="00715D2A" w:rsidP="002F066C">
      <w:r>
        <w:t>Prisen på de kort</w:t>
      </w:r>
      <w:r w:rsidR="00730A4D">
        <w:t>, der udstedes af Brugerservice,</w:t>
      </w:r>
      <w:r>
        <w:t xml:space="preserve"> har været stabil i rigtig mange år. </w:t>
      </w:r>
      <w:r w:rsidR="003911F9">
        <w:t>Det fo</w:t>
      </w:r>
      <w:r w:rsidR="003911F9">
        <w:t>r</w:t>
      </w:r>
      <w:r w:rsidR="003911F9">
        <w:t>ventes</w:t>
      </w:r>
      <w:r w:rsidR="00730A4D">
        <w:t xml:space="preserve"> derfor,</w:t>
      </w:r>
      <w:r w:rsidR="003911F9">
        <w:t xml:space="preserve"> at overskuddet bli</w:t>
      </w:r>
      <w:r>
        <w:t>ve</w:t>
      </w:r>
      <w:r w:rsidR="003911F9">
        <w:t>r</w:t>
      </w:r>
      <w:r w:rsidR="00730A4D">
        <w:t xml:space="preserve"> i samme størrelsesorden i 2018.</w:t>
      </w:r>
    </w:p>
    <w:p w14:paraId="3CD642B4" w14:textId="6E8AC7F8" w:rsidR="00715D2A" w:rsidRDefault="00715D2A" w:rsidP="002F066C">
      <w:r>
        <w:t xml:space="preserve"> </w:t>
      </w:r>
    </w:p>
    <w:p w14:paraId="02C9BA6D" w14:textId="77777777" w:rsidR="00715D2A" w:rsidRDefault="00715D2A" w:rsidP="002F066C">
      <w:r>
        <w:t xml:space="preserve">Motionsfaciliteterne tager HH Drift sig af. </w:t>
      </w:r>
    </w:p>
    <w:p w14:paraId="5D26784B" w14:textId="77777777" w:rsidR="00730A4D" w:rsidRDefault="00730A4D" w:rsidP="002F066C"/>
    <w:p w14:paraId="1001A292" w14:textId="120E0DFB" w:rsidR="00715D2A" w:rsidRDefault="00715D2A" w:rsidP="002F066C">
      <w:r>
        <w:t xml:space="preserve">DH får ikke momsrefusion, men det er relevant for flere medlemsorganisationer, </w:t>
      </w:r>
      <w:r w:rsidR="003911F9">
        <w:t>hvo</w:t>
      </w:r>
      <w:r>
        <w:t xml:space="preserve">rfor det er glædeligt, at det er droppet. </w:t>
      </w:r>
    </w:p>
    <w:p w14:paraId="27E1B12F" w14:textId="77777777" w:rsidR="00730A4D" w:rsidRDefault="00730A4D" w:rsidP="002F066C"/>
    <w:p w14:paraId="29C66CA5" w14:textId="77777777" w:rsidR="00715D2A" w:rsidRDefault="00715D2A" w:rsidP="002F066C">
      <w:r>
        <w:t xml:space="preserve">I forhold til rundvisninger er det alene omkostningerne, der bliver dækket. </w:t>
      </w:r>
    </w:p>
    <w:p w14:paraId="5090A658" w14:textId="77777777" w:rsidR="00E74DB2" w:rsidRDefault="00E74DB2" w:rsidP="002F066C"/>
    <w:p w14:paraId="36037E4A" w14:textId="77777777" w:rsidR="00E74DB2" w:rsidRDefault="00E74DB2" w:rsidP="002F066C">
      <w:r>
        <w:t xml:space="preserve">Orienteringen blev taget til efterretning. </w:t>
      </w:r>
    </w:p>
    <w:p w14:paraId="3C42C9DD" w14:textId="77777777" w:rsidR="00715D2A" w:rsidRDefault="00715D2A" w:rsidP="002F066C"/>
    <w:p w14:paraId="30F0D9B9" w14:textId="77777777" w:rsidR="002F066C" w:rsidRDefault="00466BEF" w:rsidP="002F066C">
      <w:pPr>
        <w:rPr>
          <w:rStyle w:val="Overskrift2Tegn"/>
        </w:rPr>
      </w:pPr>
      <w:r>
        <w:rPr>
          <w:rStyle w:val="Overskrift2Tegn"/>
        </w:rPr>
        <w:t>14 V</w:t>
      </w:r>
      <w:r w:rsidR="00715D2A" w:rsidRPr="00607361">
        <w:rPr>
          <w:rStyle w:val="Overskrift2Tegn"/>
        </w:rPr>
        <w:t>alg af revision</w:t>
      </w:r>
    </w:p>
    <w:p w14:paraId="4B88AA9B" w14:textId="77777777" w:rsidR="002F066C" w:rsidRDefault="00715D2A" w:rsidP="002F066C">
      <w:pPr>
        <w:rPr>
          <w:rStyle w:val="Overskrift2Tegn"/>
        </w:rPr>
      </w:pPr>
      <w:r>
        <w:t xml:space="preserve">Beierholm indstilles af FU til fortsat at være revisionsselskab for DH, </w:t>
      </w:r>
      <w:r w:rsidR="00E74DB2">
        <w:t xml:space="preserve">og </w:t>
      </w:r>
      <w:r>
        <w:t xml:space="preserve">de blev genvalgt. </w:t>
      </w:r>
      <w:r>
        <w:br/>
      </w:r>
      <w:r>
        <w:br/>
      </w:r>
      <w:r w:rsidRPr="00607361">
        <w:rPr>
          <w:rStyle w:val="Overskrift2Tegn"/>
        </w:rPr>
        <w:t>15 Vedtægtsforslag</w:t>
      </w:r>
    </w:p>
    <w:p w14:paraId="028A3B3B" w14:textId="77777777" w:rsidR="002F066C" w:rsidRDefault="00715D2A" w:rsidP="002F066C">
      <w:r>
        <w:t>Ingen indkomne forslag.</w:t>
      </w:r>
    </w:p>
    <w:p w14:paraId="52CDF710" w14:textId="0E593960" w:rsidR="002F066C" w:rsidRDefault="00715D2A" w:rsidP="002F066C">
      <w:pPr>
        <w:rPr>
          <w:rStyle w:val="Overskrift2Tegn"/>
        </w:rPr>
      </w:pPr>
      <w:r>
        <w:t xml:space="preserve"> </w:t>
      </w:r>
      <w:r>
        <w:br/>
      </w:r>
      <w:r w:rsidRPr="00607361">
        <w:rPr>
          <w:rStyle w:val="Overskrift2Tegn"/>
        </w:rPr>
        <w:t>16 Indkomne forslag</w:t>
      </w:r>
    </w:p>
    <w:p w14:paraId="6946E78B" w14:textId="7D54C31D" w:rsidR="00715D2A" w:rsidRDefault="00715D2A" w:rsidP="00E67955">
      <w:pPr>
        <w:pStyle w:val="Overskrift3"/>
      </w:pPr>
      <w:r>
        <w:t>Forslag: Dansk Cøliaki Forening indsti</w:t>
      </w:r>
      <w:r w:rsidR="00E67955">
        <w:t>lles af FU til optagelse i DH</w:t>
      </w:r>
      <w:r>
        <w:t xml:space="preserve"> </w:t>
      </w:r>
    </w:p>
    <w:p w14:paraId="531ACA7D" w14:textId="7622DB3B" w:rsidR="00715D2A" w:rsidRPr="00F111C5" w:rsidRDefault="00715D2A" w:rsidP="002F066C">
      <w:r w:rsidRPr="00F111C5">
        <w:t>L</w:t>
      </w:r>
      <w:r w:rsidR="00E67955" w:rsidRPr="00F111C5">
        <w:t xml:space="preserve">isa Ahlgren </w:t>
      </w:r>
      <w:r w:rsidRPr="00F111C5">
        <w:t xml:space="preserve">og </w:t>
      </w:r>
      <w:r w:rsidR="00F111C5" w:rsidRPr="00F111C5">
        <w:t>Gry Revall Klærke</w:t>
      </w:r>
      <w:r w:rsidRPr="00F111C5">
        <w:t xml:space="preserve">, </w:t>
      </w:r>
      <w:r w:rsidR="00E67955" w:rsidRPr="00F111C5">
        <w:t xml:space="preserve">henholdsvis sekretariatsleder og </w:t>
      </w:r>
      <w:r w:rsidR="00F111C5" w:rsidRPr="00F111C5">
        <w:t>næst</w:t>
      </w:r>
      <w:r w:rsidR="00E67955" w:rsidRPr="00F111C5">
        <w:t>formand</w:t>
      </w:r>
      <w:r w:rsidR="00556956" w:rsidRPr="00F111C5">
        <w:t xml:space="preserve"> fo</w:t>
      </w:r>
      <w:r w:rsidR="00E67955" w:rsidRPr="00F111C5">
        <w:t>r</w:t>
      </w:r>
      <w:r w:rsidRPr="00F111C5">
        <w:t xml:space="preserve"> Dansk Cøliaki Forening</w:t>
      </w:r>
      <w:r w:rsidR="00E67955" w:rsidRPr="00F111C5">
        <w:t>,</w:t>
      </w:r>
      <w:r w:rsidRPr="00F111C5">
        <w:t xml:space="preserve"> del</w:t>
      </w:r>
      <w:r w:rsidR="00E67955" w:rsidRPr="00F111C5">
        <w:t>tog under</w:t>
      </w:r>
      <w:r w:rsidRPr="00F111C5">
        <w:t xml:space="preserve"> dette punkt. Dansk Cøliaki Forening motiverede a</w:t>
      </w:r>
      <w:r w:rsidRPr="00F111C5">
        <w:t>n</w:t>
      </w:r>
      <w:r w:rsidRPr="00F111C5">
        <w:t>søgningen om optagelse i DH.</w:t>
      </w:r>
    </w:p>
    <w:p w14:paraId="45D6F2D4" w14:textId="77777777" w:rsidR="00715D2A" w:rsidRDefault="00715D2A" w:rsidP="002F066C"/>
    <w:p w14:paraId="1E33CE9D" w14:textId="77777777" w:rsidR="002405BA" w:rsidRDefault="00715D2A" w:rsidP="002F066C">
      <w:r>
        <w:t xml:space="preserve">Herefter var der mulighed for at stille spørgsmål. </w:t>
      </w:r>
    </w:p>
    <w:p w14:paraId="622E8B8D" w14:textId="448A1BC0" w:rsidR="00715D2A" w:rsidRDefault="00715D2A" w:rsidP="002F066C">
      <w:r>
        <w:lastRenderedPageBreak/>
        <w:t>Der blev spurgt til</w:t>
      </w:r>
      <w:r w:rsidR="00E67955">
        <w:t>,</w:t>
      </w:r>
      <w:r>
        <w:t xml:space="preserve"> hvornår man får stillet diagnosen. Den kan stilles hele livet, da den kan opstå hele livet, men viser sig ofte ved børns overgang til almindelig kost. Symptomer på cøliaki kan ligne andre tarmsygdommes symptomer. Desuden er der noget, der tyder på, at cøliaki kan ’trickes’ af virus, mens andre unders</w:t>
      </w:r>
      <w:r w:rsidR="00E67955">
        <w:t>øgelser</w:t>
      </w:r>
      <w:r>
        <w:t xml:space="preserve"> viser, at det er medfødt. Det tager mellem to og otte år at fastslå diagnosen fra første lægebesøg.</w:t>
      </w:r>
    </w:p>
    <w:p w14:paraId="2EAC8693" w14:textId="77777777" w:rsidR="00715D2A" w:rsidRDefault="00715D2A" w:rsidP="002F066C"/>
    <w:p w14:paraId="2BB393E3" w14:textId="127EC7C2" w:rsidR="00715D2A" w:rsidRDefault="00715D2A" w:rsidP="002F066C">
      <w:r>
        <w:t>Der blev</w:t>
      </w:r>
      <w:r w:rsidR="00E67955">
        <w:t xml:space="preserve"> </w:t>
      </w:r>
      <w:r>
        <w:t>spurgt til</w:t>
      </w:r>
      <w:r w:rsidR="00E67955">
        <w:t>,</w:t>
      </w:r>
      <w:r>
        <w:t xml:space="preserve"> hvor mange med cøliaki, der også har diabetes. Lisa Ahlgren svare</w:t>
      </w:r>
      <w:r w:rsidR="00E67955">
        <w:t xml:space="preserve">de, at det </w:t>
      </w:r>
      <w:r>
        <w:t>ikke</w:t>
      </w:r>
      <w:r w:rsidR="00E67955">
        <w:t xml:space="preserve"> er</w:t>
      </w:r>
      <w:r>
        <w:t xml:space="preserve"> helt klart, men at tidligere un</w:t>
      </w:r>
      <w:r w:rsidR="00E67955">
        <w:t xml:space="preserve">dersøgelser har vist, at det </w:t>
      </w:r>
      <w:r>
        <w:t>ca.</w:t>
      </w:r>
      <w:r w:rsidR="00E67955">
        <w:t xml:space="preserve"> er</w:t>
      </w:r>
      <w:r>
        <w:t xml:space="preserve"> 5.000.  Befol</w:t>
      </w:r>
      <w:r>
        <w:t>k</w:t>
      </w:r>
      <w:r>
        <w:t>ningsundersøgelsen viser, at kun en ud af ti med cøliaki ved, at de har cøliaki, og man screener</w:t>
      </w:r>
      <w:r w:rsidR="000729C5">
        <w:t xml:space="preserve"> i øvrigt</w:t>
      </w:r>
      <w:r>
        <w:t xml:space="preserve"> diabetikere for cøliaki.  </w:t>
      </w:r>
    </w:p>
    <w:p w14:paraId="233D472E" w14:textId="77777777" w:rsidR="00715D2A" w:rsidRDefault="00715D2A" w:rsidP="002F066C"/>
    <w:p w14:paraId="00E06FC7" w14:textId="77777777" w:rsidR="00715D2A" w:rsidRDefault="00715D2A" w:rsidP="002F066C">
      <w:pPr>
        <w:rPr>
          <w:highlight w:val="yellow"/>
        </w:rPr>
      </w:pPr>
      <w:r>
        <w:t>Herefter forlod Lisa Ahlgren og Dorthe Hagedorn salen.</w:t>
      </w:r>
    </w:p>
    <w:p w14:paraId="3D2CE462" w14:textId="77777777" w:rsidR="00715D2A" w:rsidRDefault="00715D2A" w:rsidP="002F066C">
      <w:pPr>
        <w:rPr>
          <w:highlight w:val="yellow"/>
        </w:rPr>
      </w:pPr>
    </w:p>
    <w:p w14:paraId="7E425B31" w14:textId="21F8706C" w:rsidR="00715D2A" w:rsidRDefault="00715D2A" w:rsidP="002F066C">
      <w:r>
        <w:t>Thorkild orienterede om</w:t>
      </w:r>
      <w:r w:rsidR="000729C5">
        <w:t>,</w:t>
      </w:r>
      <w:r>
        <w:t xml:space="preserve"> at Dansk Cøliaki Forening opfylder de formelle krav til at blive medlem af DH. FU har drøftet optagelsen og spurgt medlemsorganisationer, der kunne h</w:t>
      </w:r>
      <w:r>
        <w:t>a</w:t>
      </w:r>
      <w:r>
        <w:t>ve en ’nabo’-diagnose, om kommentarer, og ingen af disse</w:t>
      </w:r>
      <w:r w:rsidR="000729C5">
        <w:t xml:space="preserve"> organisationer</w:t>
      </w:r>
      <w:r>
        <w:t xml:space="preserve"> føler</w:t>
      </w:r>
      <w:r w:rsidR="000729C5">
        <w:t>,</w:t>
      </w:r>
      <w:r>
        <w:t xml:space="preserve"> at der er tale om en ’konkurrencesituation’. I forhold til udlodningsmidler vil Dansk Cøliaki Fo</w:t>
      </w:r>
      <w:r>
        <w:t>r</w:t>
      </w:r>
      <w:r>
        <w:t>ening blive indfaset</w:t>
      </w:r>
      <w:r w:rsidR="000729C5">
        <w:t>,</w:t>
      </w:r>
      <w:r>
        <w:t xml:space="preserve"> som det normalt gøres. FU indstiller på denne baggrund til optagelse af Dansk Cøliaki Forening i DH.</w:t>
      </w:r>
    </w:p>
    <w:p w14:paraId="52B15911" w14:textId="77777777" w:rsidR="00715D2A" w:rsidRDefault="00715D2A" w:rsidP="002F066C"/>
    <w:p w14:paraId="78B2BB29" w14:textId="3CCD361D" w:rsidR="00715D2A" w:rsidRDefault="00715D2A" w:rsidP="002F066C">
      <w:r>
        <w:t xml:space="preserve">Optagelse af </w:t>
      </w:r>
      <w:r w:rsidRPr="00E24273">
        <w:t xml:space="preserve">Dansk Cøliaki Forening i DH blev vedtaget ved håndsoprækning. </w:t>
      </w:r>
    </w:p>
    <w:p w14:paraId="7BC319DD" w14:textId="77777777" w:rsidR="00715D2A" w:rsidRDefault="00715D2A" w:rsidP="002F066C"/>
    <w:p w14:paraId="0FCD3E93" w14:textId="77777777" w:rsidR="000729C5" w:rsidRDefault="00715D2A" w:rsidP="002F066C">
      <w:r>
        <w:t>Herefter blev Lisa Ahlgren og Dorthe Hagedorn inviteret ind i salen igen.</w:t>
      </w:r>
      <w:r w:rsidR="000729C5">
        <w:t xml:space="preserve"> </w:t>
      </w:r>
    </w:p>
    <w:p w14:paraId="4FDAE355" w14:textId="77777777" w:rsidR="000729C5" w:rsidRDefault="000729C5" w:rsidP="002F066C"/>
    <w:p w14:paraId="2EAAA329" w14:textId="08D724E3" w:rsidR="00715D2A" w:rsidRDefault="00715D2A" w:rsidP="002F066C">
      <w:r>
        <w:t>Thorkild bød Dansk Cøliaki Forening velk</w:t>
      </w:r>
      <w:r w:rsidR="000729C5">
        <w:t>ommen i DH og udtrykte glæde over</w:t>
      </w:r>
      <w:r>
        <w:t>, at DH bl</w:t>
      </w:r>
      <w:r>
        <w:t>i</w:t>
      </w:r>
      <w:r>
        <w:t>ver større, og håb om</w:t>
      </w:r>
      <w:r w:rsidR="000729C5">
        <w:t>,</w:t>
      </w:r>
      <w:r>
        <w:t xml:space="preserve"> at Dansk Cøliaki Forening vil støtte op om arbejdet i DH, også l</w:t>
      </w:r>
      <w:r>
        <w:t>o</w:t>
      </w:r>
      <w:r>
        <w:t>kalt. Lisa Ahlgren takkede for optagelsen.</w:t>
      </w:r>
    </w:p>
    <w:p w14:paraId="40AED169" w14:textId="77777777" w:rsidR="000729C5" w:rsidRDefault="000729C5" w:rsidP="002F066C"/>
    <w:p w14:paraId="55C2BDDF" w14:textId="7B86CC1D" w:rsidR="002F066C" w:rsidRDefault="00715D2A" w:rsidP="002F066C">
      <w:pPr>
        <w:rPr>
          <w:rStyle w:val="Overskrift2Tegn"/>
        </w:rPr>
      </w:pPr>
      <w:r w:rsidRPr="00607361">
        <w:rPr>
          <w:rStyle w:val="Overskrift2Tegn"/>
        </w:rPr>
        <w:t>17 Dato for ordinært repræsentantskabsmøde 2019</w:t>
      </w:r>
    </w:p>
    <w:p w14:paraId="7BF4F768" w14:textId="7B240C17" w:rsidR="00715D2A" w:rsidRDefault="00715D2A" w:rsidP="002F066C">
      <w:r>
        <w:t>FU indstillede til, at næste ordinære repræsentantskabsmøde afholdes 4.</w:t>
      </w:r>
      <w:r w:rsidR="00466BEF">
        <w:t xml:space="preserve"> </w:t>
      </w:r>
      <w:r>
        <w:t>-</w:t>
      </w:r>
      <w:r w:rsidR="00466BEF">
        <w:t xml:space="preserve"> </w:t>
      </w:r>
      <w:r>
        <w:t>5. oktober 2019.</w:t>
      </w:r>
      <w:r>
        <w:br/>
      </w:r>
      <w:r>
        <w:rPr>
          <w:szCs w:val="26"/>
        </w:rPr>
        <w:t>Forslaget blev vedtaget ved håndsoprækning</w:t>
      </w:r>
      <w:r>
        <w:t>.</w:t>
      </w:r>
    </w:p>
    <w:p w14:paraId="7FC45C25" w14:textId="7D515E1B" w:rsidR="00715D2A" w:rsidRDefault="00715D2A" w:rsidP="002F066C">
      <w:pPr>
        <w:pStyle w:val="Overskrift2"/>
        <w:jc w:val="both"/>
      </w:pPr>
      <w:r>
        <w:t>18 Evt.</w:t>
      </w:r>
    </w:p>
    <w:p w14:paraId="2B0FF1F3" w14:textId="1BFA74A7" w:rsidR="00715D2A" w:rsidRDefault="00715D2A" w:rsidP="002F066C">
      <w:r>
        <w:t>Anni Sørensen, LEV</w:t>
      </w:r>
      <w:r w:rsidR="000729C5">
        <w:t>,</w:t>
      </w:r>
      <w:r>
        <w:t xml:space="preserve"> takkede for valget og sagde, at hun glæder sig til at</w:t>
      </w:r>
      <w:r w:rsidR="002405BA">
        <w:t xml:space="preserve"> være en del af FU. Anni nævnte</w:t>
      </w:r>
      <w:r>
        <w:t xml:space="preserve"> desuden, at LEV har medtaget materiale om KLAP, som blev uddelt i temacafe </w:t>
      </w:r>
      <w:r w:rsidR="002405BA">
        <w:t>om beskæftigelse, og at andre var</w:t>
      </w:r>
      <w:r>
        <w:t xml:space="preserve"> velkomne til også at få et eksemplar af materi</w:t>
      </w:r>
      <w:r>
        <w:t>a</w:t>
      </w:r>
      <w:r>
        <w:t>let.</w:t>
      </w:r>
    </w:p>
    <w:p w14:paraId="1DC1D085" w14:textId="77777777" w:rsidR="00715D2A" w:rsidRDefault="00715D2A" w:rsidP="002F066C"/>
    <w:p w14:paraId="2D71FC21" w14:textId="1277FAFC" w:rsidR="0090614E" w:rsidRDefault="00715D2A" w:rsidP="002F066C">
      <w:r>
        <w:t>Thorkild</w:t>
      </w:r>
      <w:r w:rsidR="000729C5">
        <w:t xml:space="preserve"> takkede afsluttende for valget</w:t>
      </w:r>
      <w:r>
        <w:t xml:space="preserve"> og</w:t>
      </w:r>
      <w:r w:rsidR="000729C5">
        <w:t xml:space="preserve"> udtrykte, at det er når alle står sammen, at man kan forandre</w:t>
      </w:r>
      <w:r w:rsidR="00EB60AB">
        <w:t xml:space="preserve">, </w:t>
      </w:r>
      <w:r>
        <w:t>også selvom det</w:t>
      </w:r>
      <w:r w:rsidR="000729C5">
        <w:t xml:space="preserve"> indimellem er op ad bakke.</w:t>
      </w:r>
      <w:r w:rsidR="00EB60AB">
        <w:t xml:space="preserve"> D</w:t>
      </w:r>
      <w:r>
        <w:t>er vindes</w:t>
      </w:r>
      <w:r w:rsidR="000729C5">
        <w:t xml:space="preserve"> </w:t>
      </w:r>
      <w:r w:rsidR="00EB60AB">
        <w:t xml:space="preserve">dog </w:t>
      </w:r>
      <w:r w:rsidR="000729C5">
        <w:t>heldigvis</w:t>
      </w:r>
      <w:r>
        <w:t xml:space="preserve"> in</w:t>
      </w:r>
      <w:r>
        <w:t>d</w:t>
      </w:r>
      <w:r>
        <w:t>imellem også sejre. Han takkede for et godt repræsentantskab</w:t>
      </w:r>
      <w:r w:rsidR="000729C5">
        <w:t>smøde, som</w:t>
      </w:r>
      <w:r>
        <w:t xml:space="preserve"> giver DH et godt grundlag for det vi</w:t>
      </w:r>
      <w:r w:rsidR="000729C5">
        <w:t xml:space="preserve">dere arbejde med en ambitiøs - </w:t>
      </w:r>
      <w:r>
        <w:t>men mulig</w:t>
      </w:r>
      <w:r w:rsidR="000729C5">
        <w:t xml:space="preserve"> -</w:t>
      </w:r>
      <w:r>
        <w:t xml:space="preserve"> handlingsplan for de næste fire år. Thorkild ønskede til</w:t>
      </w:r>
      <w:r w:rsidR="000729C5">
        <w:t xml:space="preserve"> </w:t>
      </w:r>
      <w:r>
        <w:t>lykke med valget til de øvrige FU-medlemmer</w:t>
      </w:r>
      <w:r w:rsidR="00EB60AB">
        <w:t>,</w:t>
      </w:r>
      <w:r>
        <w:t xml:space="preserve"> og</w:t>
      </w:r>
      <w:r w:rsidR="00EB60AB">
        <w:t xml:space="preserve"> han</w:t>
      </w:r>
      <w:r>
        <w:t xml:space="preserve"> ser frem til arbejdet og samarbejdet i FU. Slutteligt takkede Thor</w:t>
      </w:r>
      <w:r w:rsidR="007D1812">
        <w:t>kild alle for indsatsen samt</w:t>
      </w:r>
      <w:r>
        <w:t xml:space="preserve"> en tak til dirigenten. </w:t>
      </w:r>
    </w:p>
    <w:sectPr w:rsidR="0090614E" w:rsidSect="00FF6FD2">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EC1CD" w14:textId="77777777" w:rsidR="001342FE" w:rsidRDefault="001342FE">
      <w:r>
        <w:separator/>
      </w:r>
    </w:p>
  </w:endnote>
  <w:endnote w:type="continuationSeparator" w:id="0">
    <w:p w14:paraId="73AA62D3" w14:textId="77777777" w:rsidR="001342FE" w:rsidRDefault="0013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FC25" w14:textId="77777777" w:rsidR="00F076A9" w:rsidRDefault="00715D2A"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D71FC26" w14:textId="77777777" w:rsidR="00F076A9" w:rsidRDefault="001342F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FC27" w14:textId="77777777" w:rsidR="00F076A9" w:rsidRDefault="00715D2A"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9D30CE">
      <w:rPr>
        <w:rStyle w:val="Sidetal"/>
        <w:rFonts w:eastAsiaTheme="majorEastAsia"/>
        <w:noProof/>
      </w:rPr>
      <w:t>2</w:t>
    </w:r>
    <w:r>
      <w:rPr>
        <w:rStyle w:val="Sidetal"/>
        <w:rFonts w:eastAsiaTheme="majorEastAsia"/>
      </w:rPr>
      <w:fldChar w:fldCharType="end"/>
    </w:r>
  </w:p>
  <w:p w14:paraId="2D71FC28" w14:textId="77777777" w:rsidR="00F076A9" w:rsidRDefault="001342FE">
    <w:pPr>
      <w:pStyle w:val="Sidefod"/>
      <w:framePr w:wrap="around" w:vAnchor="text" w:hAnchor="margin" w:xAlign="right" w:y="1"/>
      <w:rPr>
        <w:rStyle w:val="Sidetal"/>
        <w:rFonts w:eastAsiaTheme="majorEastAsia"/>
      </w:rPr>
    </w:pPr>
  </w:p>
  <w:p w14:paraId="2D71FC29" w14:textId="77777777" w:rsidR="00F076A9" w:rsidRDefault="001342FE">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FC2B" w14:textId="77777777" w:rsidR="00FF6FD2" w:rsidRDefault="001342F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00136" w14:textId="77777777" w:rsidR="001342FE" w:rsidRDefault="001342FE">
      <w:r>
        <w:separator/>
      </w:r>
    </w:p>
  </w:footnote>
  <w:footnote w:type="continuationSeparator" w:id="0">
    <w:p w14:paraId="31E737FE" w14:textId="77777777" w:rsidR="001342FE" w:rsidRDefault="0013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FC22" w14:textId="77777777" w:rsidR="00F076A9" w:rsidRDefault="00715D2A">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D71FC23" w14:textId="77777777" w:rsidR="00F076A9" w:rsidRDefault="001342FE">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FC24" w14:textId="77777777" w:rsidR="00F076A9" w:rsidRDefault="001342FE">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FC2A" w14:textId="77777777" w:rsidR="00F20012" w:rsidRDefault="00715D2A">
    <w:pPr>
      <w:pStyle w:val="Sidehoved"/>
    </w:pPr>
    <w:r>
      <w:rPr>
        <w:noProof/>
        <w:sz w:val="24"/>
        <w:szCs w:val="24"/>
      </w:rPr>
      <w:drawing>
        <wp:anchor distT="0" distB="0" distL="114300" distR="114300" simplePos="0" relativeHeight="251658240" behindDoc="0" locked="0" layoutInCell="1" allowOverlap="1" wp14:anchorId="2D71FC2C" wp14:editId="2D71FC2D">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6022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5509"/>
    <w:multiLevelType w:val="hybridMultilevel"/>
    <w:tmpl w:val="5A409DB0"/>
    <w:lvl w:ilvl="0" w:tplc="0A524F7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2A"/>
    <w:rsid w:val="000729C5"/>
    <w:rsid w:val="001342FE"/>
    <w:rsid w:val="001C1DF2"/>
    <w:rsid w:val="00200700"/>
    <w:rsid w:val="002405BA"/>
    <w:rsid w:val="00273D65"/>
    <w:rsid w:val="002F066C"/>
    <w:rsid w:val="003911F9"/>
    <w:rsid w:val="003B72D7"/>
    <w:rsid w:val="004157F3"/>
    <w:rsid w:val="0042273F"/>
    <w:rsid w:val="0042780A"/>
    <w:rsid w:val="004463AA"/>
    <w:rsid w:val="0045212C"/>
    <w:rsid w:val="00466BEF"/>
    <w:rsid w:val="00530E5D"/>
    <w:rsid w:val="00556956"/>
    <w:rsid w:val="005607E4"/>
    <w:rsid w:val="00580B1C"/>
    <w:rsid w:val="00607361"/>
    <w:rsid w:val="00701A4E"/>
    <w:rsid w:val="00715D2A"/>
    <w:rsid w:val="00730A4D"/>
    <w:rsid w:val="00746CA8"/>
    <w:rsid w:val="00796ECD"/>
    <w:rsid w:val="007D1812"/>
    <w:rsid w:val="0095477B"/>
    <w:rsid w:val="009949A4"/>
    <w:rsid w:val="009D30CE"/>
    <w:rsid w:val="009D3DC0"/>
    <w:rsid w:val="00C816F8"/>
    <w:rsid w:val="00D531FE"/>
    <w:rsid w:val="00D70268"/>
    <w:rsid w:val="00E67955"/>
    <w:rsid w:val="00E74DB2"/>
    <w:rsid w:val="00E841FF"/>
    <w:rsid w:val="00EB60AB"/>
    <w:rsid w:val="00F111C5"/>
    <w:rsid w:val="00F1598D"/>
    <w:rsid w:val="00F40EB6"/>
    <w:rsid w:val="00F44ED6"/>
    <w:rsid w:val="00F93A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42273F"/>
    <w:pPr>
      <w:keepNext/>
      <w:keepLines/>
      <w:overflowPunct/>
      <w:autoSpaceDE/>
      <w:autoSpaceDN/>
      <w:adjustRightInd/>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42273F"/>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715D2A"/>
    <w:pPr>
      <w:ind w:left="720"/>
      <w:contextualSpacing/>
      <w:textAlignment w:val="auto"/>
    </w:pPr>
  </w:style>
  <w:style w:type="character" w:styleId="Hyperlink">
    <w:name w:val="Hyperlink"/>
    <w:basedOn w:val="Standardskrifttypeiafsnit"/>
    <w:uiPriority w:val="99"/>
    <w:unhideWhenUsed/>
    <w:rsid w:val="00715D2A"/>
    <w:rPr>
      <w:color w:val="0000FF" w:themeColor="hyperlink"/>
      <w:u w:val="single"/>
    </w:rPr>
  </w:style>
  <w:style w:type="paragraph" w:styleId="Markeringsbobletekst">
    <w:name w:val="Balloon Text"/>
    <w:basedOn w:val="Normal"/>
    <w:link w:val="MarkeringsbobletekstTegn"/>
    <w:uiPriority w:val="99"/>
    <w:semiHidden/>
    <w:unhideWhenUsed/>
    <w:rsid w:val="0060736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7361"/>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42273F"/>
    <w:pPr>
      <w:keepNext/>
      <w:keepLines/>
      <w:overflowPunct/>
      <w:autoSpaceDE/>
      <w:autoSpaceDN/>
      <w:adjustRightInd/>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42273F"/>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715D2A"/>
    <w:pPr>
      <w:ind w:left="720"/>
      <w:contextualSpacing/>
      <w:textAlignment w:val="auto"/>
    </w:pPr>
  </w:style>
  <w:style w:type="character" w:styleId="Hyperlink">
    <w:name w:val="Hyperlink"/>
    <w:basedOn w:val="Standardskrifttypeiafsnit"/>
    <w:uiPriority w:val="99"/>
    <w:unhideWhenUsed/>
    <w:rsid w:val="00715D2A"/>
    <w:rPr>
      <w:color w:val="0000FF" w:themeColor="hyperlink"/>
      <w:u w:val="single"/>
    </w:rPr>
  </w:style>
  <w:style w:type="paragraph" w:styleId="Markeringsbobletekst">
    <w:name w:val="Balloon Text"/>
    <w:basedOn w:val="Normal"/>
    <w:link w:val="MarkeringsbobletekstTegn"/>
    <w:uiPriority w:val="99"/>
    <w:semiHidden/>
    <w:unhideWhenUsed/>
    <w:rsid w:val="0060736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7361"/>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77fDlYEtC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tv2nord.dk/artikel/tandbehandling-paa-aaben-ga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4E2EECC5F334EB6DD421D5B802851" ma:contentTypeVersion="13" ma:contentTypeDescription="Create a new document." ma:contentTypeScope="" ma:versionID="d195ec2137d9982a94dfa86fe9e32f03">
  <xsd:schema xmlns:xsd="http://www.w3.org/2001/XMLSchema" xmlns:xs="http://www.w3.org/2001/XMLSchema" xmlns:p="http://schemas.microsoft.com/office/2006/metadata/properties" xmlns:ns2="181e6edb-f8a7-4e25-8cbd-c1843e47ac00" xmlns:ns3="3f20f731-b4a5-4a5d-adb4-ac3242eed5d8" targetNamespace="http://schemas.microsoft.com/office/2006/metadata/properties" ma:root="true" ma:fieldsID="b2c515056f71ccf1bd16a85fa2308925" ns2:_="" ns3:_="">
    <xsd:import namespace="181e6edb-f8a7-4e25-8cbd-c1843e47ac00"/>
    <xsd:import namespace="3f20f731-b4a5-4a5d-adb4-ac3242eed5d8"/>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20f731-b4a5-4a5d-adb4-ac3242eed5d8"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346481</TSID>
    <TSTitle xmlns="181e6edb-f8a7-4e25-8cbd-c1843e47ac00">ENDELIGT referat fra DH's repræsentantskabsmøde den 6. - 7. oktober 2017</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1568</TSOwner>
    <TSUpdatedBy xmlns="181e6edb-f8a7-4e25-8cbd-c1843e47ac00" xsi:nil="true"/>
    <TSMoveSetID xmlns="3f20f731-b4a5-4a5d-adb4-ac3242eed5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D37F-7E92-4295-98BF-35115A2603D3}">
  <ds:schemaRefs>
    <ds:schemaRef ds:uri="http://schemas.microsoft.com/sharepoint/v3/contenttype/forms"/>
  </ds:schemaRefs>
</ds:datastoreItem>
</file>

<file path=customXml/itemProps2.xml><?xml version="1.0" encoding="utf-8"?>
<ds:datastoreItem xmlns:ds="http://schemas.openxmlformats.org/officeDocument/2006/customXml" ds:itemID="{70D25FB0-1865-4336-AEA1-8DDA8DBA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3f20f731-b4a5-4a5d-adb4-ac3242eed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36078-F7FA-4056-993A-F184D4DABA3C}">
  <ds:schemaRefs>
    <ds:schemaRef ds:uri="http://schemas.microsoft.com/office/2006/metadata/properties"/>
    <ds:schemaRef ds:uri="http://schemas.microsoft.com/office/infopath/2007/PartnerControls"/>
    <ds:schemaRef ds:uri="181e6edb-f8a7-4e25-8cbd-c1843e47ac00"/>
    <ds:schemaRef ds:uri="3f20f731-b4a5-4a5d-adb4-ac3242eed5d8"/>
  </ds:schemaRefs>
</ds:datastoreItem>
</file>

<file path=customXml/itemProps4.xml><?xml version="1.0" encoding="utf-8"?>
<ds:datastoreItem xmlns:ds="http://schemas.openxmlformats.org/officeDocument/2006/customXml" ds:itemID="{0511D5B8-6D03-4A1C-9A17-5DCE9FC8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11</Pages>
  <Words>3627</Words>
  <Characters>22131</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Karen Kristine Grove Sørensen</cp:lastModifiedBy>
  <cp:revision>2</cp:revision>
  <cp:lastPrinted>2017-11-09T09:50:00Z</cp:lastPrinted>
  <dcterms:created xsi:type="dcterms:W3CDTF">2017-11-30T08:05:00Z</dcterms:created>
  <dcterms:modified xsi:type="dcterms:W3CDTF">2017-11-30T08:05:00Z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0x01010054B4E2EECC5F334EB6DD421D5B802851</vt:lpwstr>
  </property>
</Properties>
</file>