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7371" w:type="dxa"/>
        <w:tblLayout w:type="fixed"/>
        <w:tblLook w:val="0600" w:firstRow="0" w:lastRow="0" w:firstColumn="0" w:lastColumn="0" w:noHBand="1" w:noVBand="1"/>
      </w:tblPr>
      <w:tblGrid>
        <w:gridCol w:w="7371"/>
      </w:tblGrid>
      <w:tr w:rsidR="00F8612A" w14:paraId="2AA8BCDD" w14:textId="77777777" w:rsidTr="00260FC0">
        <w:trPr>
          <w:trHeight w:hRule="exact" w:val="3062"/>
        </w:trPr>
        <w:tc>
          <w:tcPr>
            <w:tcW w:w="7371" w:type="dxa"/>
          </w:tcPr>
          <w:p w14:paraId="2AA8BCDA" w14:textId="77777777" w:rsidR="00655B49" w:rsidRDefault="00655B49" w:rsidP="00C75409">
            <w:pPr>
              <w:pStyle w:val="ModtagerAdresse"/>
            </w:pPr>
            <w:bookmarkStart w:id="0" w:name="Navn"/>
            <w:bookmarkEnd w:id="0"/>
          </w:p>
          <w:p w14:paraId="2AA8BCDB" w14:textId="632F3BC0" w:rsidR="008D4691" w:rsidRDefault="006A4CA5" w:rsidP="00C75409">
            <w:pPr>
              <w:pStyle w:val="ModtagerAdresse"/>
            </w:pPr>
            <w:bookmarkStart w:id="1" w:name="Adresse"/>
            <w:bookmarkEnd w:id="1"/>
            <w:r>
              <w:t xml:space="preserve">Til </w:t>
            </w:r>
            <w:r w:rsidR="00712E68">
              <w:t>Social- og Indenrigs</w:t>
            </w:r>
            <w:r>
              <w:t>udvalg</w:t>
            </w:r>
            <w:r w:rsidR="00712E68">
              <w:t>et</w:t>
            </w:r>
            <w:bookmarkStart w:id="2" w:name="_GoBack"/>
            <w:bookmarkEnd w:id="2"/>
          </w:p>
          <w:p w14:paraId="2AA8BCDC" w14:textId="77777777" w:rsidR="008D4691" w:rsidRPr="00C75409" w:rsidRDefault="00276A5F" w:rsidP="00C75409">
            <w:pPr>
              <w:pStyle w:val="ModtagerAdresse"/>
            </w:pPr>
            <w:bookmarkStart w:id="3" w:name="PostNr"/>
            <w:bookmarkEnd w:id="3"/>
            <w:r>
              <w:t xml:space="preserve"> </w:t>
            </w:r>
            <w:bookmarkStart w:id="4" w:name="By"/>
            <w:bookmarkEnd w:id="4"/>
          </w:p>
        </w:tc>
      </w:tr>
    </w:tbl>
    <w:p w14:paraId="2AA8BCDE" w14:textId="42C9F5E4" w:rsidR="006A09C5" w:rsidRPr="00DB6858" w:rsidRDefault="006A4CA5" w:rsidP="00DB6858">
      <w:pPr>
        <w:pStyle w:val="Overskrift1"/>
      </w:pPr>
      <w:bookmarkStart w:id="5" w:name="Overskrift"/>
      <w:r>
        <w:t xml:space="preserve">Vedr. </w:t>
      </w:r>
      <w:bookmarkEnd w:id="5"/>
      <w:r w:rsidRPr="006A4CA5">
        <w:t>Vidnesbyrd fra mennesker med handicap, psykisk sårbarhed og pårørende</w:t>
      </w:r>
    </w:p>
    <w:p w14:paraId="204BFB80" w14:textId="674DCAD9" w:rsidR="00276A5F" w:rsidRDefault="002B62B7" w:rsidP="00276A5F">
      <w:r>
        <w:t>Det står meget skidt</w:t>
      </w:r>
      <w:r w:rsidR="006A4CA5">
        <w:t xml:space="preserve"> til med retssikkerheden på socialområdet. </w:t>
      </w:r>
      <w:r w:rsidR="00276A5F">
        <w:t>Vidnesbyrdene indsamlet af #</w:t>
      </w:r>
      <w:proofErr w:type="spellStart"/>
      <w:r w:rsidR="00276A5F">
        <w:t>enmillionstemmer</w:t>
      </w:r>
      <w:proofErr w:type="spellEnd"/>
      <w:r w:rsidR="00276A5F">
        <w:t xml:space="preserve"> illustrerer de omfattende problemer på området og bekræfter i høj grad de tilbagemeldinger DH får fra vores medlemsorganisationer. </w:t>
      </w:r>
    </w:p>
    <w:p w14:paraId="1F67DC14" w14:textId="1AE39C29" w:rsidR="00276A5F" w:rsidRDefault="00276A5F" w:rsidP="006A4CA5"/>
    <w:p w14:paraId="0567D9D9" w14:textId="5F5289B6" w:rsidR="006A4CA5" w:rsidRDefault="006A4CA5" w:rsidP="006A4CA5">
      <w:proofErr w:type="spellStart"/>
      <w:r>
        <w:t>DH’s</w:t>
      </w:r>
      <w:proofErr w:type="spellEnd"/>
      <w:r>
        <w:t xml:space="preserve"> medlemsorganisationers rådgivere bliver jævnligt kontaktet af mennesker med handicap</w:t>
      </w:r>
      <w:r w:rsidR="00197D00">
        <w:t xml:space="preserve"> og deres pårørende</w:t>
      </w:r>
      <w:r>
        <w:t>, der</w:t>
      </w:r>
      <w:r w:rsidR="002B62B7">
        <w:t xml:space="preserve"> i mødet med den kommunale sagsbehandling</w:t>
      </w:r>
      <w:r>
        <w:t xml:space="preserve">: </w:t>
      </w:r>
    </w:p>
    <w:p w14:paraId="674396A1" w14:textId="77777777" w:rsidR="002B62B7" w:rsidRDefault="002B62B7" w:rsidP="006A4CA5"/>
    <w:p w14:paraId="633DB709" w14:textId="77777777" w:rsidR="006A4CA5" w:rsidRDefault="006A4CA5" w:rsidP="006A4CA5">
      <w:pPr>
        <w:pStyle w:val="Listeafsnit"/>
        <w:numPr>
          <w:ilvl w:val="0"/>
          <w:numId w:val="16"/>
        </w:numPr>
      </w:pPr>
      <w:r>
        <w:t>Har fået afslag på nødvendig hjælp og støtte</w:t>
      </w:r>
    </w:p>
    <w:p w14:paraId="43EE82DB" w14:textId="4A972034" w:rsidR="006A4CA5" w:rsidRDefault="006A4CA5" w:rsidP="006A4CA5">
      <w:pPr>
        <w:pStyle w:val="Listeafsnit"/>
        <w:numPr>
          <w:ilvl w:val="0"/>
          <w:numId w:val="16"/>
        </w:numPr>
      </w:pPr>
      <w:r>
        <w:t xml:space="preserve">Ikke </w:t>
      </w:r>
      <w:r w:rsidR="002B62B7">
        <w:t xml:space="preserve">har fået </w:t>
      </w:r>
      <w:r>
        <w:t xml:space="preserve">foretaget en konkret og individuel vurdering af deres behov </w:t>
      </w:r>
    </w:p>
    <w:p w14:paraId="136B9C35" w14:textId="5B4E58AD" w:rsidR="002B62B7" w:rsidRDefault="002B62B7" w:rsidP="006A4CA5">
      <w:pPr>
        <w:pStyle w:val="Listeafsnit"/>
        <w:numPr>
          <w:ilvl w:val="0"/>
          <w:numId w:val="16"/>
        </w:numPr>
      </w:pPr>
      <w:r>
        <w:t>Har fået tilsidesat psykiatere og andre fagpersoners vurderinger</w:t>
      </w:r>
    </w:p>
    <w:p w14:paraId="1C6296CA" w14:textId="215A63D4" w:rsidR="006A4CA5" w:rsidRDefault="006A4CA5" w:rsidP="006A4CA5">
      <w:pPr>
        <w:pStyle w:val="Listeafsnit"/>
        <w:numPr>
          <w:ilvl w:val="0"/>
          <w:numId w:val="16"/>
        </w:numPr>
      </w:pPr>
      <w:r>
        <w:t>Ikke er blevet partshørt</w:t>
      </w:r>
    </w:p>
    <w:p w14:paraId="5EC6A82E" w14:textId="6DBBEC5D" w:rsidR="006A4CA5" w:rsidRDefault="006A4CA5" w:rsidP="006A4CA5">
      <w:pPr>
        <w:pStyle w:val="Listeafsnit"/>
        <w:numPr>
          <w:ilvl w:val="0"/>
          <w:numId w:val="16"/>
        </w:numPr>
      </w:pPr>
      <w:r>
        <w:t>Har oplevet meget lange sagsbehandlingstider</w:t>
      </w:r>
    </w:p>
    <w:p w14:paraId="3BB3C387" w14:textId="3D2C2466" w:rsidR="006A4CA5" w:rsidRDefault="006A4CA5" w:rsidP="006A4CA5">
      <w:pPr>
        <w:pStyle w:val="Listeafsnit"/>
        <w:numPr>
          <w:ilvl w:val="0"/>
          <w:numId w:val="16"/>
        </w:numPr>
      </w:pPr>
      <w:r>
        <w:t>Har oplevet at kommunen ikke følger Ankestyrelsens afgørelser i klagesager</w:t>
      </w:r>
    </w:p>
    <w:p w14:paraId="617D3C23" w14:textId="6CE41C53" w:rsidR="002B62B7" w:rsidRDefault="002B62B7" w:rsidP="002B62B7">
      <w:pPr>
        <w:pStyle w:val="Listeafsnit"/>
        <w:numPr>
          <w:ilvl w:val="0"/>
          <w:numId w:val="16"/>
        </w:numPr>
      </w:pPr>
      <w:r>
        <w:t>Har oplevet manglende viden om deres eller deres børns handicap</w:t>
      </w:r>
    </w:p>
    <w:p w14:paraId="03BA57E8" w14:textId="0B8F0C04" w:rsidR="006A4CA5" w:rsidRDefault="006A4CA5" w:rsidP="006A4CA5"/>
    <w:p w14:paraId="1ECB0AAB" w14:textId="2DA25726" w:rsidR="006A4CA5" w:rsidRDefault="006A4CA5" w:rsidP="006A4CA5">
      <w:r>
        <w:t>Retssikkerhed på socialområdet handler dels om, at den kommunale sagsbehandling lever op til Lov om social service, der har til formål at tilbyde rådgivning</w:t>
      </w:r>
      <w:r w:rsidR="002B62B7">
        <w:t>, støtte og</w:t>
      </w:r>
      <w:r>
        <w:t xml:space="preserve"> en række </w:t>
      </w:r>
      <w:r w:rsidR="002B62B7">
        <w:t>indsatser til mennesker med handicap</w:t>
      </w:r>
      <w:r>
        <w:t>. Dels at sagsbehandlingens spilleregler på socialområdet følges. Det indebærer fx, at mennesker med handicap inddrages og partshøres i egen sag, og at kommunen udøver god forvaltningsskik. Det indebærer også, at sagsbehandleren taler ordentligt til borgeren og sikrer, at afgørelsen er forståelig.</w:t>
      </w:r>
    </w:p>
    <w:p w14:paraId="6E64FC1D" w14:textId="77777777" w:rsidR="006A4CA5" w:rsidRDefault="006A4CA5" w:rsidP="006A4CA5"/>
    <w:p w14:paraId="40805391" w14:textId="3685ED32" w:rsidR="006A4CA5" w:rsidRDefault="006A4CA5" w:rsidP="006A4CA5">
      <w:r w:rsidRPr="002B62B7">
        <w:rPr>
          <w:b/>
        </w:rPr>
        <w:t>DH mener</w:t>
      </w:r>
      <w:r>
        <w:t>, at mennesker med handicap skal have den støtte, de har behov for første gang.</w:t>
      </w:r>
      <w:r w:rsidR="002B62B7">
        <w:t xml:space="preserve"> </w:t>
      </w:r>
    </w:p>
    <w:p w14:paraId="62319D0E" w14:textId="6C39BB8A" w:rsidR="002B62B7" w:rsidRPr="002B62B7" w:rsidRDefault="002B62B7" w:rsidP="002B62B7">
      <w:pPr>
        <w:pStyle w:val="Overskrift3"/>
        <w:rPr>
          <w:rStyle w:val="Underoverskrift"/>
        </w:rPr>
      </w:pPr>
      <w:r w:rsidRPr="002B62B7">
        <w:rPr>
          <w:rStyle w:val="Underoverskrift"/>
        </w:rPr>
        <w:t>Sådan styrker vi retssikkerheden</w:t>
      </w:r>
    </w:p>
    <w:p w14:paraId="605C12C1" w14:textId="2DDFC452" w:rsidR="002B62B7" w:rsidRDefault="002B62B7" w:rsidP="006A4CA5">
      <w:proofErr w:type="spellStart"/>
      <w:r>
        <w:t>DH’s</w:t>
      </w:r>
      <w:proofErr w:type="spellEnd"/>
      <w:r>
        <w:t xml:space="preserve"> retssikkerhedsforslag har fokus på at styrke sagsbehandlingen og visitationen. For de kommuner, der gentagende gange udfordrer retssikkerheden, er der behov for sanktioner. </w:t>
      </w:r>
      <w:r w:rsidR="00276A5F">
        <w:t>Derfor har vi også et forslag om at sanktionere de pågældende kommuner.</w:t>
      </w:r>
    </w:p>
    <w:p w14:paraId="1A3ABCB7" w14:textId="0F984A03" w:rsidR="006A4CA5" w:rsidRDefault="006A4CA5" w:rsidP="006A4CA5">
      <w:r w:rsidRPr="009611C6">
        <w:rPr>
          <w:b/>
        </w:rPr>
        <w:lastRenderedPageBreak/>
        <w:t>DH foreslår</w:t>
      </w:r>
      <w:r>
        <w:t xml:space="preserve"> følgende seks initiativer til at styrke </w:t>
      </w:r>
      <w:r w:rsidRPr="00276A5F">
        <w:rPr>
          <w:i/>
        </w:rPr>
        <w:t>sagsbehandling og visitation</w:t>
      </w:r>
      <w:r>
        <w:t xml:space="preserve"> på socialområdet. Forslagene udspringer af </w:t>
      </w:r>
      <w:proofErr w:type="spellStart"/>
      <w:r>
        <w:t>DH’s</w:t>
      </w:r>
      <w:proofErr w:type="spellEnd"/>
      <w:r>
        <w:t xml:space="preserve"> socialpolitik. De fire første forslag er målrettet socialområdet bredt. </w:t>
      </w:r>
    </w:p>
    <w:p w14:paraId="5A6678FE" w14:textId="77777777" w:rsidR="006A4CA5" w:rsidRDefault="006A4CA5" w:rsidP="006A4CA5"/>
    <w:p w14:paraId="2E8FBFC7" w14:textId="77777777" w:rsidR="006A4CA5" w:rsidRDefault="006A4CA5" w:rsidP="006A4CA5">
      <w:pPr>
        <w:pStyle w:val="Listeafsnit"/>
        <w:numPr>
          <w:ilvl w:val="0"/>
          <w:numId w:val="15"/>
        </w:numPr>
      </w:pPr>
      <w:r>
        <w:t>Specialeplanlægning for målgrupper, der har behov for specialiserede ydelser</w:t>
      </w:r>
    </w:p>
    <w:p w14:paraId="74D6E8DF" w14:textId="77777777" w:rsidR="006A4CA5" w:rsidRDefault="006A4CA5" w:rsidP="006A4CA5">
      <w:pPr>
        <w:pStyle w:val="Listeafsnit"/>
        <w:numPr>
          <w:ilvl w:val="0"/>
          <w:numId w:val="15"/>
        </w:numPr>
      </w:pPr>
      <w:r>
        <w:t xml:space="preserve">Uvildig borgerrådgiver i alle kommuner </w:t>
      </w:r>
    </w:p>
    <w:p w14:paraId="617D8FDA" w14:textId="0CAEF235" w:rsidR="006A4CA5" w:rsidRDefault="006A4CA5" w:rsidP="006A4CA5">
      <w:pPr>
        <w:pStyle w:val="Listeafsnit"/>
        <w:numPr>
          <w:ilvl w:val="0"/>
          <w:numId w:val="15"/>
        </w:numPr>
      </w:pPr>
      <w:r>
        <w:t>Styrket faglighed i visitationen</w:t>
      </w:r>
      <w:r w:rsidR="00276A5F">
        <w:t>, bl.a. ved obligatorisk inddragelse af specialiseret viden</w:t>
      </w:r>
    </w:p>
    <w:p w14:paraId="4D3590EC" w14:textId="77777777" w:rsidR="006A4CA5" w:rsidRDefault="006A4CA5" w:rsidP="006A4CA5">
      <w:pPr>
        <w:pStyle w:val="Listeafsnit"/>
        <w:numPr>
          <w:ilvl w:val="0"/>
          <w:numId w:val="15"/>
        </w:numPr>
      </w:pPr>
      <w:r>
        <w:t>Stærkere myndighedsansvar ved overgange</w:t>
      </w:r>
    </w:p>
    <w:p w14:paraId="75EE44FA" w14:textId="77777777" w:rsidR="006A4CA5" w:rsidRDefault="006A4CA5" w:rsidP="006A4CA5">
      <w:pPr>
        <w:pStyle w:val="Listeafsnit"/>
        <w:numPr>
          <w:ilvl w:val="0"/>
          <w:numId w:val="15"/>
        </w:numPr>
      </w:pPr>
      <w:r>
        <w:t xml:space="preserve">Nationale retningslinjer for sagsbehandlingstider og afgørelsesfrister </w:t>
      </w:r>
    </w:p>
    <w:p w14:paraId="31EE3E0C" w14:textId="39FB733B" w:rsidR="006A4CA5" w:rsidRDefault="009611C6" w:rsidP="006A4CA5">
      <w:pPr>
        <w:pStyle w:val="Listeafsnit"/>
        <w:numPr>
          <w:ilvl w:val="0"/>
          <w:numId w:val="15"/>
        </w:numPr>
      </w:pPr>
      <w:r>
        <w:t>Personligt ombud for de</w:t>
      </w:r>
      <w:r w:rsidR="006A4CA5">
        <w:t xml:space="preserve"> mennesker, der ikke kan varetage egne interesser </w:t>
      </w:r>
    </w:p>
    <w:p w14:paraId="1BCF2C20" w14:textId="77777777" w:rsidR="006A4CA5" w:rsidRDefault="006A4CA5" w:rsidP="006A4CA5"/>
    <w:p w14:paraId="4723354F" w14:textId="77777777" w:rsidR="006A4CA5" w:rsidRDefault="006A4CA5" w:rsidP="006A4CA5">
      <w:r>
        <w:t xml:space="preserve">I dag er der reelt ingen sanktioner over for kommuner, hvor Ankestyrelsen konstaterer fejl i mange sager. </w:t>
      </w:r>
    </w:p>
    <w:p w14:paraId="6C3A7787" w14:textId="77777777" w:rsidR="006A4CA5" w:rsidRDefault="006A4CA5" w:rsidP="006A4CA5"/>
    <w:p w14:paraId="75DC9253" w14:textId="0A7E2FAF" w:rsidR="006A4CA5" w:rsidRDefault="00276A5F" w:rsidP="006A4CA5">
      <w:r>
        <w:rPr>
          <w:b/>
        </w:rPr>
        <w:t>DH foreslår</w:t>
      </w:r>
      <w:r w:rsidR="006A4CA5">
        <w:t xml:space="preserve">, at det Kommunale Tilsyn bliver styrket. Tilsynet skal have en proaktiv rolle, hvor kommuner med omgørelsesprocenter over en hvis procentdel, automatisk undersøges af tilsynet. Tilsynet skal derudover kunne pålægge den pågældende kommune et forløb med Handicap </w:t>
      </w:r>
      <w:proofErr w:type="spellStart"/>
      <w:r w:rsidR="006A4CA5">
        <w:t>Taskforcen</w:t>
      </w:r>
      <w:proofErr w:type="spellEnd"/>
      <w:r w:rsidR="006A4CA5">
        <w:t>.</w:t>
      </w:r>
    </w:p>
    <w:p w14:paraId="29E67E07" w14:textId="77777777" w:rsidR="006A4CA5" w:rsidRDefault="006A4CA5" w:rsidP="006A4CA5"/>
    <w:p w14:paraId="2AA8BCE2" w14:textId="77777777" w:rsidR="00094C71" w:rsidRDefault="00094C71" w:rsidP="004F1ED7"/>
    <w:p w14:paraId="2AA8BCE3" w14:textId="77777777" w:rsidR="00094C71" w:rsidRDefault="00094C71" w:rsidP="004F1ED7"/>
    <w:p w14:paraId="2AA8BCE4" w14:textId="77777777" w:rsidR="00094ABD" w:rsidRDefault="00276A5F" w:rsidP="006900C2">
      <w:pPr>
        <w:keepNext/>
        <w:keepLines/>
      </w:pPr>
      <w:r>
        <w:t>Med venlig hilsen</w:t>
      </w:r>
    </w:p>
    <w:p w14:paraId="2AA8BCE7" w14:textId="7E45B994" w:rsidR="00094ABD" w:rsidRDefault="00094ABD" w:rsidP="006900C2">
      <w:pPr>
        <w:keepNext/>
        <w:keepLines/>
      </w:pPr>
    </w:p>
    <w:p w14:paraId="2AA8BCE8" w14:textId="6F481F70" w:rsidR="007A5D34" w:rsidRDefault="009611C6" w:rsidP="00F0783E">
      <w:pPr>
        <w:keepNext/>
        <w:keepLines/>
      </w:pPr>
      <w:r>
        <w:t>Thorkild Olesen</w:t>
      </w:r>
    </w:p>
    <w:p w14:paraId="3CEB0778" w14:textId="367977F8" w:rsidR="009611C6" w:rsidRPr="009611C6" w:rsidRDefault="009611C6" w:rsidP="00F0783E">
      <w:pPr>
        <w:keepNext/>
        <w:keepLines/>
        <w:rPr>
          <w:i/>
        </w:rPr>
      </w:pPr>
      <w:r w:rsidRPr="009611C6">
        <w:rPr>
          <w:i/>
        </w:rPr>
        <w:t>formand</w:t>
      </w:r>
    </w:p>
    <w:sectPr w:rsidR="009611C6" w:rsidRPr="009611C6" w:rsidSect="00E10AC0">
      <w:headerReference w:type="default" r:id="rId11"/>
      <w:footerReference w:type="default" r:id="rId12"/>
      <w:headerReference w:type="first" r:id="rId13"/>
      <w:footerReference w:type="first" r:id="rId14"/>
      <w:pgSz w:w="11906" w:h="16838" w:code="9"/>
      <w:pgMar w:top="1701" w:right="1134" w:bottom="1985" w:left="1134"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89C53" w14:textId="77777777" w:rsidR="00730727" w:rsidRDefault="00730727">
      <w:pPr>
        <w:spacing w:line="240" w:lineRule="auto"/>
      </w:pPr>
      <w:r>
        <w:separator/>
      </w:r>
    </w:p>
  </w:endnote>
  <w:endnote w:type="continuationSeparator" w:id="0">
    <w:p w14:paraId="1A073E38" w14:textId="77777777" w:rsidR="00730727" w:rsidRDefault="00730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Microsoft JhengHei Light"/>
    <w:panose1 w:val="020B0306030504020204"/>
    <w:charset w:val="00"/>
    <w:family w:val="swiss"/>
    <w:pitch w:val="variable"/>
    <w:sig w:usb0="E00002EF" w:usb1="4000205B" w:usb2="00000028" w:usb3="00000000" w:csb0="0000019F" w:csb1="00000000"/>
    <w:embedRegular r:id="rId1" w:fontKey="{40CA64A7-FAE7-4A72-A1CC-A6760CA74580}"/>
    <w:embedBold r:id="rId2" w:fontKey="{63B0D7AB-56AF-446F-9BE1-A67E65FC3B16}"/>
    <w:embedItalic r:id="rId3" w:fontKey="{CA02D0D8-C56A-40B5-8F52-9AF4642117E3}"/>
    <w:embedBoldItalic r:id="rId4" w:fontKey="{CC0F29A6-7920-4DF3-8651-0AE2E42C5F85}"/>
  </w:font>
  <w:font w:name="Verdana">
    <w:panose1 w:val="020B0604030504040204"/>
    <w:charset w:val="00"/>
    <w:family w:val="swiss"/>
    <w:pitch w:val="variable"/>
    <w:sig w:usb0="A00006FF" w:usb1="4000205B" w:usb2="00000010" w:usb3="00000000" w:csb0="0000019F" w:csb1="00000000"/>
    <w:embedRegular r:id="rId5" w:fontKey="{3CF291C8-0D08-4A7B-A2DE-1ED3F7B364F8}"/>
    <w:embedBold r:id="rId6" w:fontKey="{6E68CFEE-C7F7-487B-B2B8-FAC0DEB2F9BF}"/>
    <w:embedItalic r:id="rId7" w:fontKey="{5BE531C8-ABA5-4026-877D-93F4F490B2C7}"/>
    <w:embedBoldItalic r:id="rId8" w:fontKey="{F55FA6A8-9098-4E34-B671-151C62F298E1}"/>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8BCED" w14:textId="77777777" w:rsidR="00E9405E" w:rsidRDefault="00276A5F">
    <w:pPr>
      <w:pStyle w:val="Sidefod"/>
    </w:pPr>
    <w:r>
      <w:rPr>
        <w:noProof/>
        <w:lang w:eastAsia="da-DK"/>
      </w:rPr>
      <mc:AlternateContent>
        <mc:Choice Requires="wps">
          <w:drawing>
            <wp:anchor distT="0" distB="0" distL="114300" distR="114300" simplePos="0" relativeHeight="251662336" behindDoc="0" locked="0" layoutInCell="1" allowOverlap="1" wp14:anchorId="2AA8BCF3" wp14:editId="2AA8BCF4">
              <wp:simplePos x="0" y="0"/>
              <wp:positionH relativeFrom="rightMargin">
                <wp:align>right</wp:align>
              </wp:positionH>
              <wp:positionV relativeFrom="page">
                <wp:posOffset>10081260</wp:posOffset>
              </wp:positionV>
              <wp:extent cx="842400" cy="604800"/>
              <wp:effectExtent l="0" t="0" r="15240" b="5080"/>
              <wp:wrapNone/>
              <wp:docPr id="22" name="Text Box 22"/>
              <wp:cNvGraphicFramePr/>
              <a:graphic xmlns:a="http://schemas.openxmlformats.org/drawingml/2006/main">
                <a:graphicData uri="http://schemas.microsoft.com/office/word/2010/wordprocessingShape">
                  <wps:wsp>
                    <wps:cNvSpPr txBox="1"/>
                    <wps:spPr>
                      <a:xfrm>
                        <a:off x="0" y="0"/>
                        <a:ext cx="8424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2AA8BCFB" w14:textId="653B6BCB" w:rsidR="004F1A28" w:rsidRDefault="00276A5F"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712E68">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712E68">
                            <w:rPr>
                              <w:rStyle w:val="Sidetal"/>
                              <w:noProof/>
                            </w:rPr>
                            <w:t>2</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AA8BCF3" id="_x0000_t202" coordsize="21600,21600" o:spt="202" path="m,l,21600r21600,l21600,xe">
              <v:stroke joinstyle="miter"/>
              <v:path gradientshapeok="t" o:connecttype="rect"/>
            </v:shapetype>
            <v:shape id="Text Box 22" o:spid="_x0000_s1026" type="#_x0000_t202" style="position:absolute;margin-left:15.15pt;margin-top:793.8pt;width:66.35pt;height:47.6pt;z-index:25166233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jxgIAAPYFAAAOAAAAZHJzL2Uyb0RvYy54bWysVE1v2zAMvQ/YfxB0d/0xN02MOkUa18OA&#10;oC3QDj0rslwbkyVNUhN3w/77KNlO026HYdtFpknqkXykeH7RdxztmDatFDmOTyKMmKCyasVjjj/f&#10;l8EcI2OJqAiXguX4mRl8sXz/7nyvMpbIRvKKaQQgwmR7lePGWpWFoaEN64g5kYoJMNZSd8TCr34M&#10;K032gN7xMImiWbiXulJaUmYMaIvBiJcev64ZtTd1bZhFPMeQm/Wn9ufWneHynGSPmqimpWMa5C+y&#10;6EgrIOgBqiCWoCfd/gLVtVRLI2t7QmUXyrpuKfM1QDVx9Kaau4Yo5msBcow60GT+Hyy93t1q1FY5&#10;ThKMBOmgR/est+hS9ghUwM9emQzc7hQ42h700OdJb0Dpyu5r3bkvFITADkw/H9h1aBSU8zRJI7BQ&#10;MM2idA4yoIcvl5U29iOTHXJCjjU0z3NKdhtjB9fJxcUSsmw59w3kAu0B9MNp5C8cLADOhfOFHABj&#10;lIbGfF9Ei6v51TwN0mR2FaRRUQSrcp0GszI+Oy0+FOt1Ef9weHGaNW1VMeHiTUMSp3/WhHFch/Ye&#10;xsRI3lYOzqXkh52tuUY7AmPKracXcj/yCl9n4XmDot5UFAPDl8kiKGfzsyAt09NgcRbNgyheXC6A&#10;8kValK8r2rSC/XtFr8g/Sppkrl+Hwrac0C9jz4+8jkpz6byUBgxMfQvdEA7D5iTbb/txMreyeobB&#10;1BImBobLKFq2EHRDjL0lGt4yKGE/2Rs4ai5hTOQoYdRI/e13eucP3QUrRnvYDTk2X5+IZhjxTwIe&#10;H0DaSdCTsJ0E8dStJfQx9tl4ES5oyyex1rJ7gLW1clHARASFWDm2k7i2w4aCtUfZauWdYF0oYjfi&#10;TlEH7RrvyL3vH4hW44uxQNe1nLYGyd48nMEX+HUUDryNP7BcPO3jInTb6/jfe72s6+VPAAAA//8D&#10;AFBLAwQUAAYACAAAACEALPTWJeAAAAAKAQAADwAAAGRycy9kb3ducmV2LnhtbEyPwU7DMBBE70j8&#10;g7VI3KjTINIQ4lQICZB6SwtI3Jx4saPGdhS7Sfj7bk9w290Zzb4pt4vt2YRj6LwTsF4lwNC1XnVO&#10;C/g4vN7lwEKUTsneOxTwiwG21fVVKQvlZ1fjtI+aUYgLhRRgYhwKzkNr0Mqw8gM60n78aGWkddRc&#10;jXKmcNvzNEkybmXn6IORA74YbI/7kxVwMLNuvuv0vX0Lu8nren38evwU4vZmeX4CFnGJf2a44BM6&#10;VMTU+JNTgfUCqEik60O+yYBd9Pt0A6yhIcvTHHhV8v8VqjMAAAD//wMAUEsBAi0AFAAGAAgAAAAh&#10;ALaDOJL+AAAA4QEAABMAAAAAAAAAAAAAAAAAAAAAAFtDb250ZW50X1R5cGVzXS54bWxQSwECLQAU&#10;AAYACAAAACEAOP0h/9YAAACUAQAACwAAAAAAAAAAAAAAAAAvAQAAX3JlbHMvLnJlbHNQSwECLQAU&#10;AAYACAAAACEA/i9KY8YCAAD2BQAADgAAAAAAAAAAAAAAAAAuAgAAZHJzL2Uyb0RvYy54bWxQSwEC&#10;LQAUAAYACAAAACEALPTWJeAAAAAKAQAADwAAAAAAAAAAAAAAAAAgBQAAZHJzL2Rvd25yZXYueG1s&#10;UEsFBgAAAAAEAAQA8wAAAC0GAAAAAA==&#10;" filled="f" fillcolor="white [3201]" stroked="f" strokeweight=".5pt">
              <v:textbox inset="0,0,0,0">
                <w:txbxContent>
                  <w:p w14:paraId="2AA8BCFB" w14:textId="653B6BCB" w:rsidR="004F1A28" w:rsidRDefault="00276A5F"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712E68">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712E68">
                      <w:rPr>
                        <w:rStyle w:val="Sidetal"/>
                        <w:noProof/>
                      </w:rPr>
                      <w:t>2</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9638"/>
    </w:tblGrid>
    <w:tr w:rsidR="00F8612A" w14:paraId="2AA8BCF1" w14:textId="77777777" w:rsidTr="00C62171">
      <w:tc>
        <w:tcPr>
          <w:tcW w:w="10915" w:type="dxa"/>
        </w:tcPr>
        <w:p w14:paraId="2AA8BCF0" w14:textId="77777777" w:rsidR="0087744F" w:rsidRPr="00310FAA" w:rsidRDefault="00276A5F" w:rsidP="001A2318">
          <w:pPr>
            <w:pStyle w:val="Footer-info"/>
          </w:pPr>
          <w:r w:rsidRPr="00310FAA">
            <w:t>DH er talerør for handicaporganisationerne og repræsenterer alle typer af handicap - fra hjerneskade og gigt til udviklingshæmning og sindslidelse.</w:t>
          </w:r>
          <w:r>
            <w:br/>
          </w:r>
          <w:r w:rsidRPr="00310FAA">
            <w:t>3</w:t>
          </w:r>
          <w:r w:rsidR="001A2318">
            <w:t>5</w:t>
          </w:r>
          <w:r w:rsidRPr="00310FAA">
            <w:t xml:space="preserve"> </w:t>
          </w:r>
          <w:proofErr w:type="spellStart"/>
          <w:r w:rsidRPr="00310FAA">
            <w:t>handicaporganisationer</w:t>
          </w:r>
          <w:proofErr w:type="spellEnd"/>
          <w:r w:rsidRPr="00310FAA">
            <w:t xml:space="preserve"> med cirka 340.000 medlemmer er tilsluttet DH.</w:t>
          </w:r>
        </w:p>
      </w:tc>
    </w:tr>
  </w:tbl>
  <w:p w14:paraId="2AA8BCF2" w14:textId="77777777" w:rsidR="009E4B94" w:rsidRPr="00094ABD" w:rsidRDefault="009E4B94" w:rsidP="008774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00580" w14:textId="77777777" w:rsidR="00730727" w:rsidRDefault="00730727">
      <w:pPr>
        <w:spacing w:line="240" w:lineRule="auto"/>
      </w:pPr>
      <w:r>
        <w:separator/>
      </w:r>
    </w:p>
  </w:footnote>
  <w:footnote w:type="continuationSeparator" w:id="0">
    <w:p w14:paraId="67EEE71C" w14:textId="77777777" w:rsidR="00730727" w:rsidRDefault="007307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8BCEA" w14:textId="77777777" w:rsidR="00022BE5" w:rsidRDefault="00022BE5" w:rsidP="00022BE5">
    <w:pPr>
      <w:pStyle w:val="Sidehoved"/>
    </w:pPr>
  </w:p>
  <w:p w14:paraId="2AA8BCEB" w14:textId="77777777" w:rsidR="00AA4E87" w:rsidRDefault="00AA4E8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8BCEE" w14:textId="77777777" w:rsidR="002762D8" w:rsidRDefault="00276A5F" w:rsidP="00F4074D">
    <w:pPr>
      <w:pStyle w:val="Sidehoved"/>
    </w:pPr>
    <w:r>
      <w:rPr>
        <w:noProof/>
        <w:lang w:eastAsia="da-DK"/>
      </w:rPr>
      <w:drawing>
        <wp:anchor distT="0" distB="0" distL="114300" distR="114300" simplePos="0" relativeHeight="251660288" behindDoc="0" locked="0" layoutInCell="1" allowOverlap="1" wp14:anchorId="2AA8BCF5" wp14:editId="2AA8BCF6">
          <wp:simplePos x="0" y="0"/>
          <wp:positionH relativeFrom="page">
            <wp:posOffset>5395126</wp:posOffset>
          </wp:positionH>
          <wp:positionV relativeFrom="page">
            <wp:posOffset>360045</wp:posOffset>
          </wp:positionV>
          <wp:extent cx="1799590" cy="619125"/>
          <wp:effectExtent l="0" t="0" r="0" b="9525"/>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61312" behindDoc="1" locked="0" layoutInCell="1" hidden="1" allowOverlap="1" wp14:anchorId="2AA8BCF7" wp14:editId="2AA8BCF8">
          <wp:simplePos x="0" y="0"/>
          <wp:positionH relativeFrom="page">
            <wp:posOffset>0</wp:posOffset>
          </wp:positionH>
          <wp:positionV relativeFrom="page">
            <wp:posOffset>0</wp:posOffset>
          </wp:positionV>
          <wp:extent cx="7559675" cy="10727690"/>
          <wp:effectExtent l="0" t="0" r="3175" b="0"/>
          <wp:wrapNone/>
          <wp:docPr id="24" name="Picture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2AA8BCEF" w14:textId="77777777" w:rsidR="008F4D20" w:rsidRPr="00F4074D" w:rsidRDefault="00276A5F" w:rsidP="00F4074D">
    <w:pPr>
      <w:pStyle w:val="Sidehoved"/>
    </w:pPr>
    <w:r>
      <w:rPr>
        <w:noProof/>
        <w:lang w:eastAsia="da-DK"/>
      </w:rPr>
      <mc:AlternateContent>
        <mc:Choice Requires="wps">
          <w:drawing>
            <wp:anchor distT="0" distB="0" distL="360045" distR="0" simplePos="0" relativeHeight="251659264" behindDoc="0" locked="0" layoutInCell="1" allowOverlap="1" wp14:anchorId="2AA8BCF9" wp14:editId="2AA8BCFA">
              <wp:simplePos x="0" y="0"/>
              <wp:positionH relativeFrom="rightMargin">
                <wp:align>right</wp:align>
              </wp:positionH>
              <wp:positionV relativeFrom="page">
                <wp:posOffset>1061499</wp:posOffset>
              </wp:positionV>
              <wp:extent cx="1602000" cy="8373600"/>
              <wp:effectExtent l="0" t="0" r="0" b="8890"/>
              <wp:wrapSquare wrapText="bothSides"/>
              <wp:docPr id="3" name="Address"/>
              <wp:cNvGraphicFramePr/>
              <a:graphic xmlns:a="http://schemas.openxmlformats.org/drawingml/2006/main">
                <a:graphicData uri="http://schemas.microsoft.com/office/word/2010/wordprocessingShape">
                  <wps:wsp>
                    <wps:cNvSpPr txBox="1"/>
                    <wps:spPr>
                      <a:xfrm>
                        <a:off x="0" y="0"/>
                        <a:ext cx="1602000" cy="83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960"/>
                          </w:tblGrid>
                          <w:tr w:rsidR="00F8612A" w14:paraId="2AA8BD03" w14:textId="77777777" w:rsidTr="004D35CC">
                            <w:tc>
                              <w:tcPr>
                                <w:tcW w:w="1960" w:type="dxa"/>
                              </w:tcPr>
                              <w:p w14:paraId="2AA8BCFC" w14:textId="77777777" w:rsidR="00244D70" w:rsidRPr="00244D70" w:rsidRDefault="00276A5F" w:rsidP="00244D70">
                                <w:pPr>
                                  <w:pStyle w:val="Template-Adresse"/>
                                </w:pPr>
                                <w:r>
                                  <w:t>Blekinge Boulevard 2</w:t>
                                </w:r>
                              </w:p>
                              <w:p w14:paraId="2AA8BCFD" w14:textId="77777777" w:rsidR="00244D70" w:rsidRPr="00244D70" w:rsidRDefault="00276A5F" w:rsidP="00244D70">
                                <w:pPr>
                                  <w:pStyle w:val="Template-Adresse"/>
                                </w:pPr>
                                <w:r>
                                  <w:t>2630 Taastrup, Danmark</w:t>
                                </w:r>
                              </w:p>
                              <w:p w14:paraId="2AA8BCFE" w14:textId="77777777" w:rsidR="00F0152B" w:rsidRPr="00244D70" w:rsidRDefault="00276A5F" w:rsidP="00FC2BA0">
                                <w:pPr>
                                  <w:pStyle w:val="Template-Adresse"/>
                                </w:pPr>
                                <w:r>
                                  <w:t>Tlf.</w:t>
                                </w:r>
                                <w:r w:rsidR="004166DD">
                                  <w:t>:  +45 3675 1777</w:t>
                                </w:r>
                              </w:p>
                              <w:p w14:paraId="2AA8BCFF" w14:textId="77777777" w:rsidR="00244D70" w:rsidRDefault="00276A5F" w:rsidP="001542A8">
                                <w:pPr>
                                  <w:pStyle w:val="Template-Adresse"/>
                                </w:pPr>
                                <w:r>
                                  <w:t>dh@handicap</w:t>
                                </w:r>
                                <w:r w:rsidR="00FC2BA0">
                                  <w:t>.</w:t>
                                </w:r>
                                <w:r>
                                  <w:t>dk</w:t>
                                </w:r>
                              </w:p>
                              <w:p w14:paraId="2AA8BD00" w14:textId="77777777" w:rsidR="00F0152B" w:rsidRDefault="00276A5F" w:rsidP="00182651">
                                <w:pPr>
                                  <w:pStyle w:val="Template-Adresse"/>
                                </w:pPr>
                                <w:r>
                                  <w:t>www.handicap.dk</w:t>
                                </w:r>
                              </w:p>
                              <w:p w14:paraId="2AA8BD01" w14:textId="77777777" w:rsidR="008D4691" w:rsidRDefault="008D4691" w:rsidP="00182651">
                                <w:pPr>
                                  <w:pStyle w:val="Template-Adresse"/>
                                </w:pPr>
                              </w:p>
                              <w:p w14:paraId="2AA8BD02" w14:textId="77777777" w:rsidR="00F0152B" w:rsidRPr="008D4691" w:rsidRDefault="00276A5F" w:rsidP="00182651">
                                <w:pPr>
                                  <w:pStyle w:val="Template-Adresse"/>
                                  <w:rPr>
                                    <w:szCs w:val="16"/>
                                  </w:rPr>
                                </w:pPr>
                                <w:bookmarkStart w:id="6" w:name="Dato"/>
                                <w:r w:rsidRPr="008D4691">
                                  <w:rPr>
                                    <w:szCs w:val="16"/>
                                  </w:rPr>
                                  <w:t>03. november 2020</w:t>
                                </w:r>
                                <w:bookmarkStart w:id="7" w:name="SagsID"/>
                                <w:bookmarkEnd w:id="6"/>
                                <w:r w:rsidRPr="008D4691">
                                  <w:rPr>
                                    <w:szCs w:val="16"/>
                                  </w:rPr>
                                  <w:t>3-2020-00935</w:t>
                                </w:r>
                                <w:bookmarkStart w:id="8" w:name="DokID"/>
                                <w:bookmarkEnd w:id="7"/>
                                <w:r w:rsidRPr="008D4691">
                                  <w:rPr>
                                    <w:szCs w:val="16"/>
                                  </w:rPr>
                                  <w:t>510141</w:t>
                                </w:r>
                                <w:bookmarkEnd w:id="8"/>
                              </w:p>
                            </w:tc>
                          </w:tr>
                        </w:tbl>
                        <w:p w14:paraId="2AA8BD04"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AA8BCF9" id="_x0000_t202" coordsize="21600,21600" o:spt="202" path="m,l,21600r21600,l21600,xe">
              <v:stroke joinstyle="miter"/>
              <v:path gradientshapeok="t" o:connecttype="rect"/>
            </v:shapetype>
            <v:shape id="Address" o:spid="_x0000_s1027" type="#_x0000_t202" style="position:absolute;margin-left:74.95pt;margin-top:83.6pt;width:126.15pt;height:659.35pt;z-index:251659264;visibility:visible;mso-wrap-style:square;mso-width-percent:0;mso-height-percent:0;mso-wrap-distance-left:28.35pt;mso-wrap-distance-top:0;mso-wrap-distance-right:0;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CbagIAAEkFAAAOAAAAZHJzL2Uyb0RvYy54bWysVE1v2zAMvQ/YfxB0X5w0WFYEdYqsRYYB&#10;QVssHXpWZKkxJokapcTOfv0o2U6LbJcOu9iU+Ejx8evqurWGHRSGGlzJJ6MxZ8pJqGr3XPLvj6sP&#10;l5yFKFwlDDhV8qMK/Hrx/t1V4+fqAnZgKoWMnLgwb3zJdzH6eVEEuVNWhBF45UipAa2IdMTnokLR&#10;kHdriovxeFY0gJVHkCoEur3tlHyR/WutZLzXOqjITMkptpi/mL/b9C0WV2L+jMLvatmHIf4hCitq&#10;R4+eXN2KKNge6z9c2VoiBNBxJMEWoHUtVeZAbCbjMzabnfAqc6HkBH9KU/h/buXd4QFZXZV8ypkT&#10;lkq0rCqkbKbUND7MCbHxhIntZ2ipxMN9oMvEuNVo05+4MNJTko+nxKo2MpmMZmMqFqkk6S6nn6Yz&#10;OpD/4sXcY4hfFFiWhJIjVS4nVBzWIXbQAZJec7CqjcnVM441JZ9NP46zwUlDzo1LWJX7oHeTKHWh&#10;ZykejUoY474pTXnIDNJF7kB1Y5AdBPWOkFK5mMlnv4ROKE1BvMWwx79E9RbjjsfwMrh4Mra1A8zs&#10;z8Kufgwh6w5POX/FO4mx3ba5AU6V3UJ1pIIjdNMSvFzVVJS1CPFBII0HFZJGPt7TRxug5EMvcbYD&#10;/PW3+4SnriUtZw2NW8nDz71AxZn56qif02wOAg7CdhDc3t4AVWFCy8TLLJIBRjOIGsE+0SZYpldI&#10;JZykt0oeB/EmdkNPm0Sq5TKDaAK9iGu38TK5TkVJLfbYPgn0fR9GauE7GAZRzM/ascP2Se3y1h9o&#10;XnN/97slLYTX54x62YCL3wAAAP//AwBQSwMEFAAGAAgAAAAhAJM4luLfAAAACQEAAA8AAABkcnMv&#10;ZG93bnJldi54bWxMj0tPwzAQhO9I/AdrkbhRp4E+CHEqxONGoRSQ4OYkSxJhryPbScO/ZznBcWdG&#10;s9/km8kaMaIPnSMF81kCAqlydUeNgteX+7M1iBA11do4QgXfGGBTHB/lOqvdgZ5x3MdGcAmFTCto&#10;Y+wzKUPVotVh5nok9j6dtzry6RtZe33gcmtkmiRLaXVH/KHVPd60WH3tB6vAvAf/UCbxY7xttnH3&#10;JIe3u/mjUqcn0/UViIhT/AvDLz6jQ8FMpRuoDsIo4CGR1eUqBcF2ukjPQZSsXKwXlyCLXP5fUPwA&#10;AAD//wMAUEsBAi0AFAAGAAgAAAAhALaDOJL+AAAA4QEAABMAAAAAAAAAAAAAAAAAAAAAAFtDb250&#10;ZW50X1R5cGVzXS54bWxQSwECLQAUAAYACAAAACEAOP0h/9YAAACUAQAACwAAAAAAAAAAAAAAAAAv&#10;AQAAX3JlbHMvLnJlbHNQSwECLQAUAAYACAAAACEAIyBQm2oCAABJBQAADgAAAAAAAAAAAAAAAAAu&#10;AgAAZHJzL2Uyb0RvYy54bWxQSwECLQAUAAYACAAAACEAkziW4t8AAAAJAQAADwAAAAAAAAAAAAAA&#10;AADEBAAAZHJzL2Rvd25yZXYueG1sUEsFBgAAAAAEAAQA8wAAANAFAAAAAA==&#10;" filled="f" stroked="f" strokeweight=".5pt">
              <v:textbox inset="0,0,0,0">
                <w:txbxContent>
                  <w:tbl>
                    <w:tblPr>
                      <w:tblStyle w:val="Blank"/>
                      <w:tblW w:w="0" w:type="auto"/>
                      <w:tblLayout w:type="fixed"/>
                      <w:tblLook w:val="0600" w:firstRow="0" w:lastRow="0" w:firstColumn="0" w:lastColumn="0" w:noHBand="1" w:noVBand="1"/>
                    </w:tblPr>
                    <w:tblGrid>
                      <w:gridCol w:w="1960"/>
                    </w:tblGrid>
                    <w:tr w:rsidR="00F8612A" w14:paraId="2AA8BD03" w14:textId="77777777" w:rsidTr="004D35CC">
                      <w:tc>
                        <w:tcPr>
                          <w:tcW w:w="1960" w:type="dxa"/>
                        </w:tcPr>
                        <w:p w14:paraId="2AA8BCFC" w14:textId="77777777" w:rsidR="00244D70" w:rsidRPr="00244D70" w:rsidRDefault="00276A5F" w:rsidP="00244D70">
                          <w:pPr>
                            <w:pStyle w:val="Template-Adresse"/>
                          </w:pPr>
                          <w:r>
                            <w:t>Blekinge Boulevard 2</w:t>
                          </w:r>
                        </w:p>
                        <w:p w14:paraId="2AA8BCFD" w14:textId="77777777" w:rsidR="00244D70" w:rsidRPr="00244D70" w:rsidRDefault="00276A5F" w:rsidP="00244D70">
                          <w:pPr>
                            <w:pStyle w:val="Template-Adresse"/>
                          </w:pPr>
                          <w:r>
                            <w:t>2630 Taastrup, Danmark</w:t>
                          </w:r>
                        </w:p>
                        <w:p w14:paraId="2AA8BCFE" w14:textId="77777777" w:rsidR="00F0152B" w:rsidRPr="00244D70" w:rsidRDefault="00276A5F" w:rsidP="00FC2BA0">
                          <w:pPr>
                            <w:pStyle w:val="Template-Adresse"/>
                          </w:pPr>
                          <w:r>
                            <w:t>Tlf.</w:t>
                          </w:r>
                          <w:r w:rsidR="004166DD">
                            <w:t>:  +45 3675 1777</w:t>
                          </w:r>
                        </w:p>
                        <w:p w14:paraId="2AA8BCFF" w14:textId="77777777" w:rsidR="00244D70" w:rsidRDefault="00276A5F" w:rsidP="001542A8">
                          <w:pPr>
                            <w:pStyle w:val="Template-Adresse"/>
                          </w:pPr>
                          <w:r>
                            <w:t>dh@handicap</w:t>
                          </w:r>
                          <w:r w:rsidR="00FC2BA0">
                            <w:t>.</w:t>
                          </w:r>
                          <w:r>
                            <w:t>dk</w:t>
                          </w:r>
                        </w:p>
                        <w:p w14:paraId="2AA8BD00" w14:textId="77777777" w:rsidR="00F0152B" w:rsidRDefault="00276A5F" w:rsidP="00182651">
                          <w:pPr>
                            <w:pStyle w:val="Template-Adresse"/>
                          </w:pPr>
                          <w:r>
                            <w:t>www.handicap.dk</w:t>
                          </w:r>
                        </w:p>
                        <w:p w14:paraId="2AA8BD01" w14:textId="77777777" w:rsidR="008D4691" w:rsidRDefault="008D4691" w:rsidP="00182651">
                          <w:pPr>
                            <w:pStyle w:val="Template-Adresse"/>
                          </w:pPr>
                        </w:p>
                        <w:p w14:paraId="2AA8BD02" w14:textId="77777777" w:rsidR="00F0152B" w:rsidRPr="008D4691" w:rsidRDefault="00276A5F" w:rsidP="00182651">
                          <w:pPr>
                            <w:pStyle w:val="Template-Adresse"/>
                            <w:rPr>
                              <w:szCs w:val="16"/>
                            </w:rPr>
                          </w:pPr>
                          <w:bookmarkStart w:id="9" w:name="Dato"/>
                          <w:r w:rsidRPr="008D4691">
                            <w:rPr>
                              <w:szCs w:val="16"/>
                            </w:rPr>
                            <w:t>03. november 2020</w:t>
                          </w:r>
                          <w:bookmarkStart w:id="10" w:name="SagsID"/>
                          <w:bookmarkEnd w:id="9"/>
                          <w:r w:rsidRPr="008D4691">
                            <w:rPr>
                              <w:szCs w:val="16"/>
                            </w:rPr>
                            <w:t>3-2020-00935</w:t>
                          </w:r>
                          <w:bookmarkStart w:id="11" w:name="DokID"/>
                          <w:bookmarkEnd w:id="10"/>
                          <w:r w:rsidRPr="008D4691">
                            <w:rPr>
                              <w:szCs w:val="16"/>
                            </w:rPr>
                            <w:t>510141</w:t>
                          </w:r>
                          <w:bookmarkEnd w:id="11"/>
                        </w:p>
                      </w:tc>
                    </w:tr>
                  </w:tbl>
                  <w:p w14:paraId="2AA8BD04" w14:textId="77777777" w:rsidR="00182651" w:rsidRPr="00244D70" w:rsidRDefault="00182651" w:rsidP="00182651">
                    <w:pPr>
                      <w:pStyle w:val="Template-Adresse"/>
                    </w:pP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43025E2A"/>
    <w:multiLevelType w:val="hybridMultilevel"/>
    <w:tmpl w:val="64DA5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C1C02B3"/>
    <w:multiLevelType w:val="hybridMultilevel"/>
    <w:tmpl w:val="8FD2D6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2"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2"/>
  </w:num>
  <w:num w:numId="14">
    <w:abstractNumId w:val="1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A0"/>
    <w:rsid w:val="00001DEE"/>
    <w:rsid w:val="00002F2E"/>
    <w:rsid w:val="000032BF"/>
    <w:rsid w:val="00004865"/>
    <w:rsid w:val="00005284"/>
    <w:rsid w:val="00016218"/>
    <w:rsid w:val="00022133"/>
    <w:rsid w:val="00022BE5"/>
    <w:rsid w:val="00026362"/>
    <w:rsid w:val="000500F3"/>
    <w:rsid w:val="000533C7"/>
    <w:rsid w:val="0007326D"/>
    <w:rsid w:val="00080393"/>
    <w:rsid w:val="00090666"/>
    <w:rsid w:val="0009128C"/>
    <w:rsid w:val="00094ABD"/>
    <w:rsid w:val="00094C71"/>
    <w:rsid w:val="00095F85"/>
    <w:rsid w:val="000A0218"/>
    <w:rsid w:val="000B589F"/>
    <w:rsid w:val="001012C9"/>
    <w:rsid w:val="00103E3F"/>
    <w:rsid w:val="00113C37"/>
    <w:rsid w:val="00116DF3"/>
    <w:rsid w:val="0013244F"/>
    <w:rsid w:val="0015406F"/>
    <w:rsid w:val="001542A8"/>
    <w:rsid w:val="00182651"/>
    <w:rsid w:val="00196791"/>
    <w:rsid w:val="00197D00"/>
    <w:rsid w:val="001A2318"/>
    <w:rsid w:val="001B5BA9"/>
    <w:rsid w:val="001C147D"/>
    <w:rsid w:val="001F566D"/>
    <w:rsid w:val="00206D61"/>
    <w:rsid w:val="00216CB8"/>
    <w:rsid w:val="00216E82"/>
    <w:rsid w:val="002415B1"/>
    <w:rsid w:val="00244D70"/>
    <w:rsid w:val="00260FC0"/>
    <w:rsid w:val="002662AD"/>
    <w:rsid w:val="00271383"/>
    <w:rsid w:val="00273CAC"/>
    <w:rsid w:val="002751CE"/>
    <w:rsid w:val="002758E0"/>
    <w:rsid w:val="002762D8"/>
    <w:rsid w:val="00276A5F"/>
    <w:rsid w:val="002B62B7"/>
    <w:rsid w:val="002B7464"/>
    <w:rsid w:val="002C394F"/>
    <w:rsid w:val="002C5297"/>
    <w:rsid w:val="002C64DC"/>
    <w:rsid w:val="002D5562"/>
    <w:rsid w:val="002E27B6"/>
    <w:rsid w:val="002E74A4"/>
    <w:rsid w:val="003033F8"/>
    <w:rsid w:val="00310FAA"/>
    <w:rsid w:val="00330AD0"/>
    <w:rsid w:val="00334592"/>
    <w:rsid w:val="00361BC1"/>
    <w:rsid w:val="003B35B0"/>
    <w:rsid w:val="003C3569"/>
    <w:rsid w:val="003C4F9F"/>
    <w:rsid w:val="003C60F1"/>
    <w:rsid w:val="003F1FFD"/>
    <w:rsid w:val="0040682B"/>
    <w:rsid w:val="004166DD"/>
    <w:rsid w:val="00421009"/>
    <w:rsid w:val="00424709"/>
    <w:rsid w:val="00424AD9"/>
    <w:rsid w:val="00436CBB"/>
    <w:rsid w:val="004558DD"/>
    <w:rsid w:val="00472153"/>
    <w:rsid w:val="00474D8B"/>
    <w:rsid w:val="004A5FFD"/>
    <w:rsid w:val="004A6D4D"/>
    <w:rsid w:val="004C01B2"/>
    <w:rsid w:val="004D35CC"/>
    <w:rsid w:val="004E1AA9"/>
    <w:rsid w:val="004F1A28"/>
    <w:rsid w:val="004F1ED7"/>
    <w:rsid w:val="005178A7"/>
    <w:rsid w:val="00543B63"/>
    <w:rsid w:val="00543EF2"/>
    <w:rsid w:val="00561C72"/>
    <w:rsid w:val="00582AE7"/>
    <w:rsid w:val="005A28D4"/>
    <w:rsid w:val="005C5F97"/>
    <w:rsid w:val="005C769C"/>
    <w:rsid w:val="005E5A50"/>
    <w:rsid w:val="005F0175"/>
    <w:rsid w:val="005F1580"/>
    <w:rsid w:val="005F3ED8"/>
    <w:rsid w:val="005F5A52"/>
    <w:rsid w:val="005F6B57"/>
    <w:rsid w:val="00610412"/>
    <w:rsid w:val="00614346"/>
    <w:rsid w:val="00637475"/>
    <w:rsid w:val="00642979"/>
    <w:rsid w:val="00653D60"/>
    <w:rsid w:val="00655B49"/>
    <w:rsid w:val="00674045"/>
    <w:rsid w:val="00674B15"/>
    <w:rsid w:val="00681D83"/>
    <w:rsid w:val="00683D57"/>
    <w:rsid w:val="006900C2"/>
    <w:rsid w:val="00695E89"/>
    <w:rsid w:val="006A09C5"/>
    <w:rsid w:val="006A4CA5"/>
    <w:rsid w:val="006B2AE2"/>
    <w:rsid w:val="006B30A9"/>
    <w:rsid w:val="007008EE"/>
    <w:rsid w:val="0070267E"/>
    <w:rsid w:val="00704BA7"/>
    <w:rsid w:val="00706E32"/>
    <w:rsid w:val="00712E68"/>
    <w:rsid w:val="00730727"/>
    <w:rsid w:val="007527B6"/>
    <w:rsid w:val="007546AF"/>
    <w:rsid w:val="00756883"/>
    <w:rsid w:val="007577F0"/>
    <w:rsid w:val="00765934"/>
    <w:rsid w:val="00771433"/>
    <w:rsid w:val="0077451B"/>
    <w:rsid w:val="00776435"/>
    <w:rsid w:val="007830AC"/>
    <w:rsid w:val="00797E99"/>
    <w:rsid w:val="007A5D34"/>
    <w:rsid w:val="007B1FFF"/>
    <w:rsid w:val="007E373C"/>
    <w:rsid w:val="008002CE"/>
    <w:rsid w:val="00810A86"/>
    <w:rsid w:val="0082034F"/>
    <w:rsid w:val="00834A5D"/>
    <w:rsid w:val="00836161"/>
    <w:rsid w:val="008408A0"/>
    <w:rsid w:val="0087744F"/>
    <w:rsid w:val="00885E3C"/>
    <w:rsid w:val="008866FE"/>
    <w:rsid w:val="00892D08"/>
    <w:rsid w:val="00893791"/>
    <w:rsid w:val="008A318C"/>
    <w:rsid w:val="008A6A4F"/>
    <w:rsid w:val="008D4691"/>
    <w:rsid w:val="008D531B"/>
    <w:rsid w:val="008E3D2B"/>
    <w:rsid w:val="008E5A6D"/>
    <w:rsid w:val="008F32DF"/>
    <w:rsid w:val="008F4D20"/>
    <w:rsid w:val="00905B42"/>
    <w:rsid w:val="0094757D"/>
    <w:rsid w:val="00947A9F"/>
    <w:rsid w:val="00950D3C"/>
    <w:rsid w:val="00951B25"/>
    <w:rsid w:val="00956EA3"/>
    <w:rsid w:val="009611C6"/>
    <w:rsid w:val="009737E4"/>
    <w:rsid w:val="00981E0F"/>
    <w:rsid w:val="00983B74"/>
    <w:rsid w:val="00990263"/>
    <w:rsid w:val="009A4CCC"/>
    <w:rsid w:val="009A4D05"/>
    <w:rsid w:val="009A7C32"/>
    <w:rsid w:val="009C2069"/>
    <w:rsid w:val="009D1E80"/>
    <w:rsid w:val="009E4B94"/>
    <w:rsid w:val="00A51DA1"/>
    <w:rsid w:val="00A774BC"/>
    <w:rsid w:val="00A87453"/>
    <w:rsid w:val="00A91DA5"/>
    <w:rsid w:val="00AA4E87"/>
    <w:rsid w:val="00AB4582"/>
    <w:rsid w:val="00AD5F89"/>
    <w:rsid w:val="00AF1D02"/>
    <w:rsid w:val="00B00D92"/>
    <w:rsid w:val="00B0422A"/>
    <w:rsid w:val="00B06E2B"/>
    <w:rsid w:val="00B20C54"/>
    <w:rsid w:val="00B24E70"/>
    <w:rsid w:val="00B52EA4"/>
    <w:rsid w:val="00B539F7"/>
    <w:rsid w:val="00B80BC6"/>
    <w:rsid w:val="00BB4255"/>
    <w:rsid w:val="00BC33AB"/>
    <w:rsid w:val="00BF0D57"/>
    <w:rsid w:val="00C23726"/>
    <w:rsid w:val="00C34D5A"/>
    <w:rsid w:val="00C357EF"/>
    <w:rsid w:val="00C439CB"/>
    <w:rsid w:val="00C62171"/>
    <w:rsid w:val="00C75409"/>
    <w:rsid w:val="00CA0183"/>
    <w:rsid w:val="00CA0A7D"/>
    <w:rsid w:val="00CA1F51"/>
    <w:rsid w:val="00CC6322"/>
    <w:rsid w:val="00CD6495"/>
    <w:rsid w:val="00CE5168"/>
    <w:rsid w:val="00CE57E0"/>
    <w:rsid w:val="00D23C1F"/>
    <w:rsid w:val="00D27D0E"/>
    <w:rsid w:val="00D31954"/>
    <w:rsid w:val="00D3752F"/>
    <w:rsid w:val="00D53670"/>
    <w:rsid w:val="00D55E11"/>
    <w:rsid w:val="00D74908"/>
    <w:rsid w:val="00D81FF6"/>
    <w:rsid w:val="00D87C66"/>
    <w:rsid w:val="00D96141"/>
    <w:rsid w:val="00DB31AF"/>
    <w:rsid w:val="00DB6858"/>
    <w:rsid w:val="00DC246F"/>
    <w:rsid w:val="00DC61BD"/>
    <w:rsid w:val="00DD1936"/>
    <w:rsid w:val="00DE2B28"/>
    <w:rsid w:val="00DE2EB8"/>
    <w:rsid w:val="00E10AC0"/>
    <w:rsid w:val="00E53EE9"/>
    <w:rsid w:val="00E91524"/>
    <w:rsid w:val="00E9405E"/>
    <w:rsid w:val="00ED5310"/>
    <w:rsid w:val="00ED6EC5"/>
    <w:rsid w:val="00EF251A"/>
    <w:rsid w:val="00F0152B"/>
    <w:rsid w:val="00F04788"/>
    <w:rsid w:val="00F0783E"/>
    <w:rsid w:val="00F233E7"/>
    <w:rsid w:val="00F4074D"/>
    <w:rsid w:val="00F579ED"/>
    <w:rsid w:val="00F710A5"/>
    <w:rsid w:val="00F73354"/>
    <w:rsid w:val="00F8612A"/>
    <w:rsid w:val="00FC09D2"/>
    <w:rsid w:val="00FC2BA0"/>
    <w:rsid w:val="00FE2C9C"/>
    <w:rsid w:val="00FF0506"/>
    <w:rsid w:val="00FF06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BCDA"/>
  <w15:docId w15:val="{4ED21372-CEB4-4B72-A409-57E47BDF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21"/>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21"/>
    <w:semiHidden/>
    <w:rsid w:val="008D4691"/>
    <w:rPr>
      <w:color w:val="0000FF" w:themeColor="hyperlink"/>
      <w:u w:val="single"/>
    </w:rPr>
  </w:style>
  <w:style w:type="paragraph" w:styleId="Listeafsnit">
    <w:name w:val="List Paragraph"/>
    <w:basedOn w:val="Normal"/>
    <w:uiPriority w:val="99"/>
    <w:rsid w:val="006A4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5968">
      <w:bodyDiv w:val="1"/>
      <w:marLeft w:val="0"/>
      <w:marRight w:val="0"/>
      <w:marTop w:val="0"/>
      <w:marBottom w:val="0"/>
      <w:divBdr>
        <w:top w:val="none" w:sz="0" w:space="0" w:color="auto"/>
        <w:left w:val="none" w:sz="0" w:space="0" w:color="auto"/>
        <w:bottom w:val="none" w:sz="0" w:space="0" w:color="auto"/>
        <w:right w:val="none" w:sz="0" w:space="0" w:color="auto"/>
      </w:divBdr>
    </w:div>
    <w:div w:id="544947625">
      <w:bodyDiv w:val="1"/>
      <w:marLeft w:val="0"/>
      <w:marRight w:val="0"/>
      <w:marTop w:val="0"/>
      <w:marBottom w:val="0"/>
      <w:divBdr>
        <w:top w:val="none" w:sz="0" w:space="0" w:color="auto"/>
        <w:left w:val="none" w:sz="0" w:space="0" w:color="auto"/>
        <w:bottom w:val="none" w:sz="0" w:space="0" w:color="auto"/>
        <w:right w:val="none" w:sz="0" w:space="0" w:color="auto"/>
      </w:divBdr>
    </w:div>
    <w:div w:id="1280259034">
      <w:bodyDiv w:val="1"/>
      <w:marLeft w:val="0"/>
      <w:marRight w:val="0"/>
      <w:marTop w:val="0"/>
      <w:marBottom w:val="0"/>
      <w:divBdr>
        <w:top w:val="none" w:sz="0" w:space="0" w:color="auto"/>
        <w:left w:val="none" w:sz="0" w:space="0" w:color="auto"/>
        <w:bottom w:val="none" w:sz="0" w:space="0" w:color="auto"/>
        <w:right w:val="none" w:sz="0" w:space="0" w:color="auto"/>
      </w:divBdr>
    </w:div>
    <w:div w:id="129964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brev%20uden%20fax.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4F1C7B931F044EA991385C26B0D807" ma:contentTypeVersion="0" ma:contentTypeDescription="Create a new document." ma:contentTypeScope="" ma:versionID="5a59ed4aa5062d7d9981b0451a1450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19FA1-0851-4460-A876-233732862DB7}">
  <ds:schemaRefs>
    <ds:schemaRef ds:uri="http://schemas.microsoft.com/sharepoint/v3/contenttype/forms"/>
  </ds:schemaRefs>
</ds:datastoreItem>
</file>

<file path=customXml/itemProps2.xml><?xml version="1.0" encoding="utf-8"?>
<ds:datastoreItem xmlns:ds="http://schemas.openxmlformats.org/officeDocument/2006/customXml" ds:itemID="{0E01948E-EF2C-41C5-A5C3-147A1B88E1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C69EE7-314C-4BDD-8143-09DE7184F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777E25-284D-40BE-B367-3AE689D6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brev uden fax</Template>
  <TotalTime>0</TotalTime>
  <Pages>2</Pages>
  <Words>398</Words>
  <Characters>2432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Mikkel Wied</dc:creator>
  <cp:lastModifiedBy>Maria Margrethe Holsaae</cp:lastModifiedBy>
  <cp:revision>2</cp:revision>
  <cp:lastPrinted>2019-07-03T07:32:00Z</cp:lastPrinted>
  <dcterms:created xsi:type="dcterms:W3CDTF">2020-11-05T11:41:00Z</dcterms:created>
  <dcterms:modified xsi:type="dcterms:W3CDTF">2020-11-05T11:41:00Z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0x010100624F1C7B931F044EA991385C26B0D807</vt:lpwstr>
  </property>
  <property fmtid="{D5CDD505-2E9C-101B-9397-08002B2CF9AE}" pid="3" name="TeamShareLastOpen">
    <vt:lpwstr>03-11-2020 20:38:17</vt:lpwstr>
  </property>
</Properties>
</file>