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18" w:rsidRDefault="00281518">
      <w:pPr>
        <w:pBdr>
          <w:top w:val="none" w:sz="0" w:space="0" w:color="auto"/>
          <w:left w:val="none" w:sz="0" w:space="0" w:color="auto"/>
          <w:bottom w:val="none" w:sz="0" w:space="0" w:color="auto"/>
          <w:right w:val="none" w:sz="0" w:space="0" w:color="auto"/>
          <w:bar w:val="none" w:sz="0" w:color="auto"/>
        </w:pBdr>
        <w:outlineLvl w:val="0"/>
      </w:pPr>
      <w:r>
        <w:rPr>
          <w:b/>
          <w:bCs/>
        </w:rPr>
        <w:t xml:space="preserve">Årsmøde i </w:t>
      </w:r>
      <w:smartTag w:uri="urn:schemas-microsoft-com:office:smarttags" w:element="PersonName">
        <w:r>
          <w:rPr>
            <w:b/>
            <w:bCs/>
          </w:rPr>
          <w:t>DH</w:t>
        </w:r>
      </w:smartTag>
      <w:r>
        <w:rPr>
          <w:b/>
          <w:bCs/>
        </w:rPr>
        <w:t xml:space="preserve"> Dragør lokalafdelin</w:t>
      </w:r>
      <w:r>
        <w:t>g.</w:t>
      </w:r>
    </w:p>
    <w:p w:rsidR="00281518" w:rsidRDefault="00281518">
      <w:pPr>
        <w:pBdr>
          <w:top w:val="none" w:sz="0" w:space="0" w:color="auto"/>
          <w:left w:val="none" w:sz="0" w:space="0" w:color="auto"/>
          <w:bottom w:val="none" w:sz="0" w:space="0" w:color="auto"/>
          <w:right w:val="none" w:sz="0" w:space="0" w:color="auto"/>
          <w:bar w:val="none" w:sz="0" w:color="auto"/>
        </w:pBdr>
      </w:pPr>
      <w:r>
        <w:t>Tirsdag 7. marts 2017 kl. 16 – 18.30</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I Wiedergården 2, Dragør </w:t>
      </w:r>
    </w:p>
    <w:p w:rsidR="00281518" w:rsidRDefault="00281518">
      <w:pPr>
        <w:pBdr>
          <w:top w:val="none" w:sz="0" w:space="0" w:color="auto"/>
          <w:left w:val="none" w:sz="0" w:space="0" w:color="auto"/>
          <w:bottom w:val="none" w:sz="0" w:space="0" w:color="auto"/>
          <w:right w:val="none" w:sz="0" w:space="0" w:color="auto"/>
          <w:bar w:val="none" w:sz="0" w:color="auto"/>
        </w:pBdr>
      </w:pPr>
    </w:p>
    <w:p w:rsidR="00281518" w:rsidRDefault="00281518">
      <w:pPr>
        <w:pBdr>
          <w:top w:val="none" w:sz="0" w:space="0" w:color="auto"/>
          <w:left w:val="none" w:sz="0" w:space="0" w:color="auto"/>
          <w:bottom w:val="none" w:sz="0" w:space="0" w:color="auto"/>
          <w:right w:val="none" w:sz="0" w:space="0" w:color="auto"/>
          <w:bar w:val="none" w:sz="0" w:color="auto"/>
        </w:pBdr>
      </w:pPr>
      <w:r>
        <w:t>Til stede: Per, Edith, Tonny, Birgit, Erik, Jeanet, Britt, Palle, Gerd</w:t>
      </w:r>
    </w:p>
    <w:p w:rsidR="00281518" w:rsidRDefault="00281518">
      <w:pPr>
        <w:pBdr>
          <w:top w:val="none" w:sz="0" w:space="0" w:color="auto"/>
          <w:left w:val="none" w:sz="0" w:space="0" w:color="auto"/>
          <w:bottom w:val="none" w:sz="0" w:space="0" w:color="auto"/>
          <w:right w:val="none" w:sz="0" w:space="0" w:color="auto"/>
          <w:bar w:val="none" w:sz="0" w:color="auto"/>
        </w:pBdr>
      </w:pPr>
    </w:p>
    <w:p w:rsidR="00281518" w:rsidRDefault="00281518">
      <w:pPr>
        <w:pBdr>
          <w:top w:val="none" w:sz="0" w:space="0" w:color="auto"/>
          <w:left w:val="none" w:sz="0" w:space="0" w:color="auto"/>
          <w:bottom w:val="none" w:sz="0" w:space="0" w:color="auto"/>
          <w:right w:val="none" w:sz="0" w:space="0" w:color="auto"/>
          <w:bar w:val="none" w:sz="0" w:color="auto"/>
        </w:pBdr>
        <w:outlineLvl w:val="0"/>
        <w:rPr>
          <w:u w:val="single"/>
        </w:rPr>
      </w:pPr>
      <w:r>
        <w:rPr>
          <w:u w:val="single"/>
        </w:rPr>
        <w:t>Dagsorden</w:t>
      </w:r>
    </w:p>
    <w:p w:rsidR="00281518" w:rsidRDefault="00281518">
      <w:pPr>
        <w:pBdr>
          <w:top w:val="none" w:sz="0" w:space="0" w:color="auto"/>
          <w:left w:val="none" w:sz="0" w:space="0" w:color="auto"/>
          <w:bottom w:val="none" w:sz="0" w:space="0" w:color="auto"/>
          <w:right w:val="none" w:sz="0" w:space="0" w:color="auto"/>
          <w:bar w:val="none" w:sz="0" w:color="auto"/>
        </w:pBdr>
        <w:rPr>
          <w:u w:val="single"/>
        </w:rPr>
      </w:pPr>
    </w:p>
    <w:p w:rsidR="00281518" w:rsidRDefault="00281518">
      <w:pPr>
        <w:pBdr>
          <w:top w:val="none" w:sz="0" w:space="0" w:color="auto"/>
          <w:left w:val="none" w:sz="0" w:space="0" w:color="auto"/>
          <w:bottom w:val="none" w:sz="0" w:space="0" w:color="auto"/>
          <w:right w:val="none" w:sz="0" w:space="0" w:color="auto"/>
          <w:bar w:val="none" w:sz="0" w:color="auto"/>
        </w:pBdr>
        <w:outlineLvl w:val="0"/>
      </w:pPr>
      <w:r>
        <w:t>1. Valg af dirigent. Per blev valgt.</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2. Valg af referent. Gerd blev valgt. </w:t>
      </w:r>
    </w:p>
    <w:p w:rsidR="00281518" w:rsidRDefault="00281518">
      <w:pPr>
        <w:pBdr>
          <w:top w:val="none" w:sz="0" w:space="0" w:color="auto"/>
          <w:left w:val="none" w:sz="0" w:space="0" w:color="auto"/>
          <w:bottom w:val="none" w:sz="0" w:space="0" w:color="auto"/>
          <w:right w:val="none" w:sz="0" w:space="0" w:color="auto"/>
          <w:bar w:val="none" w:sz="0" w:color="auto"/>
        </w:pBdr>
      </w:pPr>
      <w:r>
        <w:t>3. Godkendelse af dagsorden. Dagsorden blev godkendt med tilføjelserne valg af webmaster og valg af revisor under pkt 8.</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4. Årsberetning. Forslag til årsberetning var sendt ud før mødet. Hovedpunkterne er at </w:t>
      </w:r>
      <w:smartTag w:uri="urn:schemas-microsoft-com:office:smarttags" w:element="PersonName">
        <w:r>
          <w:t>DH</w:t>
        </w:r>
      </w:smartTag>
      <w:r>
        <w:t xml:space="preserve"> Dragør er udvidet fra 4 til 10 medlemmer. Der er blevet afholdt 4 lokalmøder, årsmøde og et Åbent hus arrangement. </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Der skal stadig arbejdes videre med vibrationssignaler. </w:t>
      </w:r>
    </w:p>
    <w:p w:rsidR="00281518" w:rsidRDefault="00281518">
      <w:pPr>
        <w:pBdr>
          <w:top w:val="none" w:sz="0" w:space="0" w:color="auto"/>
          <w:left w:val="none" w:sz="0" w:space="0" w:color="auto"/>
          <w:bottom w:val="none" w:sz="0" w:space="0" w:color="auto"/>
          <w:right w:val="none" w:sz="0" w:space="0" w:color="auto"/>
          <w:bar w:val="none" w:sz="0" w:color="auto"/>
        </w:pBdr>
      </w:pPr>
      <w:r>
        <w:t>Lydavis, bliver fremover indlæst af frivillige med stof fra Dragør Nyt og måske fra andre informationer.</w:t>
      </w:r>
    </w:p>
    <w:p w:rsidR="00281518" w:rsidRDefault="00281518">
      <w:pPr>
        <w:pBdr>
          <w:top w:val="none" w:sz="0" w:space="0" w:color="auto"/>
          <w:left w:val="none" w:sz="0" w:space="0" w:color="auto"/>
          <w:bottom w:val="none" w:sz="0" w:space="0" w:color="auto"/>
          <w:right w:val="none" w:sz="0" w:space="0" w:color="auto"/>
          <w:bar w:val="none" w:sz="0" w:color="auto"/>
        </w:pBdr>
      </w:pPr>
      <w:r>
        <w:t>Der skal arbejdes videre med grøn nøgle i forbindelse med toilet på havnen.</w:t>
      </w:r>
    </w:p>
    <w:p w:rsidR="00281518" w:rsidRDefault="00281518">
      <w:pPr>
        <w:pBdr>
          <w:top w:val="none" w:sz="0" w:space="0" w:color="auto"/>
          <w:left w:val="none" w:sz="0" w:space="0" w:color="auto"/>
          <w:bottom w:val="none" w:sz="0" w:space="0" w:color="auto"/>
          <w:right w:val="none" w:sz="0" w:space="0" w:color="auto"/>
          <w:bar w:val="none" w:sz="0" w:color="auto"/>
        </w:pBdr>
      </w:pPr>
      <w:r>
        <w:t>Blåt cykelfelt har stadig huller og de skæve fliser ved Dragør stationsplads, er ikke i orden endnu.</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 Endeligt skal der udarbejdes en oversigt over tiltag for handicappede i </w:t>
      </w:r>
      <w:smartTag w:uri="urn:schemas-microsoft-com:office:smarttags" w:element="PersonName">
        <w:r>
          <w:t>Dragør kommune</w:t>
        </w:r>
      </w:smartTag>
      <w:r>
        <w:t>.</w:t>
      </w:r>
    </w:p>
    <w:p w:rsidR="00281518" w:rsidRDefault="00281518">
      <w:pPr>
        <w:pBdr>
          <w:top w:val="none" w:sz="0" w:space="0" w:color="auto"/>
          <w:left w:val="none" w:sz="0" w:space="0" w:color="auto"/>
          <w:bottom w:val="none" w:sz="0" w:space="0" w:color="auto"/>
          <w:right w:val="none" w:sz="0" w:space="0" w:color="auto"/>
          <w:bar w:val="none" w:sz="0" w:color="auto"/>
        </w:pBdr>
      </w:pPr>
      <w:r>
        <w:t>5. Økonomi. Årsregnskabet for 2016 blev fremlagt på sidste møde. Da afdelingen ikke har nogen revisor er alle bilag blevet kopieret og bliver delt rundt, så alle kan se hvilke udgifter vi har haft, der har været 9 i alt.</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 Overskud overført til 2017 er kr. 5.439,32. Årsregnskabet blev godkendt.</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Budget 2017. </w:t>
      </w:r>
      <w:smartTag w:uri="urn:schemas-microsoft-com:office:smarttags" w:element="PersonName">
        <w:r>
          <w:t>DH</w:t>
        </w:r>
      </w:smartTag>
      <w:r>
        <w:t xml:space="preserve"> er blevet ansøgt om 10.000 kr., som er bevilget.</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 Den  10. februar 2017 står der 14.789 kr.,</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på afdelingens konto. </w:t>
      </w:r>
    </w:p>
    <w:p w:rsidR="00281518" w:rsidRDefault="00281518">
      <w:pPr>
        <w:pBdr>
          <w:top w:val="none" w:sz="0" w:space="0" w:color="auto"/>
          <w:left w:val="none" w:sz="0" w:space="0" w:color="auto"/>
          <w:bottom w:val="none" w:sz="0" w:space="0" w:color="auto"/>
          <w:right w:val="none" w:sz="0" w:space="0" w:color="auto"/>
          <w:bar w:val="none" w:sz="0" w:color="auto"/>
        </w:pBdr>
      </w:pPr>
      <w:r>
        <w:t>Budgettet for 2017 er på ca. 12.000 kr.</w:t>
      </w:r>
    </w:p>
    <w:p w:rsidR="00281518" w:rsidRDefault="00281518">
      <w:pPr>
        <w:pBdr>
          <w:top w:val="none" w:sz="0" w:space="0" w:color="auto"/>
          <w:left w:val="none" w:sz="0" w:space="0" w:color="auto"/>
          <w:bottom w:val="none" w:sz="0" w:space="0" w:color="auto"/>
          <w:right w:val="none" w:sz="0" w:space="0" w:color="auto"/>
          <w:bar w:val="none" w:sz="0" w:color="auto"/>
        </w:pBdr>
      </w:pPr>
      <w:r>
        <w:t>Ansøgning til Borgerforeningen. Ansøgningen er endnu ikke blevet færdig, da kun Gerd er kommet med forslag til hvad midlerne skal bruges til. Formanden for Borgerforeningen skal have ansøgningen inden mandag næste uge. Der gives typisk mellem 5-25.000 kr. Der kunne søges om midler til gode foredragsholdere samt til Spillet ”Kend dine rettigheder”</w:t>
      </w:r>
    </w:p>
    <w:p w:rsidR="00281518" w:rsidRDefault="00281518">
      <w:pPr>
        <w:pBdr>
          <w:top w:val="none" w:sz="0" w:space="0" w:color="auto"/>
          <w:left w:val="none" w:sz="0" w:space="0" w:color="auto"/>
          <w:bottom w:val="none" w:sz="0" w:space="0" w:color="auto"/>
          <w:right w:val="none" w:sz="0" w:space="0" w:color="auto"/>
          <w:bar w:val="none" w:sz="0" w:color="auto"/>
        </w:pBdr>
      </w:pPr>
      <w:r>
        <w:t>Der var enighed om, at der søges paragraf 18 midler, - afdelingen fik afslag sidste år.</w:t>
      </w:r>
    </w:p>
    <w:p w:rsidR="00281518" w:rsidRDefault="00281518">
      <w:pPr>
        <w:pBdr>
          <w:top w:val="none" w:sz="0" w:space="0" w:color="auto"/>
          <w:left w:val="none" w:sz="0" w:space="0" w:color="auto"/>
          <w:bottom w:val="none" w:sz="0" w:space="0" w:color="auto"/>
          <w:right w:val="none" w:sz="0" w:space="0" w:color="auto"/>
          <w:bar w:val="none" w:sz="0" w:color="auto"/>
        </w:pBdr>
      </w:pPr>
      <w:r>
        <w:t>6. Forslag til hvad de 100.000 kr. som er afsat til forbedringer på handicapområdet, skal bruges til. Kommunen siger, de skal bruges til forbedring af veje samt det nye lydfyr ved Hartkornsvej. Afdelingen må løbende spørge ind til hvorvidt ønsker fra afdelingen kan imødekommes med de hensatte midler. Det anbefales at spørge Henrik Ågård om hvad han konkret mener midlerne skal bruges til.</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7. Beretning fra eksterne råd, bestyrelser, udvalg m.v. </w:t>
      </w:r>
    </w:p>
    <w:p w:rsidR="00281518" w:rsidRDefault="00281518">
      <w:pPr>
        <w:pBdr>
          <w:top w:val="none" w:sz="0" w:space="0" w:color="auto"/>
          <w:left w:val="none" w:sz="0" w:space="0" w:color="auto"/>
          <w:bottom w:val="none" w:sz="0" w:space="0" w:color="auto"/>
          <w:right w:val="none" w:sz="0" w:space="0" w:color="auto"/>
          <w:bar w:val="none" w:sz="0" w:color="auto"/>
        </w:pBdr>
      </w:pPr>
      <w:r>
        <w:t>Per har deltaget i de møder, der har været i Folkeoplysningsudvalget.</w:t>
      </w:r>
    </w:p>
    <w:p w:rsidR="00281518" w:rsidRDefault="00281518">
      <w:pPr>
        <w:pBdr>
          <w:top w:val="none" w:sz="0" w:space="0" w:color="auto"/>
          <w:left w:val="none" w:sz="0" w:space="0" w:color="auto"/>
          <w:bottom w:val="none" w:sz="0" w:space="0" w:color="auto"/>
          <w:right w:val="none" w:sz="0" w:space="0" w:color="auto"/>
          <w:bar w:val="none" w:sz="0" w:color="auto"/>
        </w:pBdr>
      </w:pPr>
      <w:r>
        <w:t>Her blev det blandt andet besluttet, hvem der skal tildeles sport- og kulturprisen samt fordelingen af midler til ansøgere, der lever op til kravene i folkeoplysningsloven (typisk foreninger).</w:t>
      </w:r>
    </w:p>
    <w:p w:rsidR="00281518" w:rsidRDefault="00281518">
      <w:pPr>
        <w:pBdr>
          <w:top w:val="none" w:sz="0" w:space="0" w:color="auto"/>
          <w:left w:val="none" w:sz="0" w:space="0" w:color="auto"/>
          <w:bottom w:val="none" w:sz="0" w:space="0" w:color="auto"/>
          <w:right w:val="none" w:sz="0" w:space="0" w:color="auto"/>
          <w:bar w:val="none" w:sz="0" w:color="auto"/>
        </w:pBdr>
      </w:pPr>
      <w:r>
        <w:t>Jeanet har ikke været til møder i patient- og pårørende udvalget siden sidste møde.</w:t>
      </w:r>
    </w:p>
    <w:p w:rsidR="00281518" w:rsidRDefault="00281518">
      <w:pPr>
        <w:pBdr>
          <w:top w:val="none" w:sz="0" w:space="0" w:color="auto"/>
          <w:left w:val="none" w:sz="0" w:space="0" w:color="auto"/>
          <w:bottom w:val="none" w:sz="0" w:space="0" w:color="auto"/>
          <w:right w:val="none" w:sz="0" w:space="0" w:color="auto"/>
          <w:bar w:val="none" w:sz="0" w:color="auto"/>
        </w:pBdr>
      </w:pPr>
      <w:r>
        <w:t>Britt kunne fortælle at der har været afholdt møde i svømmeudvalget, hvor tre forskellige bygninger blev præsenteret. Siden hen har kommunen valgt hallens endelige udformning. Der kommer alarmer i saunaerne, håndbruser, dybe trin til bassinerne, varmtvandsbassin, træningsbassin og lovning på mobil lift (som man har det på Stevns). Hvert rum har et handicap toilet. Der kommer til at være familie/handicap rum med ind- og udgang på hver sin side. Britt forventer, at der i 2017 vil være mange møder.</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8. Valg af formand, referent, kasserer og stedfortræder, revisor og webmaster . </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som formand blev Jeanet valgt, </w:t>
      </w:r>
    </w:p>
    <w:p w:rsidR="00281518" w:rsidRDefault="00281518">
      <w:pPr>
        <w:pBdr>
          <w:top w:val="none" w:sz="0" w:space="0" w:color="auto"/>
          <w:left w:val="none" w:sz="0" w:space="0" w:color="auto"/>
          <w:bottom w:val="none" w:sz="0" w:space="0" w:color="auto"/>
          <w:right w:val="none" w:sz="0" w:space="0" w:color="auto"/>
          <w:bar w:val="none" w:sz="0" w:color="auto"/>
        </w:pBdr>
      </w:pPr>
      <w:r>
        <w:t>som referent blev Gerd valgt,</w:t>
      </w:r>
    </w:p>
    <w:p w:rsidR="00281518" w:rsidRDefault="00281518">
      <w:pPr>
        <w:pBdr>
          <w:top w:val="none" w:sz="0" w:space="0" w:color="auto"/>
          <w:left w:val="none" w:sz="0" w:space="0" w:color="auto"/>
          <w:bottom w:val="none" w:sz="0" w:space="0" w:color="auto"/>
          <w:right w:val="none" w:sz="0" w:space="0" w:color="auto"/>
          <w:bar w:val="none" w:sz="0" w:color="auto"/>
        </w:pBdr>
      </w:pPr>
      <w:r>
        <w:t>som kasserer blev Palle valgt,</w:t>
      </w:r>
    </w:p>
    <w:p w:rsidR="00281518" w:rsidRDefault="00281518">
      <w:pPr>
        <w:pBdr>
          <w:top w:val="none" w:sz="0" w:space="0" w:color="auto"/>
          <w:left w:val="none" w:sz="0" w:space="0" w:color="auto"/>
          <w:bottom w:val="none" w:sz="0" w:space="0" w:color="auto"/>
          <w:right w:val="none" w:sz="0" w:space="0" w:color="auto"/>
          <w:bar w:val="none" w:sz="0" w:color="auto"/>
        </w:pBdr>
      </w:pPr>
      <w:r>
        <w:t>som stedfortræder for kasseren/medunderskriver blev Per valgt,</w:t>
      </w:r>
    </w:p>
    <w:p w:rsidR="00281518" w:rsidRDefault="00281518">
      <w:pPr>
        <w:pBdr>
          <w:top w:val="none" w:sz="0" w:space="0" w:color="auto"/>
          <w:left w:val="none" w:sz="0" w:space="0" w:color="auto"/>
          <w:bottom w:val="none" w:sz="0" w:space="0" w:color="auto"/>
          <w:right w:val="none" w:sz="0" w:space="0" w:color="auto"/>
          <w:bar w:val="none" w:sz="0" w:color="auto"/>
        </w:pBdr>
      </w:pPr>
      <w:r>
        <w:t>som revisor blev Tonny valgt,</w:t>
      </w:r>
    </w:p>
    <w:p w:rsidR="00281518" w:rsidRDefault="00281518">
      <w:pPr>
        <w:pBdr>
          <w:top w:val="none" w:sz="0" w:space="0" w:color="auto"/>
          <w:left w:val="none" w:sz="0" w:space="0" w:color="auto"/>
          <w:bottom w:val="none" w:sz="0" w:space="0" w:color="auto"/>
          <w:right w:val="none" w:sz="0" w:space="0" w:color="auto"/>
          <w:bar w:val="none" w:sz="0" w:color="auto"/>
        </w:pBdr>
      </w:pPr>
      <w:r>
        <w:t>som webmaster blev Per valgt,</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Gerd anbefalede Jeanet at tage kontakt til Mette Søndergaard fra </w:t>
      </w:r>
      <w:smartTag w:uri="urn:schemas-microsoft-com:office:smarttags" w:element="PersonName">
        <w:r>
          <w:t>DH</w:t>
        </w:r>
      </w:smartTag>
      <w:r>
        <w:t xml:space="preserve"> såfremt Jeanet har brug for støtte eller vejledning.</w:t>
      </w:r>
    </w:p>
    <w:p w:rsidR="00281518" w:rsidRDefault="00281518">
      <w:pPr>
        <w:pBdr>
          <w:top w:val="none" w:sz="0" w:space="0" w:color="auto"/>
          <w:left w:val="none" w:sz="0" w:space="0" w:color="auto"/>
          <w:bottom w:val="none" w:sz="0" w:space="0" w:color="auto"/>
          <w:right w:val="none" w:sz="0" w:space="0" w:color="auto"/>
          <w:bar w:val="none" w:sz="0" w:color="auto"/>
        </w:pBdr>
      </w:pPr>
      <w:r>
        <w:t>9.  Valg til udvalg mv. Det blev besluttet, at der ikke oprettes flere udvalg pt.</w:t>
      </w:r>
    </w:p>
    <w:p w:rsidR="00281518" w:rsidRDefault="00281518">
      <w:pPr>
        <w:pBdr>
          <w:top w:val="none" w:sz="0" w:space="0" w:color="auto"/>
          <w:left w:val="none" w:sz="0" w:space="0" w:color="auto"/>
          <w:bottom w:val="none" w:sz="0" w:space="0" w:color="auto"/>
          <w:right w:val="none" w:sz="0" w:space="0" w:color="auto"/>
          <w:bar w:val="none" w:sz="0" w:color="auto"/>
        </w:pBdr>
      </w:pPr>
      <w:r>
        <w:t>Valg til Handicapråd og. Folkeoplysningsudvalget følger valg til kommunalvalg. Derfor skal de siddende medlemmer til sommer beslutte om de ønsker at fortsætte. Punktet bliver sat på dagsorden til august.</w:t>
      </w:r>
    </w:p>
    <w:p w:rsidR="00281518" w:rsidRDefault="00281518">
      <w:pPr>
        <w:pBdr>
          <w:top w:val="none" w:sz="0" w:space="0" w:color="auto"/>
          <w:left w:val="none" w:sz="0" w:space="0" w:color="auto"/>
          <w:bottom w:val="none" w:sz="0" w:space="0" w:color="auto"/>
          <w:right w:val="none" w:sz="0" w:space="0" w:color="auto"/>
          <w:bar w:val="none" w:sz="0" w:color="auto"/>
        </w:pBdr>
      </w:pPr>
      <w:r>
        <w:t>10. Handlingsplan 2017</w:t>
      </w:r>
    </w:p>
    <w:p w:rsidR="00281518" w:rsidRDefault="00281518">
      <w:pPr>
        <w:pBdr>
          <w:top w:val="none" w:sz="0" w:space="0" w:color="auto"/>
          <w:left w:val="none" w:sz="0" w:space="0" w:color="auto"/>
          <w:bottom w:val="none" w:sz="0" w:space="0" w:color="auto"/>
          <w:right w:val="none" w:sz="0" w:space="0" w:color="auto"/>
          <w:bar w:val="none" w:sz="0" w:color="auto"/>
        </w:pBdr>
      </w:pPr>
      <w:r>
        <w:t>Aktivitet, - hvornår, - hvem er ansvarlig.</w:t>
      </w:r>
    </w:p>
    <w:p w:rsidR="00281518" w:rsidRDefault="00281518">
      <w:pPr>
        <w:pStyle w:val="ListParagraph"/>
        <w:pBdr>
          <w:top w:val="none" w:sz="0" w:space="0" w:color="auto"/>
          <w:left w:val="none" w:sz="0" w:space="0" w:color="auto"/>
          <w:bottom w:val="none" w:sz="0" w:space="0" w:color="auto"/>
          <w:right w:val="none" w:sz="0" w:space="0" w:color="auto"/>
          <w:bar w:val="none" w:sz="0" w:color="auto"/>
        </w:pBdr>
        <w:ind w:left="360"/>
        <w:jc w:val="left"/>
        <w:rPr>
          <w:sz w:val="32"/>
          <w:szCs w:val="32"/>
        </w:rPr>
      </w:pPr>
      <w:bookmarkStart w:id="0" w:name="OLE_LINK1"/>
      <w:r>
        <w:rPr>
          <w:sz w:val="32"/>
          <w:szCs w:val="32"/>
        </w:rPr>
        <w:t>a. Åbent hus, Coloplast. Tonny er ansvarlig for det videre forløb i forbindelse med samarbejdet med Tårnby. Tonny tager fat i Tårnby og skal på mødet i april fremlægge det videre forløb. Per kan give kontaktoplysninger til Tårnby videre til Tonny.</w:t>
      </w:r>
    </w:p>
    <w:p w:rsidR="00281518" w:rsidRDefault="00281518">
      <w:pPr>
        <w:pStyle w:val="ListParagraph"/>
        <w:pBdr>
          <w:top w:val="none" w:sz="0" w:space="0" w:color="auto"/>
          <w:left w:val="none" w:sz="0" w:space="0" w:color="auto"/>
          <w:bottom w:val="none" w:sz="0" w:space="0" w:color="auto"/>
          <w:right w:val="none" w:sz="0" w:space="0" w:color="auto"/>
          <w:bar w:val="none" w:sz="0" w:color="auto"/>
        </w:pBdr>
        <w:ind w:left="360"/>
        <w:jc w:val="left"/>
        <w:rPr>
          <w:sz w:val="32"/>
          <w:szCs w:val="32"/>
        </w:rPr>
      </w:pPr>
      <w:r>
        <w:rPr>
          <w:sz w:val="32"/>
          <w:szCs w:val="32"/>
        </w:rPr>
        <w:t>b. Borgerforeningen. Der afventes en henvendelse fra Borgerforeningen. Inden der aftales nærmere om hvem der skal fortælle om afdelingens arbejde. Palle foreslår 2-3 der supplere hinanden. Erik synes, at alle der er er interesseret bør have lov til at komme med.</w:t>
      </w:r>
    </w:p>
    <w:p w:rsidR="00281518" w:rsidRDefault="00281518">
      <w:pPr>
        <w:pStyle w:val="ListParagraph"/>
        <w:pBdr>
          <w:top w:val="none" w:sz="0" w:space="0" w:color="auto"/>
          <w:left w:val="none" w:sz="0" w:space="0" w:color="auto"/>
          <w:bottom w:val="none" w:sz="0" w:space="0" w:color="auto"/>
          <w:right w:val="none" w:sz="0" w:space="0" w:color="auto"/>
          <w:bar w:val="none" w:sz="0" w:color="auto"/>
        </w:pBdr>
        <w:ind w:left="360"/>
        <w:jc w:val="left"/>
        <w:rPr>
          <w:sz w:val="32"/>
          <w:szCs w:val="32"/>
        </w:rPr>
      </w:pPr>
      <w:r>
        <w:rPr>
          <w:sz w:val="32"/>
          <w:szCs w:val="32"/>
        </w:rPr>
        <w:t>c. Kommunalvalg. Gerd foreslår at man arrangere et vælgermøde i samarbejde med Wiedergården. Palle mener derimod at der skal laves et separat møde men emnet “handicappede”. Erik mener ikke, at nok politikere vil stille op til det sidste.  I stedet kunne bruges “Speakers corner”. Tonny foreslår at gøre det sammen med brugerrådet/Wiedergården.</w:t>
      </w:r>
    </w:p>
    <w:p w:rsidR="00281518" w:rsidRDefault="00281518">
      <w:pPr>
        <w:pStyle w:val="ListParagraph"/>
        <w:pBdr>
          <w:top w:val="none" w:sz="0" w:space="0" w:color="auto"/>
          <w:left w:val="none" w:sz="0" w:space="0" w:color="auto"/>
          <w:bottom w:val="none" w:sz="0" w:space="0" w:color="auto"/>
          <w:right w:val="none" w:sz="0" w:space="0" w:color="auto"/>
          <w:bar w:val="none" w:sz="0" w:color="auto"/>
        </w:pBdr>
        <w:ind w:left="360"/>
        <w:jc w:val="left"/>
      </w:pPr>
      <w:r>
        <w:rPr>
          <w:sz w:val="32"/>
          <w:szCs w:val="32"/>
        </w:rPr>
        <w:t>d. Indlæg i Væveren</w:t>
      </w:r>
      <w:bookmarkEnd w:id="0"/>
      <w:r>
        <w:rPr>
          <w:sz w:val="32"/>
          <w:szCs w:val="32"/>
        </w:rPr>
        <w:t>. Per foreslår at der skrives i Væveren om den nye formand. Jeanett kan evt. skrive lidt om sig selv. Gerd nævner, at der også kan være en lignende notits i Dragør Nyt og på informationstavlen i Wiedergården.</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11. Eventuelt. Der var igen problemer med teleslyngen. Det er der tit. Måske kan Oticon komme med til næste møde og give en introduktion til alle på en gang. </w:t>
      </w:r>
    </w:p>
    <w:p w:rsidR="00281518" w:rsidRDefault="00281518">
      <w:pPr>
        <w:pBdr>
          <w:top w:val="none" w:sz="0" w:space="0" w:color="auto"/>
          <w:left w:val="none" w:sz="0" w:space="0" w:color="auto"/>
          <w:bottom w:val="none" w:sz="0" w:space="0" w:color="auto"/>
          <w:right w:val="none" w:sz="0" w:space="0" w:color="auto"/>
          <w:bar w:val="none" w:sz="0" w:color="auto"/>
        </w:pBdr>
      </w:pPr>
      <w:r>
        <w:t>Gerd beder om at beslutningen om at Jeanet er stedfortræder for alle i Handicaprådet, ikke skal stå på hjemmesiden. Per sørger for at få det slettet og at selve Årsberetningen kommer på siden.</w:t>
      </w:r>
    </w:p>
    <w:p w:rsidR="00281518" w:rsidRDefault="00281518">
      <w:pPr>
        <w:pBdr>
          <w:top w:val="none" w:sz="0" w:space="0" w:color="auto"/>
          <w:left w:val="none" w:sz="0" w:space="0" w:color="auto"/>
          <w:bottom w:val="none" w:sz="0" w:space="0" w:color="auto"/>
          <w:right w:val="none" w:sz="0" w:space="0" w:color="auto"/>
          <w:bar w:val="none" w:sz="0" w:color="auto"/>
        </w:pBdr>
      </w:pPr>
      <w:r>
        <w:t xml:space="preserve"> Tonny understreger, at der ikke skal stå noget om økonomi på hjemmesiden.</w:t>
      </w:r>
    </w:p>
    <w:sectPr w:rsidR="00281518" w:rsidSect="00D47ACB">
      <w:headerReference w:type="default" r:id="rId6"/>
      <w:footerReference w:type="default" r:id="rId7"/>
      <w:pgSz w:w="11900" w:h="16840"/>
      <w:pgMar w:top="1701" w:right="1134" w:bottom="1701" w:left="1134"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518" w:rsidRDefault="00281518" w:rsidP="00D47A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81518" w:rsidRDefault="00281518" w:rsidP="00D47A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18" w:rsidRDefault="00281518">
    <w:pPr>
      <w:pStyle w:val="Sidehovedsidefod"/>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518" w:rsidRDefault="00281518" w:rsidP="00D47A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81518" w:rsidRDefault="00281518" w:rsidP="00D47A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18" w:rsidRDefault="00281518">
    <w:pPr>
      <w:pStyle w:val="Sidehovedsidefod"/>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ACB"/>
    <w:rsid w:val="00281518"/>
    <w:rsid w:val="00285289"/>
    <w:rsid w:val="0029543E"/>
    <w:rsid w:val="00312AE3"/>
    <w:rsid w:val="003D086A"/>
    <w:rsid w:val="004C6310"/>
    <w:rsid w:val="00635584"/>
    <w:rsid w:val="006602D3"/>
    <w:rsid w:val="008011ED"/>
    <w:rsid w:val="009751CE"/>
    <w:rsid w:val="00991131"/>
    <w:rsid w:val="009A1CD5"/>
    <w:rsid w:val="009C636C"/>
    <w:rsid w:val="00C536FA"/>
    <w:rsid w:val="00D01199"/>
    <w:rsid w:val="00D03CD5"/>
    <w:rsid w:val="00D406D8"/>
    <w:rsid w:val="00D46EBC"/>
    <w:rsid w:val="00D47ACB"/>
    <w:rsid w:val="00D70677"/>
    <w:rsid w:val="00E14E91"/>
    <w:rsid w:val="00E57544"/>
    <w:rsid w:val="00EB71C4"/>
    <w:rsid w:val="00EC5E7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C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32"/>
      <w:szCs w:val="32"/>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7ACB"/>
    <w:rPr>
      <w:rFonts w:cs="Times New Roman"/>
      <w:u w:val="single"/>
    </w:rPr>
  </w:style>
  <w:style w:type="paragraph" w:customStyle="1" w:styleId="Sidehovedsidefod">
    <w:name w:val="Sidehoved &amp; sidefod"/>
    <w:uiPriority w:val="99"/>
    <w:rsid w:val="00D47AC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ListParagraph">
    <w:name w:val="List Paragraph"/>
    <w:basedOn w:val="Normal"/>
    <w:uiPriority w:val="99"/>
    <w:qFormat/>
    <w:rsid w:val="00D47ACB"/>
    <w:pPr>
      <w:spacing w:line="276" w:lineRule="auto"/>
      <w:ind w:left="720"/>
      <w:jc w:val="center"/>
    </w:pPr>
    <w:rPr>
      <w:rFonts w:cs="Arial"/>
      <w:sz w:val="28"/>
      <w:szCs w:val="28"/>
    </w:rPr>
  </w:style>
  <w:style w:type="paragraph" w:styleId="DocumentMap">
    <w:name w:val="Document Map"/>
    <w:basedOn w:val="Normal"/>
    <w:link w:val="DocumentMapChar"/>
    <w:uiPriority w:val="99"/>
    <w:semiHidden/>
    <w:rsid w:val="002852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36FA"/>
    <w:rPr>
      <w:rFonts w:cs="Arial Unicode MS"/>
      <w:color w:val="000000"/>
      <w:sz w:val="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773</Words>
  <Characters>4721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Årsmøde i DH Dragør lokalafdeling</dc:title>
  <dc:subject/>
  <dc:creator>DSI afdeling</dc:creator>
  <cp:keywords/>
  <dc:description/>
  <cp:lastModifiedBy>DSI afdeling</cp:lastModifiedBy>
  <cp:revision>2</cp:revision>
  <dcterms:created xsi:type="dcterms:W3CDTF">2017-03-08T13:43:00Z</dcterms:created>
  <dcterms:modified xsi:type="dcterms:W3CDTF">2017-03-08T13:43:00Z</dcterms:modified>
</cp:coreProperties>
</file>