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931" w:rsidRPr="00F57670" w:rsidRDefault="00827931" w:rsidP="00827931">
      <w:pPr>
        <w:rPr>
          <w:rFonts w:cs="Arial"/>
          <w:szCs w:val="32"/>
        </w:rPr>
      </w:pPr>
      <w:bookmarkStart w:id="0" w:name="_GoBack"/>
      <w:r w:rsidRPr="00F57670">
        <w:rPr>
          <w:rFonts w:cs="Arial"/>
          <w:szCs w:val="32"/>
        </w:rPr>
        <w:t xml:space="preserve">Referat af DH-årsmøde den 13. marts 2019 </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Punkt 1: Velkomst. Valg af dirigent og referent.</w:t>
      </w:r>
    </w:p>
    <w:p w:rsidR="00827931" w:rsidRPr="00F57670" w:rsidRDefault="00827931" w:rsidP="00827931">
      <w:pPr>
        <w:rPr>
          <w:rFonts w:cs="Arial"/>
          <w:szCs w:val="32"/>
        </w:rPr>
      </w:pPr>
      <w:r w:rsidRPr="00F57670">
        <w:rPr>
          <w:rFonts w:cs="Arial"/>
          <w:szCs w:val="32"/>
        </w:rPr>
        <w:t>Formanden bød velkommen. Mette Cadovius blev valgt til dirigent og Joy Nowicki Pedersen blev valgt til referent.</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Punkt 2: Godkendelse af dagsordenen.</w:t>
      </w:r>
    </w:p>
    <w:p w:rsidR="00827931" w:rsidRPr="00F57670" w:rsidRDefault="00827931" w:rsidP="00827931">
      <w:pPr>
        <w:rPr>
          <w:rFonts w:cs="Arial"/>
          <w:szCs w:val="32"/>
        </w:rPr>
      </w:pPr>
      <w:r w:rsidRPr="00F57670">
        <w:rPr>
          <w:rFonts w:cs="Arial"/>
          <w:szCs w:val="32"/>
        </w:rPr>
        <w:t>Dagsordenen blev godkendt.</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Punkt 3: Navneopråb og optælling af stemmeberettigede.</w:t>
      </w:r>
      <w:r w:rsidRPr="00F57670">
        <w:rPr>
          <w:rFonts w:cs="Arial"/>
          <w:szCs w:val="32"/>
        </w:rPr>
        <w:br/>
        <w:t xml:space="preserve">Tilstede med stemmeret: Arne Nowicki Pedersen (formand), Willy Andersen, Helle Zelasny, Mette Cadovius og Joy Nowicki Pedersen. Til stede uden stemmeret: Søren Willemoes. </w:t>
      </w:r>
    </w:p>
    <w:p w:rsidR="00827931" w:rsidRPr="00F57670" w:rsidRDefault="00827931" w:rsidP="00827931">
      <w:pPr>
        <w:rPr>
          <w:rFonts w:cs="Arial"/>
          <w:szCs w:val="32"/>
        </w:rPr>
      </w:pPr>
      <w:r w:rsidRPr="00F57670">
        <w:rPr>
          <w:rFonts w:cs="Arial"/>
          <w:szCs w:val="32"/>
        </w:rPr>
        <w:t xml:space="preserve">Fraværende var: Brian Mørch, Linda Hoffmann, Anne Marie Zurek, Preben Jensen, Jan Svendsen og Søren Løgstrup Poulsen. </w:t>
      </w:r>
    </w:p>
    <w:p w:rsidR="00827931" w:rsidRPr="00F57670" w:rsidRDefault="00827931" w:rsidP="00827931">
      <w:pPr>
        <w:rPr>
          <w:rFonts w:cs="Arial"/>
          <w:szCs w:val="32"/>
        </w:rPr>
      </w:pPr>
      <w:r w:rsidRPr="00F57670">
        <w:rPr>
          <w:rFonts w:cs="Arial"/>
          <w:szCs w:val="32"/>
        </w:rPr>
        <w:t>Der var 5 stemmeberettigede.</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Punkt 4: Valg af stemmetællere.</w:t>
      </w:r>
      <w:r w:rsidRPr="00F57670">
        <w:rPr>
          <w:rFonts w:cs="Arial"/>
          <w:szCs w:val="32"/>
        </w:rPr>
        <w:br/>
        <w:t>Der blev ikke behov for stemmetællere og derfor valgte vi ikke nogen.</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Punkt 5: Fremlæggelse af beretning for 2018/19 til godkendelse.</w:t>
      </w:r>
    </w:p>
    <w:p w:rsidR="00827931" w:rsidRPr="00F57670" w:rsidRDefault="00827931" w:rsidP="00827931">
      <w:pPr>
        <w:rPr>
          <w:rFonts w:cs="Arial"/>
          <w:szCs w:val="32"/>
        </w:rPr>
      </w:pPr>
      <w:r w:rsidRPr="00F57670">
        <w:rPr>
          <w:rFonts w:cs="Arial"/>
          <w:szCs w:val="32"/>
        </w:rPr>
        <w:t>Indledning.</w:t>
      </w:r>
    </w:p>
    <w:p w:rsidR="00827931" w:rsidRPr="00F57670" w:rsidRDefault="00827931" w:rsidP="00827931">
      <w:pPr>
        <w:rPr>
          <w:rFonts w:cs="Arial"/>
          <w:szCs w:val="32"/>
        </w:rPr>
      </w:pPr>
      <w:r w:rsidRPr="00F57670">
        <w:rPr>
          <w:rFonts w:cs="Arial"/>
          <w:szCs w:val="32"/>
        </w:rPr>
        <w:t>Afdelingens årsmøde er vel den passende lejlighed til at gøre holdt og se tilbage på et meget begivenhedsrigt år. Denne beretning slutter med udgangen af februar 2019.</w:t>
      </w:r>
    </w:p>
    <w:p w:rsidR="00827931" w:rsidRPr="00F57670" w:rsidRDefault="00827931" w:rsidP="00827931">
      <w:pPr>
        <w:rPr>
          <w:rFonts w:cs="Arial"/>
          <w:szCs w:val="32"/>
        </w:rPr>
      </w:pPr>
      <w:r w:rsidRPr="00F57670">
        <w:rPr>
          <w:rFonts w:cs="Arial"/>
          <w:szCs w:val="32"/>
        </w:rPr>
        <w:t>Beretningen indeholder først afdelingen internt. Herefter fortælles om vores samarbejde og dialog med politikere og administration. Visse større handicappolitiske nyheder nævnes og endelig er der et afsnit, hvor der ses lidt ud i fremtiden.</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Vi er en lille lokalafdeling i DH. Vi har intet forretningsudvalg og alle de lokale handicaporganisationers repræsentanter udgør vores bestyrelse. Alle som vil være med er velkomne også selvom det giver mere end en repræsentant fra nogle handicaporganisationer. Vi kalder det ”den åbne afdeling”. Vi vægter information til og inddragelse af de medlemmer af lokale handicaporganisationer, som har lyst. Forhåbentlig medvirker dette til at bibeholde de lokale handicaporganisationers interessen for arbejdet i DH.</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Afdelingens størrelse medfører, at vi først og fremmest påtager os ”skal-opgaver”, og nogle få ”kan-opgaver”. Resten af disse opgaver er sammen med ”hvis-vi-har-tid-opgaver” hvilende.  Det kræver meget for 12 personer dækkende 11 handicaporganisationer at dække hele paletten.</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Vores åbne bestyrelse består af ADHD Foreningen Brian Mørk, Astma og Allergi Danmark Joy Nowicki Pedersen, Dansk Blindesamfund: Arne Nowicki Pedersen og Søren Villemoes Jørgensen, Diabetesforeningen Linda Hoffmann, Gigtforeningen Anne Marie Zurek, Hjerneskadeforeningen: Willy Andersen, Landsforeningen Autisme Helle Zelasny, Lungeforeningen Preben Jensen, Parkinssonforeningen Jan Svendsen. Scleroseforeningen: Mette Cadovius. UlykkesPatientForeningen Søren Løgstrup.</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lastRenderedPageBreak/>
        <w:t>Om afdelingen.</w:t>
      </w:r>
    </w:p>
    <w:p w:rsidR="00827931" w:rsidRPr="00F57670" w:rsidRDefault="00827931" w:rsidP="00827931">
      <w:pPr>
        <w:rPr>
          <w:rFonts w:cs="Arial"/>
          <w:szCs w:val="32"/>
        </w:rPr>
      </w:pPr>
      <w:r w:rsidRPr="00F57670">
        <w:rPr>
          <w:rFonts w:cs="Arial"/>
          <w:szCs w:val="32"/>
        </w:rPr>
        <w:t>Afdelingens facebookside.</w:t>
      </w:r>
    </w:p>
    <w:p w:rsidR="00827931" w:rsidRPr="00F57670" w:rsidRDefault="00827931" w:rsidP="00827931">
      <w:pPr>
        <w:rPr>
          <w:rFonts w:cs="Arial"/>
          <w:szCs w:val="32"/>
        </w:rPr>
      </w:pPr>
      <w:r w:rsidRPr="00F57670">
        <w:rPr>
          <w:rFonts w:cs="Arial"/>
          <w:szCs w:val="32"/>
        </w:rPr>
        <w:t xml:space="preserve">Afdelingen er oprettet i en ”åben gruppe”. Det er desværre ikke alle, der er lige aktive her. Vi kan for eksempel invitere politikere og andre inden for og opfordre flere til at ”like” vores opslag på siden.  Mette skal lægge handicappolitikken op på siden. TAK til Mette og Helle for indsatsen med siden. </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Hvervning af handicaporganisationer til afdelingen.</w:t>
      </w:r>
    </w:p>
    <w:p w:rsidR="00827931" w:rsidRPr="00F57670" w:rsidRDefault="00827931" w:rsidP="00827931">
      <w:pPr>
        <w:rPr>
          <w:rFonts w:cs="Arial"/>
          <w:szCs w:val="32"/>
        </w:rPr>
      </w:pPr>
      <w:r w:rsidRPr="00F57670">
        <w:rPr>
          <w:rFonts w:cs="Arial"/>
          <w:szCs w:val="32"/>
        </w:rPr>
        <w:t>Vi gør til stadighed en indsats for at udbrede kendskabet til vores afdeling blandt lokalafdelingerne af DH´s medlemsorganisationer. Det er et arbejde som pågår og der er stadig mulighed for at få flere repræsentanter med.</w:t>
      </w:r>
    </w:p>
    <w:p w:rsidR="00827931" w:rsidRPr="00F57670" w:rsidRDefault="00827931" w:rsidP="00827931">
      <w:pPr>
        <w:rPr>
          <w:rFonts w:cs="Arial"/>
          <w:szCs w:val="32"/>
        </w:rPr>
      </w:pPr>
      <w:r w:rsidRPr="00F57670">
        <w:rPr>
          <w:rFonts w:cs="Arial"/>
          <w:szCs w:val="32"/>
        </w:rPr>
        <w:t>Der er en stor frustration bland de lokale DH-afdelinger over, at DH’s-medlemsorganisationer tilsyneladende ikke gør ret meget for at sikre deres lokale repræsentation.</w:t>
      </w:r>
    </w:p>
    <w:p w:rsidR="00827931" w:rsidRPr="00F57670" w:rsidRDefault="00827931" w:rsidP="00827931">
      <w:pPr>
        <w:rPr>
          <w:rFonts w:cs="Arial"/>
          <w:szCs w:val="32"/>
        </w:rPr>
      </w:pPr>
      <w:r w:rsidRPr="00F57670">
        <w:rPr>
          <w:rFonts w:cs="Arial"/>
          <w:szCs w:val="32"/>
        </w:rPr>
        <w:t>På formandsmødet talte man om på længere sigt at ændre i organiseringen, så det skal være muligt, at man kan tilmelde sig fra sag til sag.</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Samarbejde med den lokale presse.</w:t>
      </w:r>
    </w:p>
    <w:p w:rsidR="00827931" w:rsidRPr="00F57670" w:rsidRDefault="00827931" w:rsidP="00827931">
      <w:pPr>
        <w:rPr>
          <w:rFonts w:cs="Arial"/>
          <w:szCs w:val="32"/>
        </w:rPr>
      </w:pPr>
      <w:r w:rsidRPr="00F57670">
        <w:rPr>
          <w:rFonts w:cs="Arial"/>
          <w:szCs w:val="32"/>
        </w:rPr>
        <w:t>Vi oplever for det miste et udmærket samarbejde. Skriver vi noget kommer det som regel også med. Sydkysten og Solrød Avis har dog desværre så stramme krav til længden af læserbreve, at det er næsten umuligt for os at få noget med, med mindre vi springer nuancerne over. Dette er ikke hensigtsmæssigt at gøre på vegne af vores målgruppe, da handicapområdet for mange er et helt ukendt og marginalt område.</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2. Samarbejdet med Solrød Kommune.</w:t>
      </w:r>
    </w:p>
    <w:p w:rsidR="00827931" w:rsidRPr="00F57670" w:rsidRDefault="00827931" w:rsidP="00827931">
      <w:pPr>
        <w:rPr>
          <w:rFonts w:cs="Arial"/>
          <w:szCs w:val="32"/>
        </w:rPr>
      </w:pPr>
      <w:r w:rsidRPr="00F57670">
        <w:rPr>
          <w:rFonts w:cs="Arial"/>
          <w:szCs w:val="32"/>
        </w:rPr>
        <w:t xml:space="preserve">Afdelingen er sat i verdenen for via dialog at forbedre forholdene for medborgere med fysiske og/eller psykiske funktionsnedsættelser. Herudover skal vi vejlede embedsværket og politikere i alle sager, der har interesse for borgere med et handicap. </w:t>
      </w:r>
    </w:p>
    <w:p w:rsidR="00827931" w:rsidRPr="00F57670" w:rsidRDefault="00827931" w:rsidP="00827931">
      <w:pPr>
        <w:rPr>
          <w:rFonts w:cs="Arial"/>
          <w:szCs w:val="32"/>
        </w:rPr>
      </w:pPr>
      <w:r w:rsidRPr="00F57670">
        <w:rPr>
          <w:rFonts w:cs="Arial"/>
          <w:szCs w:val="32"/>
        </w:rPr>
        <w:t>For at få den gode dialog med de byrådsvalgte politikere i rådet startede vi noget introduktion til rådets arbejde. DH bidrog med et notat om DH og de handicappolitiske grundprincipper for at give et indblik i, hvor vores ligtorne ligger. Herudover har vi formidlet, at vores forventninger til byrødderne i handicaprådet er, at de yder en politisk indsats for at synliggøre rådets handicappolitiske holdninger og bidrag. Det forventes ikke, at de hverken i udvalg eller byråd markerer enighed med handicaprådet.</w:t>
      </w:r>
    </w:p>
    <w:p w:rsidR="00827931" w:rsidRPr="00F57670" w:rsidRDefault="00827931" w:rsidP="00827931">
      <w:pPr>
        <w:rPr>
          <w:rFonts w:cs="Arial"/>
          <w:szCs w:val="32"/>
        </w:rPr>
      </w:pPr>
      <w:r w:rsidRPr="00F57670">
        <w:rPr>
          <w:rFonts w:cs="Arial"/>
          <w:szCs w:val="32"/>
        </w:rPr>
        <w:t>Samarbejdet i rådet har fungeret upåklageligt i det seneste år. Byrødderne udviser interesse kommer med input og fremfører oven i købet også synspunkter som er kontroversielle i Solrøds politiske og administrative verden. Vi har for nyligt afgivet et høringssvar på frivillighedspolitikken hvor vi kritiserer den manglende inddragelse af brugerne under politikkens tilblivelse. Den var aldrig gået i det tidligere handicapråd.</w:t>
      </w:r>
    </w:p>
    <w:p w:rsidR="00827931" w:rsidRPr="00F57670" w:rsidRDefault="00827931" w:rsidP="00827931">
      <w:pPr>
        <w:rPr>
          <w:rFonts w:cs="Arial"/>
          <w:szCs w:val="32"/>
        </w:rPr>
      </w:pPr>
      <w:r w:rsidRPr="00F57670">
        <w:rPr>
          <w:rFonts w:cs="Arial"/>
          <w:szCs w:val="32"/>
        </w:rPr>
        <w:t>Udfordringen ligger nu i, at få Borgmesteren og Social-, Sundheds- og Fritidsudvalget med på ”den nye bølge”. De lider ikke ligefrem af vilje til at inddrage os. Bare der er ældre medborgere i målgruppen for forslag eller undersøgelser er det rigeligt at Ældrerådet er med. Arbejdet med klippekortet til udsatte ældre medborgere og tiltagene om ”ensomme ældre medborgere” er de seneste kedelige eksempler herpå. Alle hyller vores engagement men glemmer at denne forsvinder hvis vi fortsat holdes uden for dialogen.</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Budget 2019/2022.</w:t>
      </w:r>
    </w:p>
    <w:p w:rsidR="00827931" w:rsidRPr="00F57670" w:rsidRDefault="00827931" w:rsidP="00827931">
      <w:pPr>
        <w:rPr>
          <w:rFonts w:cs="Arial"/>
          <w:szCs w:val="32"/>
        </w:rPr>
      </w:pPr>
      <w:r w:rsidRPr="00F57670">
        <w:rPr>
          <w:rFonts w:cs="Arial"/>
          <w:szCs w:val="32"/>
        </w:rPr>
        <w:lastRenderedPageBreak/>
        <w:t>Det var år et efter seneste kommunalvalg. Kommunen ligger pt. temmelig lunt i det økonomiske sving, så der var ikke besparelser på dagsordenen. I Handicaprådet gik vi som noget nyt også efter at få igangsat undersøgelser og få udarbejdet oplæg, som senere kan få indflydelse på den politiske dagsorden. Dette skete i høj grad på byrøddernes anbefaling og det viste sig i første omgang at være succesfuldt. Fremtiden må så vise om der som forventet også kan vokse politisk kød ud på undersøgelsernes ben.</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 xml:space="preserve">Større handicappolitiske sejre i årets løb. </w:t>
      </w:r>
    </w:p>
    <w:p w:rsidR="00827931" w:rsidRPr="00F57670" w:rsidRDefault="00827931" w:rsidP="00827931">
      <w:pPr>
        <w:rPr>
          <w:rFonts w:cs="Arial"/>
          <w:szCs w:val="32"/>
        </w:rPr>
      </w:pPr>
      <w:r w:rsidRPr="00F57670">
        <w:rPr>
          <w:rFonts w:cs="Arial"/>
          <w:szCs w:val="32"/>
        </w:rPr>
        <w:t xml:space="preserve">Det er med at få fremhævet, når der er noget som går os godt eller områder hvor vi med succes ser ud til at få indflydelse på fremtidens dagsorden i kommunen. </w:t>
      </w:r>
    </w:p>
    <w:p w:rsidR="00827931" w:rsidRPr="00F57670" w:rsidRDefault="00827931" w:rsidP="00827931">
      <w:pPr>
        <w:pStyle w:val="Listeafsnit"/>
        <w:numPr>
          <w:ilvl w:val="0"/>
          <w:numId w:val="1"/>
        </w:numPr>
        <w:rPr>
          <w:rFonts w:cs="Arial"/>
          <w:sz w:val="24"/>
          <w:szCs w:val="32"/>
        </w:rPr>
      </w:pPr>
      <w:r w:rsidRPr="00F57670">
        <w:rPr>
          <w:rFonts w:cs="Arial"/>
          <w:sz w:val="24"/>
          <w:szCs w:val="32"/>
        </w:rPr>
        <w:t xml:space="preserve">Ændring i servicestandarden for praktisk hjælp i hjemmet så udgangspunktet er at hjemmehjælp fremover visiteres hver anden i stedet for hver tredje uge. Dette kom med i budgettet takket være manges ”lobbyistiske indsats”. </w:t>
      </w:r>
    </w:p>
    <w:p w:rsidR="00827931" w:rsidRPr="00F57670" w:rsidRDefault="00827931" w:rsidP="00827931">
      <w:pPr>
        <w:pStyle w:val="Listeafsnit"/>
        <w:numPr>
          <w:ilvl w:val="0"/>
          <w:numId w:val="1"/>
        </w:numPr>
        <w:rPr>
          <w:rFonts w:cs="Arial"/>
          <w:sz w:val="24"/>
          <w:szCs w:val="32"/>
        </w:rPr>
      </w:pPr>
      <w:r w:rsidRPr="00F57670">
        <w:rPr>
          <w:rFonts w:cs="Arial"/>
          <w:sz w:val="24"/>
          <w:szCs w:val="32"/>
        </w:rPr>
        <w:t>Partierne har aftalt, at der skal udarbejdes et oplæg til politisk drøftelse af den fremtidige boligpolitik med ”Boliger til alle”. For os bliver fokus sikring af, at borgere med handicap også bliver en del af ”alle”, både i boliger og i nærområderne.</w:t>
      </w:r>
    </w:p>
    <w:p w:rsidR="00827931" w:rsidRPr="00F57670" w:rsidRDefault="00827931" w:rsidP="00827931">
      <w:pPr>
        <w:pStyle w:val="Listeafsnit"/>
        <w:numPr>
          <w:ilvl w:val="0"/>
          <w:numId w:val="1"/>
        </w:numPr>
        <w:rPr>
          <w:rFonts w:cs="Arial"/>
          <w:sz w:val="24"/>
          <w:szCs w:val="32"/>
        </w:rPr>
      </w:pPr>
      <w:r w:rsidRPr="00F57670">
        <w:rPr>
          <w:rFonts w:cs="Arial"/>
          <w:sz w:val="24"/>
          <w:szCs w:val="32"/>
        </w:rPr>
        <w:t xml:space="preserve">Der udarbejdes en analyse af inklusion og skolevægring. Her har navnlig Helle gjort en stor indsats både over for byrådet og handicaprådet. Vi kommer dog ikke i første omgang med i udarbejdelsen af selve analysen som skal baseres på administrationens dataindsamling. Vigtigt bliver det at komme med når det politiske arbejde med analyseresultaterne begynder. </w:t>
      </w:r>
    </w:p>
    <w:p w:rsidR="00827931" w:rsidRPr="00F57670" w:rsidRDefault="00827931" w:rsidP="00827931">
      <w:pPr>
        <w:pStyle w:val="Listeafsnit"/>
        <w:numPr>
          <w:ilvl w:val="0"/>
          <w:numId w:val="1"/>
        </w:numPr>
        <w:rPr>
          <w:rFonts w:cs="Arial"/>
          <w:sz w:val="24"/>
          <w:szCs w:val="32"/>
        </w:rPr>
      </w:pPr>
      <w:r w:rsidRPr="00F57670">
        <w:rPr>
          <w:rFonts w:cs="Arial"/>
          <w:sz w:val="24"/>
          <w:szCs w:val="32"/>
        </w:rPr>
        <w:t>Omfanget af ensomme ældre, som med fordel kan inkluderes i fællesskabet afdækkes. I budgettet er det aftalt at kun Ældrerådet sammen med Social-, Sundheds- og Fritidsudvalget skal medvirke her. På DH´s og Handicaprådets vegne er Byrådet flere gange gjort opmærksom på, at vi mener at have noget at bidrage med. Jeg fornemmer opbakning fra flere partier til at lukke os med ind denne gang men formanden for SSFU er – som sædvanligt – imod.</w:t>
      </w:r>
    </w:p>
    <w:p w:rsidR="00827931" w:rsidRPr="00F57670" w:rsidRDefault="00827931" w:rsidP="00827931">
      <w:pPr>
        <w:rPr>
          <w:rFonts w:cs="Arial"/>
          <w:szCs w:val="32"/>
        </w:rPr>
      </w:pPr>
      <w:r w:rsidRPr="00F57670">
        <w:rPr>
          <w:rFonts w:cs="Arial"/>
          <w:szCs w:val="32"/>
        </w:rPr>
        <w:t xml:space="preserve">Endelig skal det fremhæves at oplægget til den nye frivilligpolitik faktisk rummer nogle af de ønsker til blandt andet garanti for at frivillige ikke skal overtage kommunale kerneopgaver og at frivilliges og lønnede medarbejderes kompetencer er forskellige, hvilket vil sige, at de frivillige ikke bare kan overtage enhver opgave fra lønnede medarbejdere.  </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De udsatte handicappolitiske sejre.</w:t>
      </w:r>
    </w:p>
    <w:p w:rsidR="00827931" w:rsidRPr="00F57670" w:rsidRDefault="00827931" w:rsidP="00827931">
      <w:pPr>
        <w:rPr>
          <w:rFonts w:cs="Arial"/>
          <w:szCs w:val="32"/>
        </w:rPr>
      </w:pPr>
      <w:r w:rsidRPr="00F57670">
        <w:rPr>
          <w:rFonts w:cs="Arial"/>
          <w:szCs w:val="32"/>
        </w:rPr>
        <w:t xml:space="preserve">Ser vi frem mod budget 2020/23. tegner der sig foreløbigt følgende punkter ud over hvad de ovenfor nævnte undersøgelser mm. kan vise os. </w:t>
      </w:r>
    </w:p>
    <w:p w:rsidR="00827931" w:rsidRPr="00F57670" w:rsidRDefault="00827931" w:rsidP="00827931">
      <w:pPr>
        <w:pStyle w:val="Listeafsnit"/>
        <w:numPr>
          <w:ilvl w:val="0"/>
          <w:numId w:val="2"/>
        </w:numPr>
        <w:rPr>
          <w:rFonts w:cs="Arial"/>
          <w:sz w:val="24"/>
          <w:szCs w:val="32"/>
        </w:rPr>
      </w:pPr>
      <w:r w:rsidRPr="00F57670">
        <w:rPr>
          <w:rFonts w:cs="Arial"/>
          <w:sz w:val="24"/>
          <w:szCs w:val="32"/>
        </w:rPr>
        <w:t>Velfærdsbibliotek – udstilling/fremvisning af hjælpemidler (måske med nabo-kommune)</w:t>
      </w:r>
    </w:p>
    <w:p w:rsidR="00827931" w:rsidRPr="00F57670" w:rsidRDefault="00827931" w:rsidP="00827931">
      <w:pPr>
        <w:pStyle w:val="Listeafsnit"/>
        <w:numPr>
          <w:ilvl w:val="0"/>
          <w:numId w:val="2"/>
        </w:numPr>
        <w:rPr>
          <w:rFonts w:cs="Arial"/>
          <w:sz w:val="24"/>
          <w:szCs w:val="32"/>
        </w:rPr>
      </w:pPr>
      <w:r w:rsidRPr="00F57670">
        <w:rPr>
          <w:rFonts w:cs="Arial"/>
          <w:sz w:val="24"/>
          <w:szCs w:val="32"/>
        </w:rPr>
        <w:t xml:space="preserve">Ledsagerordning til 67+ (Servicelovens §97). </w:t>
      </w:r>
    </w:p>
    <w:p w:rsidR="00827931" w:rsidRPr="00F57670" w:rsidRDefault="00827931" w:rsidP="00827931">
      <w:pPr>
        <w:pStyle w:val="Listeafsnit"/>
        <w:numPr>
          <w:ilvl w:val="0"/>
          <w:numId w:val="2"/>
        </w:numPr>
        <w:rPr>
          <w:rFonts w:cs="Arial"/>
          <w:sz w:val="24"/>
          <w:szCs w:val="32"/>
        </w:rPr>
      </w:pPr>
      <w:r w:rsidRPr="00F57670">
        <w:rPr>
          <w:rFonts w:cs="Arial"/>
          <w:sz w:val="24"/>
          <w:szCs w:val="32"/>
        </w:rPr>
        <w:t>Kortlægningen af mødefaciliteter og handicaptilgængelighed i offentlige lokaler i landsbyerne.</w:t>
      </w:r>
    </w:p>
    <w:p w:rsidR="00827931" w:rsidRPr="00F57670" w:rsidRDefault="00827931" w:rsidP="00827931">
      <w:pPr>
        <w:rPr>
          <w:rFonts w:cs="Arial"/>
          <w:szCs w:val="32"/>
        </w:rPr>
      </w:pPr>
      <w:r w:rsidRPr="00F57670">
        <w:rPr>
          <w:rFonts w:cs="Arial"/>
          <w:szCs w:val="32"/>
        </w:rPr>
        <w:lastRenderedPageBreak/>
        <w:t>Navnlig ”ledsagerordningen til 67 + ser lovende ud, idet finansloven for 2019 rummer beløb til et 4-årigt forsøg, hvor der åbnes for bevilling af ledsagelse. Hidtil har det været sådan, at en borger skulle have en bevilling før de 67 år for også at have adgangen efter sin folkepensionering. Flere ønsker er naturligvis velkomne.</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Fremtiden.</w:t>
      </w:r>
    </w:p>
    <w:p w:rsidR="00827931" w:rsidRPr="00F57670" w:rsidRDefault="00827931" w:rsidP="00827931">
      <w:pPr>
        <w:rPr>
          <w:rFonts w:cs="Arial"/>
          <w:szCs w:val="32"/>
        </w:rPr>
      </w:pPr>
      <w:r w:rsidRPr="00F57670">
        <w:rPr>
          <w:rFonts w:cs="Arial"/>
          <w:szCs w:val="32"/>
        </w:rPr>
        <w:t>Aldrig har det vel været mere umuligt at spå – især om fremtiden. Det ser ud til at vi får et travlt men også spændende år. Jeg drømmer om at DH-Solrød kan spille så konstruktivt sammen med politikere og medarbejdere i Kommunen, at vi bliver hørt på og taget alvorligt i hele den politiske og administrative mølle.</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 xml:space="preserve">Jeg ser for mig, at det gode samarbejde i Handicaprådet fortsættes og at vi fortsat maser på for at få indflydelse på den politiske dagsorden og med at komme tidligst muligt ind i arbejdet med at lave de oplæg og forslag som senere skal danne grundlag for politikernes beslutninger. </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 xml:space="preserve">Jeg tror, at tilgængelighed bliver et tema i forbindelse med omdannelsen af biblioteket til ”Bibliotek og Kulturhus” i forhold til Solrød Center og Havdrup Bymidte og måske også i forhold til ”Strandens Hus”. </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Endelig er der som nævnte ovenfor også inklusionen, de ensomme ældre og boligpolitikken hvor vores bidrag forhåbentligt vil medvirke til at gøre livet i Solrød Kommune endnu bedre for borgere med fysiske og/eller psykiske funktionsnedsættelser.</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Afsluting</w:t>
      </w:r>
    </w:p>
    <w:p w:rsidR="00827931" w:rsidRPr="00F57670" w:rsidRDefault="00827931" w:rsidP="00827931">
      <w:pPr>
        <w:rPr>
          <w:rFonts w:cs="Arial"/>
          <w:szCs w:val="32"/>
        </w:rPr>
      </w:pPr>
      <w:r w:rsidRPr="00F57670">
        <w:rPr>
          <w:rFonts w:cs="Arial"/>
          <w:szCs w:val="32"/>
        </w:rPr>
        <w:t>Tak til DH centralt for udvist forståelse og hjælpsomhed over for vor lille lokalafdeling. Tak til Handicaprådet for en utrættelig indsats for at markere vores målgruppes ønsker og behov.</w:t>
      </w:r>
    </w:p>
    <w:p w:rsidR="00827931" w:rsidRPr="00F57670" w:rsidRDefault="00827931" w:rsidP="00827931">
      <w:pPr>
        <w:rPr>
          <w:rFonts w:cs="Arial"/>
          <w:szCs w:val="32"/>
        </w:rPr>
      </w:pPr>
      <w:r w:rsidRPr="00F57670">
        <w:rPr>
          <w:rFonts w:cs="Arial"/>
          <w:szCs w:val="32"/>
        </w:rPr>
        <w:t xml:space="preserve"> </w:t>
      </w:r>
    </w:p>
    <w:p w:rsidR="00827931" w:rsidRPr="00F57670" w:rsidRDefault="00827931" w:rsidP="00827931">
      <w:pPr>
        <w:rPr>
          <w:rFonts w:cs="Arial"/>
          <w:szCs w:val="32"/>
        </w:rPr>
      </w:pPr>
      <w:r w:rsidRPr="00F57670">
        <w:rPr>
          <w:rFonts w:cs="Arial"/>
          <w:szCs w:val="32"/>
        </w:rPr>
        <w:t>Årsberetningen blev debatteret og herefter enstemmigt godkendt.</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Punkt 6: Fremlæggelse af handlingsplan for 2019 til godkendelse.</w:t>
      </w:r>
    </w:p>
    <w:p w:rsidR="00827931" w:rsidRPr="00F57670" w:rsidRDefault="00827931" w:rsidP="00827931">
      <w:pPr>
        <w:rPr>
          <w:rFonts w:cs="Arial"/>
          <w:szCs w:val="32"/>
        </w:rPr>
      </w:pPr>
      <w:r w:rsidRPr="00F57670">
        <w:rPr>
          <w:rFonts w:cs="Arial"/>
          <w:szCs w:val="32"/>
        </w:rPr>
        <w:t>Handlingsplanen som fremgår af beretningen blev godkendt.</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Punkt 7: Indkomne forslag.</w:t>
      </w:r>
    </w:p>
    <w:p w:rsidR="00827931" w:rsidRPr="00F57670" w:rsidRDefault="00827931" w:rsidP="00827931">
      <w:pPr>
        <w:spacing w:after="240"/>
        <w:rPr>
          <w:rFonts w:cs="Arial"/>
          <w:szCs w:val="32"/>
        </w:rPr>
      </w:pPr>
      <w:r w:rsidRPr="00F57670">
        <w:rPr>
          <w:rFonts w:cs="Arial"/>
          <w:szCs w:val="32"/>
        </w:rPr>
        <w:t>Forslag om at afdelingen skal søge paragraf 18 midler hos kommunen. Jf. DH´s vedtægter kræves der 2/3 flertal for at vedtage dette forslag.</w:t>
      </w:r>
      <w:r w:rsidRPr="00F57670">
        <w:rPr>
          <w:rFonts w:cs="Arial"/>
          <w:szCs w:val="32"/>
        </w:rPr>
        <w:br/>
        <w:t xml:space="preserve">DH Solrød er en sammenslutning, som er sat i verdenen for at virke politisk. Vi laver derfor ikke arrangementer for kommunens borgere med fysiske og/eller psykiske funktionsnedsættelser. Forslaget blev forkastet. </w:t>
      </w:r>
    </w:p>
    <w:p w:rsidR="00827931" w:rsidRPr="00F57670" w:rsidRDefault="00827931" w:rsidP="00827931">
      <w:pPr>
        <w:spacing w:before="240" w:after="240"/>
        <w:rPr>
          <w:rFonts w:cs="Arial"/>
          <w:szCs w:val="32"/>
        </w:rPr>
      </w:pPr>
      <w:r w:rsidRPr="00F57670">
        <w:rPr>
          <w:rFonts w:cs="Arial"/>
          <w:szCs w:val="32"/>
        </w:rPr>
        <w:t>Forslag om at der oprettes et forretningsudvalg i afdelingen.</w:t>
      </w:r>
      <w:r w:rsidRPr="00F57670">
        <w:rPr>
          <w:rFonts w:cs="Arial"/>
          <w:szCs w:val="32"/>
        </w:rPr>
        <w:br/>
        <w:t>Afdelingen har hidtil fungeret godt med den åbne bestyrelse, hvor alle der har lyst, kan deltage i arbejdet. Viser det sig, at afdelingen pludselig skulle blive et hit med rigtig mange interesserede, ændre vi naturligvis formen til noget mere traditionelt for DH-afdelinger. Forslaget blev forkastet.</w:t>
      </w:r>
    </w:p>
    <w:p w:rsidR="00827931" w:rsidRPr="00F57670" w:rsidRDefault="00827931" w:rsidP="00827931">
      <w:pPr>
        <w:spacing w:before="240" w:after="240"/>
        <w:rPr>
          <w:rFonts w:cs="Arial"/>
          <w:szCs w:val="32"/>
        </w:rPr>
      </w:pPr>
      <w:r w:rsidRPr="00F57670">
        <w:rPr>
          <w:rFonts w:cs="Arial"/>
          <w:szCs w:val="32"/>
        </w:rPr>
        <w:lastRenderedPageBreak/>
        <w:t>Punkt 8: Fremlæggelse af regnskab for 2016 til godkendelse. Herunder forslag om at afdelingen fortsat selv bogfører sit regnskab. Primo januar havde vi en kassebeholdning på godt 8.000 kr.</w:t>
      </w:r>
    </w:p>
    <w:p w:rsidR="00827931" w:rsidRPr="00F57670" w:rsidRDefault="00827931" w:rsidP="00827931">
      <w:pPr>
        <w:spacing w:after="240"/>
        <w:rPr>
          <w:rFonts w:cs="Arial"/>
          <w:szCs w:val="32"/>
        </w:rPr>
      </w:pPr>
      <w:r w:rsidRPr="00F57670">
        <w:rPr>
          <w:rFonts w:cs="Arial"/>
          <w:szCs w:val="32"/>
        </w:rPr>
        <w:t>Regnskabet blev godkendt og vi fortsætter med selv at bogføre de under 15 bilag som vort årsregnskab efter alt at dømme kommer til at bestå af.</w:t>
      </w:r>
    </w:p>
    <w:p w:rsidR="00827931" w:rsidRPr="00F57670" w:rsidRDefault="00827931" w:rsidP="00827931">
      <w:pPr>
        <w:rPr>
          <w:rFonts w:cs="Arial"/>
          <w:szCs w:val="32"/>
        </w:rPr>
      </w:pPr>
      <w:r w:rsidRPr="00F57670">
        <w:rPr>
          <w:rFonts w:cs="Arial"/>
          <w:szCs w:val="32"/>
        </w:rPr>
        <w:t>Punkt 9: Valg.</w:t>
      </w:r>
      <w:r w:rsidRPr="00F57670">
        <w:rPr>
          <w:rFonts w:cs="Arial"/>
          <w:szCs w:val="32"/>
        </w:rPr>
        <w:br/>
      </w:r>
      <w:bookmarkStart w:id="1" w:name="OLE_LINK9"/>
      <w:r w:rsidRPr="00F57670">
        <w:rPr>
          <w:rFonts w:cs="Arial"/>
          <w:szCs w:val="32"/>
        </w:rPr>
        <w:t>Valg af Formand. Arne Nowicki Pedersen ønskede at genopstille</w:t>
      </w:r>
      <w:bookmarkEnd w:id="1"/>
      <w:r w:rsidRPr="00F57670">
        <w:rPr>
          <w:rFonts w:cs="Arial"/>
          <w:szCs w:val="32"/>
        </w:rPr>
        <w:t xml:space="preserve"> og blev genvalgt uden modkandidater.</w:t>
      </w:r>
    </w:p>
    <w:p w:rsidR="00827931" w:rsidRPr="00F57670" w:rsidRDefault="00827931" w:rsidP="00827931">
      <w:pPr>
        <w:rPr>
          <w:rFonts w:cs="Arial"/>
          <w:szCs w:val="32"/>
        </w:rPr>
      </w:pPr>
    </w:p>
    <w:p w:rsidR="00827931" w:rsidRPr="00F57670" w:rsidRDefault="00827931" w:rsidP="00827931">
      <w:pPr>
        <w:rPr>
          <w:rFonts w:cs="Arial"/>
          <w:szCs w:val="32"/>
        </w:rPr>
      </w:pPr>
      <w:r w:rsidRPr="00F57670">
        <w:rPr>
          <w:rFonts w:cs="Arial"/>
          <w:szCs w:val="32"/>
        </w:rPr>
        <w:t xml:space="preserve">Valg af revisor. </w:t>
      </w:r>
    </w:p>
    <w:p w:rsidR="00827931" w:rsidRPr="00F57670" w:rsidRDefault="00827931" w:rsidP="00827931">
      <w:pPr>
        <w:spacing w:after="240"/>
        <w:rPr>
          <w:rFonts w:cs="Arial"/>
          <w:szCs w:val="32"/>
        </w:rPr>
      </w:pPr>
      <w:r w:rsidRPr="00F57670">
        <w:rPr>
          <w:rFonts w:cs="Arial"/>
          <w:szCs w:val="32"/>
        </w:rPr>
        <w:t>Såfremt årsmødet har tilsluttet sig, at afdelingen fortsat selv skal stå for bogføringen af sit regnskab, skal en revisor vælges.</w:t>
      </w:r>
      <w:r w:rsidRPr="00F57670">
        <w:rPr>
          <w:rFonts w:cs="Arial"/>
          <w:szCs w:val="32"/>
        </w:rPr>
        <w:br/>
        <w:t>Mette Cadovius blev valgt.</w:t>
      </w:r>
    </w:p>
    <w:p w:rsidR="00827931" w:rsidRPr="00F57670" w:rsidRDefault="00827931" w:rsidP="00827931">
      <w:pPr>
        <w:spacing w:before="240"/>
        <w:rPr>
          <w:rFonts w:cs="Arial"/>
          <w:szCs w:val="32"/>
        </w:rPr>
      </w:pPr>
      <w:r w:rsidRPr="00F57670">
        <w:rPr>
          <w:rFonts w:cs="Arial"/>
          <w:szCs w:val="32"/>
        </w:rPr>
        <w:t>Punkt 10: Eventuelt.</w:t>
      </w:r>
    </w:p>
    <w:p w:rsidR="00827931" w:rsidRPr="00F57670" w:rsidRDefault="00827931" w:rsidP="00827931">
      <w:pPr>
        <w:spacing w:after="240"/>
        <w:rPr>
          <w:rFonts w:cs="Arial"/>
          <w:szCs w:val="32"/>
        </w:rPr>
      </w:pPr>
      <w:r w:rsidRPr="00F57670">
        <w:rPr>
          <w:rFonts w:cs="Arial"/>
          <w:szCs w:val="32"/>
        </w:rPr>
        <w:t>På sidste DH-møde aftalte vi, at datoen (15. maj) for vores næste møde skulle laves om, men det er ikke nødvendigt.</w:t>
      </w:r>
    </w:p>
    <w:p w:rsidR="00827931" w:rsidRPr="00F57670" w:rsidRDefault="00827931" w:rsidP="00827931">
      <w:pPr>
        <w:spacing w:after="240"/>
        <w:jc w:val="both"/>
        <w:rPr>
          <w:rFonts w:cs="Arial"/>
          <w:szCs w:val="32"/>
        </w:rPr>
      </w:pPr>
      <w:r w:rsidRPr="00F57670">
        <w:rPr>
          <w:rFonts w:cs="Arial"/>
          <w:szCs w:val="32"/>
        </w:rPr>
        <w:t>På formandsmødet var Arne i dialog med formanden for DH-Greve og blev enige om, at der ikke skal være noget møde de 2 afdelinger imellem med mindre behovet opstår. Punktet forlader dagsordenen.</w:t>
      </w:r>
    </w:p>
    <w:p w:rsidR="00827931" w:rsidRPr="00F57670" w:rsidRDefault="00827931" w:rsidP="00827931">
      <w:pPr>
        <w:spacing w:after="240"/>
        <w:jc w:val="both"/>
        <w:rPr>
          <w:rFonts w:cs="Arial"/>
          <w:szCs w:val="32"/>
        </w:rPr>
      </w:pPr>
      <w:r w:rsidRPr="00F57670">
        <w:rPr>
          <w:rFonts w:cs="Arial"/>
          <w:szCs w:val="32"/>
        </w:rPr>
        <w:t>Willy fortalte, at hvis man fremover skal låne et mødelokale, skal man underskrive en børneattest erklæring.</w:t>
      </w:r>
    </w:p>
    <w:p w:rsidR="00827931" w:rsidRPr="00F57670" w:rsidRDefault="00827931" w:rsidP="00827931">
      <w:pPr>
        <w:spacing w:after="240"/>
        <w:jc w:val="both"/>
        <w:rPr>
          <w:rFonts w:cs="Arial"/>
          <w:szCs w:val="32"/>
        </w:rPr>
      </w:pPr>
      <w:r w:rsidRPr="00F57670">
        <w:rPr>
          <w:rFonts w:cs="Arial"/>
          <w:szCs w:val="32"/>
        </w:rPr>
        <w:t xml:space="preserve"> </w:t>
      </w:r>
    </w:p>
    <w:p w:rsidR="00827931" w:rsidRPr="00F57670" w:rsidRDefault="00827931" w:rsidP="00827931">
      <w:pPr>
        <w:rPr>
          <w:rFonts w:cs="Arial"/>
          <w:szCs w:val="32"/>
        </w:rPr>
      </w:pPr>
      <w:r w:rsidRPr="00F57670">
        <w:rPr>
          <w:rFonts w:cs="Arial"/>
          <w:szCs w:val="32"/>
        </w:rPr>
        <w:t>Referent Joy Nowicki Pedersen den 27. marts 2019</w:t>
      </w:r>
    </w:p>
    <w:bookmarkEnd w:id="0"/>
    <w:p w:rsidR="00827931" w:rsidRPr="00F57670" w:rsidRDefault="00827931" w:rsidP="00827931">
      <w:pPr>
        <w:spacing w:after="240"/>
        <w:rPr>
          <w:rFonts w:cs="Arial"/>
          <w:szCs w:val="32"/>
        </w:rPr>
      </w:pPr>
    </w:p>
    <w:sectPr w:rsidR="00827931" w:rsidRPr="00F57670">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63B" w:rsidRDefault="0098163B" w:rsidP="00192618">
      <w:r>
        <w:separator/>
      </w:r>
    </w:p>
  </w:endnote>
  <w:endnote w:type="continuationSeparator" w:id="0">
    <w:p w:rsidR="0098163B" w:rsidRDefault="0098163B" w:rsidP="0019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18" w:rsidRDefault="0019261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18" w:rsidRDefault="0019261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18" w:rsidRDefault="0019261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63B" w:rsidRDefault="0098163B" w:rsidP="00192618">
      <w:r>
        <w:separator/>
      </w:r>
    </w:p>
  </w:footnote>
  <w:footnote w:type="continuationSeparator" w:id="0">
    <w:p w:rsidR="0098163B" w:rsidRDefault="0098163B" w:rsidP="001926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18" w:rsidRDefault="0019261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18" w:rsidRDefault="0019261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618" w:rsidRDefault="0019261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F5496"/>
    <w:multiLevelType w:val="hybridMultilevel"/>
    <w:tmpl w:val="78666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2ED4352"/>
    <w:multiLevelType w:val="hybridMultilevel"/>
    <w:tmpl w:val="D6A627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618"/>
    <w:rsid w:val="000B716C"/>
    <w:rsid w:val="00161E46"/>
    <w:rsid w:val="00192618"/>
    <w:rsid w:val="00221BE1"/>
    <w:rsid w:val="00360A7B"/>
    <w:rsid w:val="004553E4"/>
    <w:rsid w:val="00633AF3"/>
    <w:rsid w:val="00657F65"/>
    <w:rsid w:val="0070355E"/>
    <w:rsid w:val="00827931"/>
    <w:rsid w:val="008A7BEE"/>
    <w:rsid w:val="0098163B"/>
    <w:rsid w:val="00A0109A"/>
    <w:rsid w:val="00A06679"/>
    <w:rsid w:val="00AC49BA"/>
    <w:rsid w:val="00C677E2"/>
    <w:rsid w:val="00E1309B"/>
    <w:rsid w:val="00E93D74"/>
    <w:rsid w:val="00EC46D6"/>
    <w:rsid w:val="00F1061B"/>
    <w:rsid w:val="00F576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84E87-7F19-4DD6-90AB-B2891F16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618"/>
    <w:pPr>
      <w:spacing w:after="0" w:line="240" w:lineRule="auto"/>
    </w:pPr>
    <w:rPr>
      <w:rFonts w:ascii="Arial" w:eastAsia="Times New Roman" w:hAnsi="Arial"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92618"/>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192618"/>
  </w:style>
  <w:style w:type="paragraph" w:styleId="Sidefod">
    <w:name w:val="footer"/>
    <w:basedOn w:val="Normal"/>
    <w:link w:val="SidefodTegn"/>
    <w:uiPriority w:val="99"/>
    <w:unhideWhenUsed/>
    <w:rsid w:val="00192618"/>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192618"/>
  </w:style>
  <w:style w:type="paragraph" w:styleId="Listeafsnit">
    <w:name w:val="List Paragraph"/>
    <w:basedOn w:val="Normal"/>
    <w:uiPriority w:val="34"/>
    <w:qFormat/>
    <w:rsid w:val="00633AF3"/>
    <w:pPr>
      <w:spacing w:after="200" w:line="276" w:lineRule="auto"/>
      <w:ind w:left="720"/>
      <w:contextualSpacing/>
    </w:pPr>
    <w:rPr>
      <w:rFonts w:eastAsiaTheme="minorHAnsi" w:cstheme="minorBidi"/>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1692</Words>
  <Characters>10326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CSU026</dc:creator>
  <cp:keywords/>
  <dc:description/>
  <cp:lastModifiedBy>CSU026</cp:lastModifiedBy>
  <cp:revision>6</cp:revision>
  <dcterms:created xsi:type="dcterms:W3CDTF">2019-03-03T12:01:00Z</dcterms:created>
  <dcterms:modified xsi:type="dcterms:W3CDTF">2019-04-07T09:12:00Z</dcterms:modified>
</cp:coreProperties>
</file>