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9A" w:rsidRPr="007C05B6" w:rsidRDefault="00153D9A" w:rsidP="00153D9A">
      <w:pPr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Forretningsudvalgsmøde nr. 4. 2018-19</w:t>
      </w:r>
    </w:p>
    <w:p w:rsidR="00153D9A" w:rsidRDefault="00153D9A" w:rsidP="00153D9A">
      <w:pPr>
        <w:jc w:val="left"/>
        <w:rPr>
          <w:rFonts w:ascii="Arial" w:hAnsi="Arial" w:cs="Arial"/>
          <w:b/>
          <w:bCs/>
        </w:rPr>
      </w:pPr>
    </w:p>
    <w:p w:rsidR="00153D9A" w:rsidRPr="00F3567C" w:rsidRDefault="00153D9A" w:rsidP="00153D9A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Onsdag den 19. september</w:t>
      </w:r>
      <w:r w:rsidRPr="00F94844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8 kl. 16.3</w:t>
      </w:r>
      <w:r w:rsidRPr="00F94844">
        <w:rPr>
          <w:rFonts w:ascii="Arial" w:hAnsi="Arial" w:cs="Arial"/>
          <w:b/>
          <w:bCs/>
        </w:rPr>
        <w:t>0 -</w:t>
      </w:r>
      <w:r>
        <w:rPr>
          <w:rFonts w:ascii="Arial" w:hAnsi="Arial" w:cs="Arial"/>
          <w:b/>
          <w:bCs/>
        </w:rPr>
        <w:t xml:space="preserve"> </w:t>
      </w:r>
      <w:r w:rsidRPr="00F9484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8</w:t>
      </w:r>
      <w:r w:rsidRPr="00F9484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00</w:t>
      </w:r>
      <w:r w:rsidRPr="00F94844">
        <w:rPr>
          <w:rFonts w:ascii="Arial" w:hAnsi="Arial" w:cs="Arial"/>
          <w:b/>
          <w:bCs/>
        </w:rPr>
        <w:br/>
      </w:r>
      <w:r w:rsidRPr="00F3567C">
        <w:rPr>
          <w:rFonts w:ascii="Arial" w:hAnsi="Arial" w:cs="Arial"/>
          <w:bCs/>
        </w:rPr>
        <w:t>Hollænderhaven, Fuglebakken 3, Vordingborg.</w:t>
      </w:r>
    </w:p>
    <w:p w:rsidR="00153D9A" w:rsidRDefault="00153D9A" w:rsidP="00153D9A">
      <w:pPr>
        <w:jc w:val="left"/>
        <w:rPr>
          <w:rFonts w:ascii="Arial" w:hAnsi="Arial" w:cs="Arial"/>
          <w:b/>
          <w:bCs/>
          <w:sz w:val="20"/>
        </w:rPr>
      </w:pPr>
    </w:p>
    <w:p w:rsidR="00153D9A" w:rsidRDefault="00153D9A" w:rsidP="00153D9A">
      <w:p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</w:t>
      </w:r>
      <w:r w:rsidRPr="0067649E">
        <w:rPr>
          <w:rFonts w:ascii="Arial" w:hAnsi="Arial" w:cs="Arial"/>
          <w:b/>
          <w:bCs/>
          <w:sz w:val="20"/>
        </w:rPr>
        <w:t xml:space="preserve">eltagere: </w:t>
      </w:r>
      <w:r w:rsidRPr="0067649E">
        <w:rPr>
          <w:rFonts w:ascii="Arial" w:hAnsi="Arial" w:cs="Arial"/>
          <w:sz w:val="20"/>
        </w:rPr>
        <w:t>Stella Steenga</w:t>
      </w:r>
      <w:r>
        <w:rPr>
          <w:rFonts w:ascii="Arial" w:hAnsi="Arial" w:cs="Arial"/>
          <w:sz w:val="20"/>
        </w:rPr>
        <w:t>ard, Helene Hansen</w:t>
      </w:r>
      <w:r w:rsidRPr="0067649E">
        <w:rPr>
          <w:rFonts w:ascii="Arial" w:hAnsi="Arial" w:cs="Arial"/>
          <w:bCs/>
          <w:sz w:val="20"/>
        </w:rPr>
        <w:t xml:space="preserve">, </w:t>
      </w:r>
      <w:r w:rsidRPr="0067649E">
        <w:rPr>
          <w:rFonts w:ascii="Arial" w:hAnsi="Arial" w:cs="Arial"/>
          <w:sz w:val="20"/>
        </w:rPr>
        <w:t>Win</w:t>
      </w:r>
      <w:r>
        <w:rPr>
          <w:rFonts w:ascii="Arial" w:hAnsi="Arial" w:cs="Arial"/>
          <w:sz w:val="20"/>
        </w:rPr>
        <w:t>nie Lindner, Torben Heien Hansen</w:t>
      </w:r>
      <w:r w:rsidRPr="0067649E">
        <w:rPr>
          <w:rFonts w:ascii="Arial" w:hAnsi="Arial" w:cs="Arial"/>
          <w:sz w:val="20"/>
        </w:rPr>
        <w:t xml:space="preserve"> og Alf Hansen.  Suppleant: </w:t>
      </w:r>
      <w:r>
        <w:rPr>
          <w:rFonts w:ascii="Arial" w:hAnsi="Arial" w:cs="Arial"/>
          <w:sz w:val="20"/>
        </w:rPr>
        <w:t>Dorthe Nielsen og</w:t>
      </w:r>
      <w:r w:rsidRPr="00C145A8">
        <w:rPr>
          <w:rFonts w:ascii="Arial" w:hAnsi="Arial" w:cs="Arial"/>
          <w:bCs/>
          <w:sz w:val="20"/>
        </w:rPr>
        <w:t xml:space="preserve"> </w:t>
      </w:r>
      <w:r w:rsidRPr="0067649E">
        <w:rPr>
          <w:rFonts w:ascii="Arial" w:hAnsi="Arial" w:cs="Arial"/>
          <w:bCs/>
          <w:sz w:val="20"/>
        </w:rPr>
        <w:t>Niels Jørgen Abildgaard</w:t>
      </w:r>
      <w:r>
        <w:rPr>
          <w:rFonts w:ascii="Arial" w:hAnsi="Arial" w:cs="Arial"/>
          <w:sz w:val="20"/>
        </w:rPr>
        <w:t xml:space="preserve">. </w:t>
      </w:r>
    </w:p>
    <w:p w:rsidR="00153D9A" w:rsidRDefault="00153D9A" w:rsidP="00153D9A">
      <w:pPr>
        <w:jc w:val="left"/>
        <w:rPr>
          <w:rFonts w:ascii="Arial" w:hAnsi="Arial" w:cs="Arial"/>
          <w:b/>
          <w:bCs/>
          <w:sz w:val="20"/>
        </w:rPr>
      </w:pPr>
      <w:r w:rsidRPr="0067649E">
        <w:rPr>
          <w:rFonts w:ascii="Arial" w:hAnsi="Arial" w:cs="Arial"/>
          <w:b/>
          <w:bCs/>
          <w:sz w:val="20"/>
        </w:rPr>
        <w:t>Afbud:</w:t>
      </w:r>
    </w:p>
    <w:p w:rsidR="00153D9A" w:rsidRDefault="00153D9A" w:rsidP="00153D9A">
      <w:pPr>
        <w:jc w:val="left"/>
        <w:rPr>
          <w:rFonts w:ascii="Arial" w:hAnsi="Arial" w:cs="Arial"/>
          <w:b/>
        </w:rPr>
      </w:pPr>
    </w:p>
    <w:p w:rsidR="00153D9A" w:rsidRPr="002012C7" w:rsidRDefault="00153D9A" w:rsidP="00153D9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</w:t>
      </w:r>
    </w:p>
    <w:p w:rsidR="00153D9A" w:rsidRPr="00153D9A" w:rsidRDefault="00153D9A" w:rsidP="00153D9A">
      <w:pPr>
        <w:numPr>
          <w:ilvl w:val="0"/>
          <w:numId w:val="33"/>
        </w:numPr>
        <w:overflowPunct/>
        <w:autoSpaceDE/>
        <w:autoSpaceDN/>
        <w:adjustRightInd/>
        <w:spacing w:line="0" w:lineRule="atLeast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 xml:space="preserve">Godkendelse af referat fra sidste FU møde </w:t>
      </w:r>
    </w:p>
    <w:p w:rsidR="00153D9A" w:rsidRPr="00153D9A" w:rsidRDefault="00153D9A" w:rsidP="00153D9A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 xml:space="preserve">Bilag /. Udkast til referat </w:t>
      </w:r>
    </w:p>
    <w:p w:rsidR="00153D9A" w:rsidRPr="00153D9A" w:rsidRDefault="00153D9A" w:rsidP="00153D9A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b/>
          <w:sz w:val="22"/>
          <w:szCs w:val="22"/>
        </w:rPr>
        <w:t xml:space="preserve">Beslutning: </w:t>
      </w:r>
      <w:r w:rsidRPr="00153D9A">
        <w:rPr>
          <w:rFonts w:ascii="Arial" w:hAnsi="Arial" w:cs="Arial"/>
          <w:sz w:val="22"/>
          <w:szCs w:val="22"/>
        </w:rPr>
        <w:t>Referatet blev godkendt.</w:t>
      </w:r>
    </w:p>
    <w:p w:rsidR="00153D9A" w:rsidRPr="00153D9A" w:rsidRDefault="00153D9A" w:rsidP="00153D9A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:rsidR="00153D9A" w:rsidRPr="00153D9A" w:rsidRDefault="00153D9A" w:rsidP="00153D9A">
      <w:pPr>
        <w:numPr>
          <w:ilvl w:val="0"/>
          <w:numId w:val="33"/>
        </w:numPr>
        <w:overflowPunct/>
        <w:autoSpaceDE/>
        <w:autoSpaceDN/>
        <w:adjustRightInd/>
        <w:spacing w:line="0" w:lineRule="atLeast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153D9A">
        <w:rPr>
          <w:rFonts w:ascii="Arial" w:hAnsi="Arial" w:cs="Arial"/>
          <w:b/>
          <w:sz w:val="22"/>
          <w:szCs w:val="22"/>
        </w:rPr>
        <w:t>Økonomisk status</w:t>
      </w:r>
    </w:p>
    <w:p w:rsidR="00153D9A" w:rsidRPr="00153D9A" w:rsidRDefault="00153D9A" w:rsidP="00153D9A">
      <w:pPr>
        <w:pStyle w:val="Listeafsnit"/>
        <w:overflowPunct/>
        <w:autoSpaceDE/>
        <w:autoSpaceDN/>
        <w:adjustRightInd/>
        <w:ind w:left="360"/>
        <w:contextualSpacing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>Aktuel status forelægges på mødet v/ Winnie</w:t>
      </w:r>
    </w:p>
    <w:p w:rsidR="00153D9A" w:rsidRPr="00153D9A" w:rsidRDefault="00153D9A" w:rsidP="00153D9A">
      <w:pPr>
        <w:pStyle w:val="Listeafsnit"/>
        <w:overflowPunct/>
        <w:autoSpaceDE/>
        <w:autoSpaceDN/>
        <w:adjustRightInd/>
        <w:ind w:left="360"/>
        <w:contextualSpacing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>Formanden ønsker - herunder drøftelse af ansøgning af driftstilskud fra spillehalsmidler. Har endnu intet hørt fra DH centralt - der er 3½ måned tilbage i dette kalenderår og spillehalsmi</w:t>
      </w:r>
      <w:r w:rsidRPr="00153D9A">
        <w:rPr>
          <w:rFonts w:ascii="Arial" w:hAnsi="Arial" w:cs="Arial"/>
          <w:sz w:val="22"/>
          <w:szCs w:val="22"/>
        </w:rPr>
        <w:t>d</w:t>
      </w:r>
      <w:r w:rsidRPr="00153D9A">
        <w:rPr>
          <w:rFonts w:ascii="Arial" w:hAnsi="Arial" w:cs="Arial"/>
          <w:sz w:val="22"/>
          <w:szCs w:val="22"/>
        </w:rPr>
        <w:t xml:space="preserve">lerne er efter det udmeldte til aktiviteter i kalenderåret. </w:t>
      </w:r>
    </w:p>
    <w:p w:rsidR="00153D9A" w:rsidRPr="00153D9A" w:rsidRDefault="00153D9A" w:rsidP="00153D9A">
      <w:pPr>
        <w:pStyle w:val="Listeafsnit"/>
        <w:overflowPunct/>
        <w:autoSpaceDE/>
        <w:autoSpaceDN/>
        <w:adjustRightInd/>
        <w:ind w:left="360"/>
        <w:contextualSpacing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 xml:space="preserve">Hvad gør vi og kan vi gøre noget? </w:t>
      </w:r>
    </w:p>
    <w:p w:rsidR="00153D9A" w:rsidRPr="00153D9A" w:rsidRDefault="00153D9A" w:rsidP="00153D9A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b/>
          <w:sz w:val="22"/>
          <w:szCs w:val="22"/>
        </w:rPr>
        <w:t xml:space="preserve">Bilag/. </w:t>
      </w:r>
      <w:r w:rsidRPr="00153D9A">
        <w:rPr>
          <w:rFonts w:ascii="Arial" w:hAnsi="Arial" w:cs="Arial"/>
          <w:sz w:val="22"/>
          <w:szCs w:val="22"/>
        </w:rPr>
        <w:t>eftersendes</w:t>
      </w:r>
    </w:p>
    <w:p w:rsidR="00153D9A" w:rsidRPr="00153D9A" w:rsidRDefault="00153D9A" w:rsidP="00153D9A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b/>
          <w:sz w:val="22"/>
          <w:szCs w:val="22"/>
        </w:rPr>
        <w:t xml:space="preserve">Drøftelse: </w:t>
      </w:r>
      <w:r w:rsidRPr="00153D9A">
        <w:rPr>
          <w:rFonts w:ascii="Arial" w:hAnsi="Arial" w:cs="Arial"/>
          <w:sz w:val="22"/>
          <w:szCs w:val="22"/>
        </w:rPr>
        <w:t>Kasserer oplyste, at FFM har resulteret i en overskridelse på kr. 215,- af budget i forhold til bevilling på kr. 24.000,-. Der mangler p.t. udgifter fra samarbejdsmødet den 17. se</w:t>
      </w:r>
      <w:r w:rsidRPr="00153D9A">
        <w:rPr>
          <w:rFonts w:ascii="Arial" w:hAnsi="Arial" w:cs="Arial"/>
          <w:sz w:val="22"/>
          <w:szCs w:val="22"/>
        </w:rPr>
        <w:t>p</w:t>
      </w:r>
      <w:r w:rsidRPr="00153D9A">
        <w:rPr>
          <w:rFonts w:ascii="Arial" w:hAnsi="Arial" w:cs="Arial"/>
          <w:sz w:val="22"/>
          <w:szCs w:val="22"/>
        </w:rPr>
        <w:t>tember 2018 – dette forventes at kunne holdes inden for budget.</w:t>
      </w:r>
    </w:p>
    <w:p w:rsidR="00153D9A" w:rsidRPr="00153D9A" w:rsidRDefault="00153D9A" w:rsidP="00153D9A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 xml:space="preserve">Kursus i Næstved er aflyst. </w:t>
      </w:r>
    </w:p>
    <w:p w:rsidR="00153D9A" w:rsidRPr="00153D9A" w:rsidRDefault="00153D9A" w:rsidP="00153D9A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>Der er kr. 26.000,- tilbage på kontoen, heraf udgør kr. 9.000,til §18 aktiviteter, kr. 7.000,- til fælles aktiviteter, og ca. kr. 10.000,- er tilbage til resten af året., Heraf er der budgetteret med kr. 4.000,- til kørsel i DH</w:t>
      </w:r>
      <w:r>
        <w:rPr>
          <w:rFonts w:ascii="Arial" w:hAnsi="Arial" w:cs="Arial"/>
          <w:sz w:val="22"/>
          <w:szCs w:val="22"/>
        </w:rPr>
        <w:t>-</w:t>
      </w:r>
      <w:r w:rsidRPr="00153D9A">
        <w:rPr>
          <w:rFonts w:ascii="Arial" w:hAnsi="Arial" w:cs="Arial"/>
          <w:sz w:val="22"/>
          <w:szCs w:val="22"/>
        </w:rPr>
        <w:t>V.</w:t>
      </w:r>
    </w:p>
    <w:p w:rsidR="00153D9A" w:rsidRPr="00153D9A" w:rsidRDefault="00153D9A" w:rsidP="00153D9A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>Næstformand orienterede om, at DH centralt stadig ikke har fået en godkendelse af spill</w:t>
      </w:r>
      <w:r w:rsidRPr="00153D9A">
        <w:rPr>
          <w:rFonts w:ascii="Arial" w:hAnsi="Arial" w:cs="Arial"/>
          <w:sz w:val="22"/>
          <w:szCs w:val="22"/>
        </w:rPr>
        <w:t>e</w:t>
      </w:r>
      <w:r w:rsidRPr="00153D9A">
        <w:rPr>
          <w:rFonts w:ascii="Arial" w:hAnsi="Arial" w:cs="Arial"/>
          <w:sz w:val="22"/>
          <w:szCs w:val="22"/>
        </w:rPr>
        <w:t xml:space="preserve">halsmidlerne. </w:t>
      </w:r>
    </w:p>
    <w:p w:rsidR="00153D9A" w:rsidRPr="00153D9A" w:rsidRDefault="00153D9A" w:rsidP="00153D9A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b/>
          <w:sz w:val="22"/>
          <w:szCs w:val="22"/>
        </w:rPr>
        <w:t xml:space="preserve">Beslutning: </w:t>
      </w:r>
      <w:r w:rsidRPr="00153D9A">
        <w:rPr>
          <w:rFonts w:ascii="Arial" w:hAnsi="Arial" w:cs="Arial"/>
          <w:sz w:val="22"/>
          <w:szCs w:val="22"/>
        </w:rPr>
        <w:t>På baggrund af ovenstående blev det besluttet, at vi fastholder de 2 sidste m</w:t>
      </w:r>
      <w:r w:rsidRPr="00153D9A">
        <w:rPr>
          <w:rFonts w:ascii="Arial" w:hAnsi="Arial" w:cs="Arial"/>
          <w:sz w:val="22"/>
          <w:szCs w:val="22"/>
        </w:rPr>
        <w:t>ø</w:t>
      </w:r>
      <w:r w:rsidRPr="00153D9A">
        <w:rPr>
          <w:rFonts w:ascii="Arial" w:hAnsi="Arial" w:cs="Arial"/>
          <w:sz w:val="22"/>
          <w:szCs w:val="22"/>
        </w:rPr>
        <w:t>der i år i november og december i vores mødekalender, men hvis ikke vi får en del af spill</w:t>
      </w:r>
      <w:r w:rsidRPr="00153D9A">
        <w:rPr>
          <w:rFonts w:ascii="Arial" w:hAnsi="Arial" w:cs="Arial"/>
          <w:sz w:val="22"/>
          <w:szCs w:val="22"/>
        </w:rPr>
        <w:t>e</w:t>
      </w:r>
      <w:r w:rsidRPr="00153D9A">
        <w:rPr>
          <w:rFonts w:ascii="Arial" w:hAnsi="Arial" w:cs="Arial"/>
          <w:sz w:val="22"/>
          <w:szCs w:val="22"/>
        </w:rPr>
        <w:t xml:space="preserve">halsmidlerne, vil møderne blive aflyst på grund af manglende likviditet. </w:t>
      </w:r>
    </w:p>
    <w:p w:rsidR="00153D9A" w:rsidRPr="00153D9A" w:rsidRDefault="00153D9A" w:rsidP="00153D9A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 xml:space="preserve">Det er aftalt, at årsmødet i 2019 afholdes tirsdag, den 12. marts 2019. </w:t>
      </w:r>
    </w:p>
    <w:p w:rsidR="00153D9A" w:rsidRPr="00153D9A" w:rsidRDefault="00153D9A" w:rsidP="00153D9A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:rsidR="00153D9A" w:rsidRPr="00153D9A" w:rsidRDefault="00153D9A" w:rsidP="00153D9A">
      <w:pPr>
        <w:numPr>
          <w:ilvl w:val="0"/>
          <w:numId w:val="33"/>
        </w:numPr>
        <w:overflowPunct/>
        <w:autoSpaceDE/>
        <w:autoSpaceDN/>
        <w:adjustRightInd/>
        <w:spacing w:line="0" w:lineRule="atLeast"/>
        <w:jc w:val="left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Indstilling af medl. til F</w:t>
      </w:r>
      <w:r w:rsidRPr="00153D9A">
        <w:rPr>
          <w:rFonts w:ascii="Arial" w:hAnsi="Arial" w:cs="Arial"/>
          <w:b/>
          <w:sz w:val="22"/>
          <w:szCs w:val="22"/>
        </w:rPr>
        <w:t>olkeoplysningsrådet</w:t>
      </w:r>
    </w:p>
    <w:p w:rsidR="00153D9A" w:rsidRPr="00153D9A" w:rsidRDefault="00153D9A" w:rsidP="00153D9A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Vordingborg H</w:t>
      </w:r>
      <w:r w:rsidRPr="00153D9A">
        <w:rPr>
          <w:rFonts w:ascii="Arial" w:hAnsi="Arial" w:cs="Arial"/>
          <w:sz w:val="22"/>
          <w:szCs w:val="22"/>
        </w:rPr>
        <w:t>andicap Idræt, har meddelt at de alli</w:t>
      </w:r>
      <w:r>
        <w:rPr>
          <w:rFonts w:ascii="Arial" w:hAnsi="Arial" w:cs="Arial"/>
          <w:sz w:val="22"/>
          <w:szCs w:val="22"/>
        </w:rPr>
        <w:t>gevel gerne vil indstilles til F</w:t>
      </w:r>
      <w:r w:rsidRPr="00153D9A">
        <w:rPr>
          <w:rFonts w:ascii="Arial" w:hAnsi="Arial" w:cs="Arial"/>
          <w:sz w:val="22"/>
          <w:szCs w:val="22"/>
        </w:rPr>
        <w:t>olkeoply</w:t>
      </w:r>
      <w:r w:rsidRPr="00153D9A">
        <w:rPr>
          <w:rFonts w:ascii="Arial" w:hAnsi="Arial" w:cs="Arial"/>
          <w:sz w:val="22"/>
          <w:szCs w:val="22"/>
        </w:rPr>
        <w:t>s</w:t>
      </w:r>
      <w:r w:rsidRPr="00153D9A">
        <w:rPr>
          <w:rFonts w:ascii="Arial" w:hAnsi="Arial" w:cs="Arial"/>
          <w:sz w:val="22"/>
          <w:szCs w:val="22"/>
        </w:rPr>
        <w:t>ningsrådet.</w:t>
      </w:r>
    </w:p>
    <w:p w:rsidR="00153D9A" w:rsidRPr="00153D9A" w:rsidRDefault="00153D9A" w:rsidP="00153D9A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 xml:space="preserve">Det indstilles, at FU derfor indstiller til Handicaprådet, at de udpeger Bent Gaarsted til at være Handicaprådets repræsentant i Folkeoplysningsrådet.   </w:t>
      </w:r>
    </w:p>
    <w:p w:rsidR="00153D9A" w:rsidRPr="00153D9A" w:rsidRDefault="00153D9A" w:rsidP="00153D9A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b/>
          <w:sz w:val="22"/>
          <w:szCs w:val="22"/>
        </w:rPr>
        <w:t xml:space="preserve">Beslutning: </w:t>
      </w:r>
      <w:r w:rsidRPr="00153D9A">
        <w:rPr>
          <w:rFonts w:ascii="Arial" w:hAnsi="Arial" w:cs="Arial"/>
          <w:sz w:val="22"/>
          <w:szCs w:val="22"/>
        </w:rPr>
        <w:t xml:space="preserve">FU indstiller Bent Gaarsted </w:t>
      </w:r>
      <w:r>
        <w:rPr>
          <w:rFonts w:ascii="Arial" w:hAnsi="Arial" w:cs="Arial"/>
          <w:sz w:val="22"/>
          <w:szCs w:val="22"/>
        </w:rPr>
        <w:t>fra Vordingborg Handicap I</w:t>
      </w:r>
      <w:r w:rsidRPr="00153D9A">
        <w:rPr>
          <w:rFonts w:ascii="Arial" w:hAnsi="Arial" w:cs="Arial"/>
          <w:sz w:val="22"/>
          <w:szCs w:val="22"/>
        </w:rPr>
        <w:t xml:space="preserve">dræt til Handicaprådet. </w:t>
      </w:r>
    </w:p>
    <w:p w:rsidR="00153D9A" w:rsidRPr="00153D9A" w:rsidRDefault="00153D9A" w:rsidP="00153D9A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2"/>
          <w:szCs w:val="22"/>
        </w:rPr>
      </w:pPr>
    </w:p>
    <w:p w:rsidR="00153D9A" w:rsidRPr="00153D9A" w:rsidRDefault="00153D9A" w:rsidP="00153D9A">
      <w:pPr>
        <w:pStyle w:val="Listeafsnit"/>
        <w:numPr>
          <w:ilvl w:val="0"/>
          <w:numId w:val="33"/>
        </w:numPr>
        <w:overflowPunct/>
        <w:autoSpaceDE/>
        <w:autoSpaceDN/>
        <w:adjustRightInd/>
        <w:jc w:val="left"/>
        <w:textAlignment w:val="auto"/>
        <w:rPr>
          <w:sz w:val="22"/>
          <w:szCs w:val="22"/>
        </w:rPr>
      </w:pPr>
      <w:r w:rsidRPr="00153D9A">
        <w:rPr>
          <w:rFonts w:ascii="Arial" w:hAnsi="Arial" w:cs="Arial"/>
          <w:b/>
          <w:sz w:val="22"/>
          <w:szCs w:val="22"/>
        </w:rPr>
        <w:t>Opfølgning på samarbejdsmøde 17. sept. 2018 DH afd. Nordenstrøms</w:t>
      </w:r>
      <w:r w:rsidRPr="00153D9A">
        <w:rPr>
          <w:sz w:val="22"/>
          <w:szCs w:val="22"/>
        </w:rPr>
        <w:t xml:space="preserve"> </w:t>
      </w:r>
    </w:p>
    <w:p w:rsidR="00153D9A" w:rsidRPr="00153D9A" w:rsidRDefault="00153D9A" w:rsidP="00153D9A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>- holdt i Frivilligcenter Næstved</w:t>
      </w:r>
    </w:p>
    <w:p w:rsidR="00153D9A" w:rsidRPr="00153D9A" w:rsidRDefault="00153D9A" w:rsidP="00153D9A">
      <w:pPr>
        <w:ind w:left="360"/>
        <w:jc w:val="left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b/>
          <w:sz w:val="22"/>
          <w:szCs w:val="22"/>
        </w:rPr>
        <w:t xml:space="preserve">Drøftelse: </w:t>
      </w:r>
      <w:r w:rsidRPr="00153D9A">
        <w:rPr>
          <w:rFonts w:ascii="Arial" w:hAnsi="Arial" w:cs="Arial"/>
          <w:sz w:val="22"/>
          <w:szCs w:val="22"/>
        </w:rPr>
        <w:t>FFM blev drøftet – der var godt og skidt. DH</w:t>
      </w:r>
      <w:r>
        <w:rPr>
          <w:rFonts w:ascii="Arial" w:hAnsi="Arial" w:cs="Arial"/>
          <w:sz w:val="22"/>
          <w:szCs w:val="22"/>
        </w:rPr>
        <w:t>-</w:t>
      </w:r>
      <w:r w:rsidRPr="00153D9A">
        <w:rPr>
          <w:rFonts w:ascii="Arial" w:hAnsi="Arial" w:cs="Arial"/>
          <w:sz w:val="22"/>
          <w:szCs w:val="22"/>
        </w:rPr>
        <w:t>V skal overveje, om vi gør det igen, og i hvilken ”udgave”. Skal der nedsættes en arbejdsgruppe med repræsentanter fra hver de</w:t>
      </w:r>
      <w:r w:rsidRPr="00153D9A">
        <w:rPr>
          <w:rFonts w:ascii="Arial" w:hAnsi="Arial" w:cs="Arial"/>
          <w:sz w:val="22"/>
          <w:szCs w:val="22"/>
        </w:rPr>
        <w:t>l</w:t>
      </w:r>
      <w:r w:rsidRPr="00153D9A">
        <w:rPr>
          <w:rFonts w:ascii="Arial" w:hAnsi="Arial" w:cs="Arial"/>
          <w:sz w:val="22"/>
          <w:szCs w:val="22"/>
        </w:rPr>
        <w:t>tagende DH-afdeling, eller skal vi stå for det alene igen?</w:t>
      </w:r>
    </w:p>
    <w:p w:rsidR="00153D9A" w:rsidRPr="00153D9A" w:rsidRDefault="00153D9A" w:rsidP="00153D9A">
      <w:pPr>
        <w:ind w:left="360"/>
        <w:jc w:val="left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>Hvem er til for hvem, er vi til for FFM eller er FFM til for os? Det bør overvejes, hvor mange kræfter, der skal lægges i det, men det er vigtigt, at vi fortsat gør os synlige for civilsamfundet. DH</w:t>
      </w:r>
      <w:r>
        <w:rPr>
          <w:rFonts w:ascii="Arial" w:hAnsi="Arial" w:cs="Arial"/>
          <w:sz w:val="22"/>
          <w:szCs w:val="22"/>
        </w:rPr>
        <w:t>-</w:t>
      </w:r>
      <w:r w:rsidRPr="00153D9A">
        <w:rPr>
          <w:rFonts w:ascii="Arial" w:hAnsi="Arial" w:cs="Arial"/>
          <w:sz w:val="22"/>
          <w:szCs w:val="22"/>
        </w:rPr>
        <w:t xml:space="preserve">V får god feed-back på ungedagen, og der hersker ingen tvivl om, at det er ungedagen, der trækker. </w:t>
      </w:r>
    </w:p>
    <w:p w:rsidR="00153D9A" w:rsidRPr="00153D9A" w:rsidRDefault="00153D9A" w:rsidP="00153D9A">
      <w:pPr>
        <w:ind w:left="360"/>
        <w:jc w:val="left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b/>
          <w:sz w:val="22"/>
          <w:szCs w:val="22"/>
        </w:rPr>
        <w:t xml:space="preserve">Beslutning: </w:t>
      </w:r>
      <w:r w:rsidRPr="00153D9A">
        <w:rPr>
          <w:rFonts w:ascii="Arial" w:hAnsi="Arial" w:cs="Arial"/>
          <w:sz w:val="22"/>
          <w:szCs w:val="22"/>
        </w:rPr>
        <w:t>Næste samarbejdsudvalg er tirsdag, den 9. april 2019. Faxe står for arrang</w:t>
      </w:r>
      <w:r w:rsidRPr="00153D9A">
        <w:rPr>
          <w:rFonts w:ascii="Arial" w:hAnsi="Arial" w:cs="Arial"/>
          <w:sz w:val="22"/>
          <w:szCs w:val="22"/>
        </w:rPr>
        <w:t>e</w:t>
      </w:r>
      <w:r w:rsidRPr="00153D9A">
        <w:rPr>
          <w:rFonts w:ascii="Arial" w:hAnsi="Arial" w:cs="Arial"/>
          <w:sz w:val="22"/>
          <w:szCs w:val="22"/>
        </w:rPr>
        <w:t>mentet. Her skal der tages stilling til, om deltagelse i FFM 2019. DH</w:t>
      </w:r>
      <w:r>
        <w:rPr>
          <w:rFonts w:ascii="Arial" w:hAnsi="Arial" w:cs="Arial"/>
          <w:sz w:val="22"/>
          <w:szCs w:val="22"/>
        </w:rPr>
        <w:t>-</w:t>
      </w:r>
      <w:r w:rsidRPr="00153D9A">
        <w:rPr>
          <w:rFonts w:ascii="Arial" w:hAnsi="Arial" w:cs="Arial"/>
          <w:sz w:val="22"/>
          <w:szCs w:val="22"/>
        </w:rPr>
        <w:t>V skal forinden have t</w:t>
      </w:r>
      <w:r w:rsidRPr="00153D9A">
        <w:rPr>
          <w:rFonts w:ascii="Arial" w:hAnsi="Arial" w:cs="Arial"/>
          <w:sz w:val="22"/>
          <w:szCs w:val="22"/>
        </w:rPr>
        <w:t>a</w:t>
      </w:r>
      <w:r w:rsidRPr="00153D9A">
        <w:rPr>
          <w:rFonts w:ascii="Arial" w:hAnsi="Arial" w:cs="Arial"/>
          <w:sz w:val="22"/>
          <w:szCs w:val="22"/>
        </w:rPr>
        <w:t>get stilling til, hvorvidt vi ønsker at deltage i FFM 2019 eller ej.</w:t>
      </w:r>
    </w:p>
    <w:p w:rsidR="00153D9A" w:rsidRPr="00153D9A" w:rsidRDefault="00153D9A" w:rsidP="00153D9A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153D9A" w:rsidRPr="00153D9A" w:rsidRDefault="00153D9A" w:rsidP="00153D9A">
      <w:pPr>
        <w:pStyle w:val="Listeafsnit"/>
        <w:numPr>
          <w:ilvl w:val="0"/>
          <w:numId w:val="33"/>
        </w:numPr>
        <w:rPr>
          <w:rFonts w:ascii="Arial" w:hAnsi="Arial" w:cs="Arial"/>
          <w:b/>
          <w:bCs/>
          <w:sz w:val="22"/>
          <w:szCs w:val="22"/>
        </w:rPr>
      </w:pPr>
      <w:r w:rsidRPr="00153D9A">
        <w:rPr>
          <w:rFonts w:ascii="Arial" w:hAnsi="Arial" w:cs="Arial"/>
          <w:b/>
          <w:bCs/>
          <w:sz w:val="22"/>
          <w:szCs w:val="22"/>
        </w:rPr>
        <w:t xml:space="preserve">Opfølgning ... Overgang ung til voksen </w:t>
      </w:r>
    </w:p>
    <w:p w:rsidR="00153D9A" w:rsidRPr="00153D9A" w:rsidRDefault="00153D9A" w:rsidP="00153D9A">
      <w:pPr>
        <w:pStyle w:val="Listeafsnit"/>
        <w:ind w:left="360"/>
        <w:rPr>
          <w:rFonts w:ascii="Arial" w:hAnsi="Arial" w:cs="Arial"/>
          <w:b/>
          <w:bCs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>Vi skal følge op på mødet med Anders Fløjborg fra foråret 2018 - foreslå opfølgende møde med samme personkreds? Anders Fløjborg er ikke længere ansat i Vordingborg Kommune - stedfortræder skal forpligtes på det, som Anders Fløjborg har lovet.</w:t>
      </w:r>
    </w:p>
    <w:p w:rsidR="00153D9A" w:rsidRPr="00153D9A" w:rsidRDefault="00153D9A" w:rsidP="00153D9A">
      <w:pPr>
        <w:pStyle w:val="Listeafsnit"/>
        <w:numPr>
          <w:ilvl w:val="0"/>
          <w:numId w:val="35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>hvordan gik det med de tiltag, som blev omtalt på mødet i det tidlige forår? Nu skulle der være rettet en del</w:t>
      </w:r>
    </w:p>
    <w:p w:rsidR="00153D9A" w:rsidRPr="00153D9A" w:rsidRDefault="00153D9A" w:rsidP="00153D9A">
      <w:pPr>
        <w:pStyle w:val="Listeafsnit"/>
        <w:numPr>
          <w:ilvl w:val="1"/>
          <w:numId w:val="34"/>
        </w:numPr>
        <w:overflowPunct/>
        <w:autoSpaceDE/>
        <w:autoSpaceDN/>
        <w:adjustRightInd/>
        <w:ind w:left="2160"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>screeningen</w:t>
      </w:r>
    </w:p>
    <w:p w:rsidR="00153D9A" w:rsidRPr="00153D9A" w:rsidRDefault="00153D9A" w:rsidP="00153D9A">
      <w:pPr>
        <w:pStyle w:val="Listeafsnit"/>
        <w:numPr>
          <w:ilvl w:val="1"/>
          <w:numId w:val="34"/>
        </w:numPr>
        <w:overflowPunct/>
        <w:autoSpaceDE/>
        <w:autoSpaceDN/>
        <w:adjustRightInd/>
        <w:ind w:left="2160"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>beskrivelser på hjemmesiden? og følges de reelt?</w:t>
      </w:r>
    </w:p>
    <w:p w:rsidR="00153D9A" w:rsidRPr="00153D9A" w:rsidRDefault="00153D9A" w:rsidP="00153D9A">
      <w:pPr>
        <w:pStyle w:val="Listeafsnit"/>
        <w:numPr>
          <w:ilvl w:val="1"/>
          <w:numId w:val="34"/>
        </w:numPr>
        <w:overflowPunct/>
        <w:autoSpaceDE/>
        <w:autoSpaceDN/>
        <w:adjustRightInd/>
        <w:ind w:left="2160"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>der har været masser af probl. med spec. UU-vejledningen - faktisk vol</w:t>
      </w:r>
      <w:r w:rsidRPr="00153D9A">
        <w:rPr>
          <w:rFonts w:ascii="Arial" w:hAnsi="Arial" w:cs="Arial"/>
          <w:sz w:val="22"/>
          <w:szCs w:val="22"/>
        </w:rPr>
        <w:t>d</w:t>
      </w:r>
      <w:r w:rsidRPr="00153D9A">
        <w:rPr>
          <w:rFonts w:ascii="Arial" w:hAnsi="Arial" w:cs="Arial"/>
          <w:sz w:val="22"/>
          <w:szCs w:val="22"/>
        </w:rPr>
        <w:t>somt kritisabelt, Per Højlands ansvar, men berører unge i Vordingborg Kommune kraftigt. Unge kommer i klemme - særligt de som skulle have ti</w:t>
      </w:r>
      <w:r w:rsidRPr="00153D9A">
        <w:rPr>
          <w:rFonts w:ascii="Arial" w:hAnsi="Arial" w:cs="Arial"/>
          <w:sz w:val="22"/>
          <w:szCs w:val="22"/>
        </w:rPr>
        <w:t>l</w:t>
      </w:r>
      <w:r w:rsidRPr="00153D9A">
        <w:rPr>
          <w:rFonts w:ascii="Arial" w:hAnsi="Arial" w:cs="Arial"/>
          <w:sz w:val="22"/>
          <w:szCs w:val="22"/>
        </w:rPr>
        <w:t>bud med skoleårets begyndelse.</w:t>
      </w:r>
    </w:p>
    <w:p w:rsidR="00153D9A" w:rsidRPr="00153D9A" w:rsidRDefault="00153D9A" w:rsidP="00153D9A">
      <w:pPr>
        <w:pStyle w:val="Listeafsnit"/>
        <w:numPr>
          <w:ilvl w:val="0"/>
          <w:numId w:val="35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bCs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>nu er der ved at være gået så lang tid, at det er rimeligt at se på, hvilken registrerbar fo</w:t>
      </w:r>
      <w:r w:rsidRPr="00153D9A">
        <w:rPr>
          <w:rFonts w:ascii="Arial" w:hAnsi="Arial" w:cs="Arial"/>
          <w:sz w:val="22"/>
          <w:szCs w:val="22"/>
        </w:rPr>
        <w:t>r</w:t>
      </w:r>
      <w:r w:rsidRPr="00153D9A">
        <w:rPr>
          <w:rFonts w:ascii="Arial" w:hAnsi="Arial" w:cs="Arial"/>
          <w:sz w:val="22"/>
          <w:szCs w:val="22"/>
        </w:rPr>
        <w:t xml:space="preserve">skel tiltagene har gjort. </w:t>
      </w:r>
      <w:r w:rsidRPr="00153D9A">
        <w:rPr>
          <w:rFonts w:ascii="Arial" w:hAnsi="Arial" w:cs="Arial"/>
          <w:sz w:val="22"/>
          <w:szCs w:val="22"/>
        </w:rPr>
        <w:br/>
        <w:t xml:space="preserve">(Vi fik præsenteret en del planer og beskrivelser af handlinger - interne arbejdsgrupper - som var tænkt til at skulle </w:t>
      </w:r>
      <w:r>
        <w:rPr>
          <w:rFonts w:ascii="Arial" w:hAnsi="Arial" w:cs="Arial"/>
          <w:sz w:val="22"/>
          <w:szCs w:val="22"/>
        </w:rPr>
        <w:t>in</w:t>
      </w:r>
      <w:r w:rsidRPr="00153D9A">
        <w:rPr>
          <w:rFonts w:ascii="Arial" w:hAnsi="Arial" w:cs="Arial"/>
          <w:sz w:val="22"/>
          <w:szCs w:val="22"/>
        </w:rPr>
        <w:t>dføres. Fint med disse beskrivelser, men for os er det afg</w:t>
      </w:r>
      <w:r w:rsidRPr="00153D9A">
        <w:rPr>
          <w:rFonts w:ascii="Arial" w:hAnsi="Arial" w:cs="Arial"/>
          <w:sz w:val="22"/>
          <w:szCs w:val="22"/>
        </w:rPr>
        <w:t>ø</w:t>
      </w:r>
      <w:r w:rsidRPr="00153D9A">
        <w:rPr>
          <w:rFonts w:ascii="Arial" w:hAnsi="Arial" w:cs="Arial"/>
          <w:sz w:val="22"/>
          <w:szCs w:val="22"/>
        </w:rPr>
        <w:t>rende at de tiltag, som iværksættes gør en reel positiv forskel for de berørte unge og d</w:t>
      </w:r>
      <w:r w:rsidRPr="00153D9A">
        <w:rPr>
          <w:rFonts w:ascii="Arial" w:hAnsi="Arial" w:cs="Arial"/>
          <w:sz w:val="22"/>
          <w:szCs w:val="22"/>
        </w:rPr>
        <w:t>e</w:t>
      </w:r>
      <w:r w:rsidRPr="00153D9A">
        <w:rPr>
          <w:rFonts w:ascii="Arial" w:hAnsi="Arial" w:cs="Arial"/>
          <w:sz w:val="22"/>
          <w:szCs w:val="22"/>
        </w:rPr>
        <w:t>res familier.)</w:t>
      </w:r>
    </w:p>
    <w:p w:rsidR="00153D9A" w:rsidRPr="00153D9A" w:rsidRDefault="00153D9A" w:rsidP="00153D9A">
      <w:pPr>
        <w:pStyle w:val="Listeafsnit"/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b/>
          <w:sz w:val="22"/>
          <w:szCs w:val="22"/>
        </w:rPr>
        <w:t xml:space="preserve">Bilag/. </w:t>
      </w:r>
      <w:r w:rsidRPr="00153D9A">
        <w:rPr>
          <w:rFonts w:ascii="Arial" w:hAnsi="Arial" w:cs="Arial"/>
          <w:sz w:val="22"/>
          <w:szCs w:val="22"/>
        </w:rPr>
        <w:t>Principper for styrket samarbejde om unge mellem 16-22 år i Vordingborg komm</w:t>
      </w:r>
      <w:r w:rsidRPr="00153D9A">
        <w:rPr>
          <w:rFonts w:ascii="Arial" w:hAnsi="Arial" w:cs="Arial"/>
          <w:sz w:val="22"/>
          <w:szCs w:val="22"/>
        </w:rPr>
        <w:t>u</w:t>
      </w:r>
      <w:r w:rsidRPr="00153D9A">
        <w:rPr>
          <w:rFonts w:ascii="Arial" w:hAnsi="Arial" w:cs="Arial"/>
          <w:sz w:val="22"/>
          <w:szCs w:val="22"/>
        </w:rPr>
        <w:t>ne</w:t>
      </w:r>
    </w:p>
    <w:p w:rsidR="00153D9A" w:rsidRPr="00153D9A" w:rsidRDefault="00153D9A" w:rsidP="00153D9A">
      <w:pPr>
        <w:pStyle w:val="Listeafsnit"/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b/>
          <w:sz w:val="22"/>
          <w:szCs w:val="22"/>
        </w:rPr>
        <w:t xml:space="preserve">Drøftelse: </w:t>
      </w:r>
      <w:r w:rsidRPr="00153D9A">
        <w:rPr>
          <w:rFonts w:ascii="Arial" w:hAnsi="Arial" w:cs="Arial"/>
          <w:sz w:val="22"/>
          <w:szCs w:val="22"/>
        </w:rPr>
        <w:t>Er det tid til at invitere til et nyt møde? Der har været en UU vejledning, som i</w:t>
      </w:r>
      <w:r w:rsidRPr="00153D9A">
        <w:rPr>
          <w:rFonts w:ascii="Arial" w:hAnsi="Arial" w:cs="Arial"/>
          <w:sz w:val="22"/>
          <w:szCs w:val="22"/>
        </w:rPr>
        <w:t>k</w:t>
      </w:r>
      <w:r w:rsidRPr="00153D9A">
        <w:rPr>
          <w:rFonts w:ascii="Arial" w:hAnsi="Arial" w:cs="Arial"/>
          <w:sz w:val="22"/>
          <w:szCs w:val="22"/>
        </w:rPr>
        <w:t xml:space="preserve">ke fungerer, og der er desværre ikke sket noget i forhold til det, vi blev lovet på mødet. Hvordan kommer vi videre? </w:t>
      </w:r>
    </w:p>
    <w:p w:rsidR="00153D9A" w:rsidRPr="00153D9A" w:rsidRDefault="00153D9A" w:rsidP="00153D9A">
      <w:pPr>
        <w:pStyle w:val="Listeafsnit"/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153D9A">
        <w:rPr>
          <w:rFonts w:ascii="Arial" w:hAnsi="Arial" w:cs="Arial"/>
          <w:b/>
          <w:sz w:val="22"/>
          <w:szCs w:val="22"/>
        </w:rPr>
        <w:t xml:space="preserve">Beslutning: </w:t>
      </w:r>
      <w:r w:rsidRPr="00153D9A">
        <w:rPr>
          <w:rFonts w:ascii="Arial" w:hAnsi="Arial" w:cs="Arial"/>
          <w:sz w:val="22"/>
          <w:szCs w:val="22"/>
        </w:rPr>
        <w:t xml:space="preserve">Der var enighed om, at formanden skal indkalde til et nyt møde. </w:t>
      </w:r>
    </w:p>
    <w:p w:rsidR="00153D9A" w:rsidRPr="00153D9A" w:rsidRDefault="00153D9A" w:rsidP="00153D9A">
      <w:pPr>
        <w:pStyle w:val="Listeafsnit"/>
        <w:rPr>
          <w:sz w:val="22"/>
          <w:szCs w:val="22"/>
        </w:rPr>
      </w:pPr>
    </w:p>
    <w:p w:rsidR="00153D9A" w:rsidRPr="00153D9A" w:rsidRDefault="00153D9A" w:rsidP="00153D9A">
      <w:pPr>
        <w:pStyle w:val="Listeafsnit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153D9A">
        <w:rPr>
          <w:rFonts w:ascii="Arial" w:hAnsi="Arial" w:cs="Arial"/>
          <w:b/>
          <w:sz w:val="22"/>
          <w:szCs w:val="22"/>
        </w:rPr>
        <w:t>Evt.</w:t>
      </w:r>
    </w:p>
    <w:p w:rsidR="00153D9A" w:rsidRPr="00153D9A" w:rsidRDefault="00153D9A" w:rsidP="00153D9A">
      <w:pPr>
        <w:pStyle w:val="Listeafsnit"/>
        <w:ind w:left="360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>Helene nævnte, at DH</w:t>
      </w:r>
      <w:r>
        <w:rPr>
          <w:rFonts w:ascii="Arial" w:hAnsi="Arial" w:cs="Arial"/>
          <w:sz w:val="22"/>
          <w:szCs w:val="22"/>
        </w:rPr>
        <w:t>-</w:t>
      </w:r>
      <w:r w:rsidRPr="00153D9A">
        <w:rPr>
          <w:rFonts w:ascii="Arial" w:hAnsi="Arial" w:cs="Arial"/>
          <w:sz w:val="22"/>
          <w:szCs w:val="22"/>
        </w:rPr>
        <w:t xml:space="preserve">V skal være opmærksom på ansøgningsfrister til § 18-midler. </w:t>
      </w:r>
    </w:p>
    <w:p w:rsidR="00153D9A" w:rsidRPr="00153D9A" w:rsidRDefault="00153D9A" w:rsidP="00153D9A">
      <w:pPr>
        <w:pStyle w:val="Listeafsnit"/>
        <w:ind w:left="360"/>
        <w:rPr>
          <w:rFonts w:ascii="Arial" w:hAnsi="Arial" w:cs="Arial"/>
          <w:sz w:val="22"/>
          <w:szCs w:val="22"/>
        </w:rPr>
      </w:pPr>
    </w:p>
    <w:p w:rsidR="00153D9A" w:rsidRPr="00153D9A" w:rsidRDefault="00153D9A" w:rsidP="00153D9A">
      <w:pPr>
        <w:pStyle w:val="Listeafsnit"/>
        <w:ind w:left="360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>Stella nævnte, at FU medlemmernes opgaver bør fordeles lidt anderledes. Hun foreslog, at Dorthe kunne være sekretær og Niels Jørgen referent. Dette prøves af fra nu, og Dorthe vu</w:t>
      </w:r>
      <w:r w:rsidRPr="00153D9A">
        <w:rPr>
          <w:rFonts w:ascii="Arial" w:hAnsi="Arial" w:cs="Arial"/>
          <w:sz w:val="22"/>
          <w:szCs w:val="22"/>
        </w:rPr>
        <w:t>r</w:t>
      </w:r>
      <w:r w:rsidRPr="00153D9A">
        <w:rPr>
          <w:rFonts w:ascii="Arial" w:hAnsi="Arial" w:cs="Arial"/>
          <w:sz w:val="22"/>
          <w:szCs w:val="22"/>
        </w:rPr>
        <w:t>derer i den kommende tid, om hun eventuelt vil kunne påtage sig også at være økonomia</w:t>
      </w:r>
      <w:r w:rsidRPr="00153D9A">
        <w:rPr>
          <w:rFonts w:ascii="Arial" w:hAnsi="Arial" w:cs="Arial"/>
          <w:sz w:val="22"/>
          <w:szCs w:val="22"/>
        </w:rPr>
        <w:t>n</w:t>
      </w:r>
      <w:r w:rsidRPr="00153D9A">
        <w:rPr>
          <w:rFonts w:ascii="Arial" w:hAnsi="Arial" w:cs="Arial"/>
          <w:sz w:val="22"/>
          <w:szCs w:val="22"/>
        </w:rPr>
        <w:t>svarlig. Alternativt skal der enten findes en anden økonomiansva</w:t>
      </w:r>
      <w:r w:rsidRPr="00153D9A">
        <w:rPr>
          <w:rFonts w:ascii="Arial" w:hAnsi="Arial" w:cs="Arial"/>
          <w:sz w:val="22"/>
          <w:szCs w:val="22"/>
        </w:rPr>
        <w:t>r</w:t>
      </w:r>
      <w:r w:rsidRPr="00153D9A">
        <w:rPr>
          <w:rFonts w:ascii="Arial" w:hAnsi="Arial" w:cs="Arial"/>
          <w:sz w:val="22"/>
          <w:szCs w:val="22"/>
        </w:rPr>
        <w:t>lig eller selve bogføringen af bilag skal ske fra DH centralt.</w:t>
      </w:r>
    </w:p>
    <w:p w:rsidR="00153D9A" w:rsidRPr="00153D9A" w:rsidRDefault="00153D9A" w:rsidP="00153D9A">
      <w:pPr>
        <w:rPr>
          <w:rFonts w:ascii="Arial" w:hAnsi="Arial" w:cs="Arial"/>
          <w:sz w:val="22"/>
          <w:szCs w:val="22"/>
        </w:rPr>
      </w:pPr>
    </w:p>
    <w:p w:rsidR="00153D9A" w:rsidRPr="00153D9A" w:rsidRDefault="00153D9A" w:rsidP="00153D9A">
      <w:pPr>
        <w:pStyle w:val="Listeafsnit"/>
        <w:ind w:left="360"/>
        <w:rPr>
          <w:rFonts w:ascii="Arial" w:hAnsi="Arial" w:cs="Arial"/>
          <w:sz w:val="22"/>
          <w:szCs w:val="22"/>
        </w:rPr>
      </w:pPr>
    </w:p>
    <w:p w:rsidR="00153D9A" w:rsidRPr="00153D9A" w:rsidRDefault="00153D9A" w:rsidP="00153D9A">
      <w:pPr>
        <w:pStyle w:val="Listeafsnit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153D9A">
        <w:rPr>
          <w:rFonts w:ascii="Arial" w:hAnsi="Arial" w:cs="Arial"/>
          <w:b/>
          <w:sz w:val="22"/>
          <w:szCs w:val="22"/>
        </w:rPr>
        <w:t>Godkendelse af referat for mødet</w:t>
      </w:r>
    </w:p>
    <w:p w:rsidR="00153D9A" w:rsidRPr="00153D9A" w:rsidRDefault="00153D9A" w:rsidP="00153D9A">
      <w:pPr>
        <w:pStyle w:val="Listeafsnit"/>
        <w:ind w:left="360"/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>Referatet sendes til godkendelse indenfor 8 dage hos FU’s medlemmer.</w:t>
      </w:r>
    </w:p>
    <w:p w:rsidR="00153D9A" w:rsidRPr="00153D9A" w:rsidRDefault="00153D9A" w:rsidP="00153D9A">
      <w:pPr>
        <w:pStyle w:val="Listeafsnit"/>
        <w:ind w:left="360"/>
        <w:rPr>
          <w:rFonts w:ascii="Arial" w:hAnsi="Arial" w:cs="Arial"/>
          <w:b/>
          <w:sz w:val="22"/>
          <w:szCs w:val="22"/>
        </w:rPr>
      </w:pPr>
    </w:p>
    <w:p w:rsidR="00153D9A" w:rsidRPr="00153D9A" w:rsidRDefault="00153D9A" w:rsidP="00153D9A">
      <w:pPr>
        <w:pStyle w:val="Listeafsnit"/>
        <w:ind w:left="360"/>
        <w:rPr>
          <w:rFonts w:ascii="Arial" w:hAnsi="Arial" w:cs="Arial"/>
          <w:b/>
          <w:sz w:val="22"/>
          <w:szCs w:val="22"/>
        </w:rPr>
      </w:pPr>
    </w:p>
    <w:p w:rsidR="00153D9A" w:rsidRPr="00153D9A" w:rsidRDefault="00153D9A" w:rsidP="00153D9A">
      <w:pPr>
        <w:rPr>
          <w:rFonts w:ascii="Arial" w:hAnsi="Arial" w:cs="Arial"/>
          <w:sz w:val="22"/>
          <w:szCs w:val="22"/>
        </w:rPr>
      </w:pPr>
      <w:r w:rsidRPr="00153D9A">
        <w:rPr>
          <w:rFonts w:ascii="Arial" w:hAnsi="Arial" w:cs="Arial"/>
          <w:sz w:val="22"/>
          <w:szCs w:val="22"/>
        </w:rPr>
        <w:t xml:space="preserve">       Referent Dorthe Nielsen</w:t>
      </w:r>
    </w:p>
    <w:p w:rsidR="00F75BD0" w:rsidRPr="00153D9A" w:rsidRDefault="00623382" w:rsidP="007E1964">
      <w:pPr>
        <w:rPr>
          <w:sz w:val="22"/>
          <w:szCs w:val="22"/>
        </w:rPr>
      </w:pPr>
      <w:r w:rsidRPr="00153D9A">
        <w:rPr>
          <w:sz w:val="22"/>
          <w:szCs w:val="22"/>
        </w:rPr>
        <w:t xml:space="preserve"> </w:t>
      </w:r>
    </w:p>
    <w:sectPr w:rsidR="00F75BD0" w:rsidRPr="00153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16" w:rsidRDefault="003C6716">
      <w:r>
        <w:separator/>
      </w:r>
    </w:p>
  </w:endnote>
  <w:endnote w:type="continuationSeparator" w:id="0">
    <w:p w:rsidR="003C6716" w:rsidRDefault="003C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316E6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16E60" w:rsidRDefault="00316E60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0" w:rsidRPr="00FC35B0" w:rsidRDefault="00FC35B0">
    <w:pPr>
      <w:pStyle w:val="Sidefod"/>
      <w:jc w:val="right"/>
      <w:rPr>
        <w:sz w:val="16"/>
        <w:szCs w:val="16"/>
      </w:rPr>
    </w:pPr>
    <w:r w:rsidRPr="00FC35B0">
      <w:rPr>
        <w:sz w:val="16"/>
        <w:szCs w:val="16"/>
      </w:rPr>
      <w:fldChar w:fldCharType="begin"/>
    </w:r>
    <w:r w:rsidRPr="00FC35B0">
      <w:rPr>
        <w:sz w:val="16"/>
        <w:szCs w:val="16"/>
      </w:rPr>
      <w:instrText xml:space="preserve"> PAGE   \* MERGEFORMAT </w:instrText>
    </w:r>
    <w:r w:rsidRPr="00FC35B0">
      <w:rPr>
        <w:sz w:val="16"/>
        <w:szCs w:val="16"/>
      </w:rPr>
      <w:fldChar w:fldCharType="separate"/>
    </w:r>
    <w:r w:rsidR="00153D9A">
      <w:rPr>
        <w:noProof/>
        <w:sz w:val="16"/>
        <w:szCs w:val="16"/>
      </w:rPr>
      <w:t>2</w:t>
    </w:r>
    <w:r w:rsidRPr="00FC35B0">
      <w:rPr>
        <w:sz w:val="16"/>
        <w:szCs w:val="16"/>
      </w:rPr>
      <w:fldChar w:fldCharType="end"/>
    </w:r>
  </w:p>
  <w:p w:rsidR="00316E60" w:rsidRDefault="00316E60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316E60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316E60" w:rsidRDefault="00316E60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316E60" w:rsidRDefault="00316E60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</w:t>
    </w:r>
    <w:r w:rsidR="001B7D3D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medlemsorganisationer repræsenterer 3</w:t>
    </w:r>
    <w:r w:rsidR="001B7D3D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0.000 medlemmer og alle slags handicap.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16" w:rsidRDefault="003C6716">
      <w:r>
        <w:separator/>
      </w:r>
    </w:p>
  </w:footnote>
  <w:footnote w:type="continuationSeparator" w:id="0">
    <w:p w:rsidR="003C6716" w:rsidRDefault="003C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3D" w:rsidRDefault="001B7D3D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3D" w:rsidRDefault="001B7D3D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153D9A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6E60">
      <w:rPr>
        <w:rFonts w:ascii="Arial Narrow" w:hAnsi="Arial Narrow" w:cs="Arial"/>
        <w:b/>
        <w:bCs/>
        <w:color w:val="008080"/>
        <w:sz w:val="30"/>
      </w:rPr>
      <w:t>Danske Handicaporganisationer – Vordingborg</w:t>
    </w:r>
  </w:p>
  <w:p w:rsidR="00FC35B0" w:rsidRPr="00623382" w:rsidRDefault="00FC35B0" w:rsidP="00623382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  <w:lang w:val="en-US"/>
      </w:rPr>
    </w:pPr>
    <w:r w:rsidRPr="00623382">
      <w:rPr>
        <w:rFonts w:ascii="Arial" w:hAnsi="Arial" w:cs="Arial"/>
        <w:color w:val="000000"/>
        <w:sz w:val="18"/>
        <w:szCs w:val="18"/>
        <w:lang w:val="en-US"/>
      </w:rPr>
      <w:t xml:space="preserve">Formand </w:t>
    </w:r>
    <w:r w:rsidR="00623382" w:rsidRPr="00623382">
      <w:rPr>
        <w:rFonts w:ascii="Arial" w:hAnsi="Arial" w:cs="Arial"/>
        <w:color w:val="000000"/>
        <w:sz w:val="18"/>
        <w:szCs w:val="18"/>
        <w:lang w:val="en-US"/>
      </w:rPr>
      <w:t>Stella Steengaard</w:t>
    </w:r>
  </w:p>
  <w:p w:rsidR="00FC35B0" w:rsidRPr="00FC35B0" w:rsidRDefault="00FC35B0" w:rsidP="00FC35B0">
    <w:pPr>
      <w:shd w:val="clear" w:color="auto" w:fill="FFFFFF"/>
      <w:spacing w:line="234" w:lineRule="atLeast"/>
      <w:rPr>
        <w:rFonts w:ascii="Arial" w:hAnsi="Arial" w:cs="Arial"/>
        <w:color w:val="000000"/>
        <w:sz w:val="18"/>
        <w:szCs w:val="18"/>
        <w:lang w:val="en-US"/>
      </w:rPr>
    </w:pPr>
    <w:r w:rsidRPr="00FC35B0">
      <w:rPr>
        <w:rFonts w:ascii="Arial" w:hAnsi="Arial" w:cs="Arial"/>
        <w:color w:val="000000"/>
        <w:sz w:val="18"/>
        <w:szCs w:val="18"/>
        <w:lang w:val="en-US"/>
      </w:rPr>
      <w:t>Tlf:</w:t>
    </w:r>
    <w:r w:rsidRPr="00FC35B0">
      <w:rPr>
        <w:rStyle w:val="apple-converted-space"/>
        <w:rFonts w:ascii="Arial" w:hAnsi="Arial" w:cs="Arial"/>
        <w:color w:val="000000"/>
        <w:sz w:val="18"/>
        <w:szCs w:val="18"/>
        <w:lang w:val="en-US"/>
      </w:rPr>
      <w:t> </w:t>
    </w:r>
    <w:r w:rsidR="00623382">
      <w:rPr>
        <w:rStyle w:val="apple-converted-space"/>
        <w:rFonts w:ascii="Arial" w:hAnsi="Arial" w:cs="Arial"/>
        <w:color w:val="000000"/>
        <w:sz w:val="18"/>
        <w:szCs w:val="18"/>
        <w:lang w:val="en-US"/>
      </w:rPr>
      <w:t>21 70 90 69</w:t>
    </w:r>
    <w:r w:rsidRPr="00FC35B0">
      <w:rPr>
        <w:rFonts w:ascii="Arial" w:hAnsi="Arial" w:cs="Arial"/>
        <w:color w:val="000000"/>
        <w:sz w:val="18"/>
        <w:szCs w:val="18"/>
        <w:lang w:val="en-US"/>
      </w:rPr>
      <w:t>, E-mail</w:t>
    </w:r>
    <w:r w:rsidR="00623382">
      <w:rPr>
        <w:rFonts w:ascii="Arial" w:hAnsi="Arial" w:cs="Arial"/>
        <w:color w:val="000000"/>
        <w:sz w:val="18"/>
        <w:szCs w:val="18"/>
        <w:lang w:val="en-US"/>
      </w:rPr>
      <w:t xml:space="preserve"> </w:t>
    </w:r>
    <w:hyperlink r:id="rId2" w:history="1">
      <w:r w:rsidR="00623382" w:rsidRPr="00E1096F">
        <w:rPr>
          <w:rStyle w:val="Hyperlink"/>
          <w:rFonts w:ascii="Arial" w:hAnsi="Arial" w:cs="Arial"/>
          <w:sz w:val="18"/>
          <w:szCs w:val="18"/>
          <w:lang w:val="en-US"/>
        </w:rPr>
        <w:t>stella</w:t>
      </w:r>
      <w:r w:rsidR="00623382" w:rsidRPr="00E1096F">
        <w:rPr>
          <w:rStyle w:val="Hyperlink"/>
          <w:rFonts w:ascii="Arial" w:hAnsi="Arial" w:cs="Arial"/>
          <w:sz w:val="18"/>
          <w:szCs w:val="18"/>
          <w:lang w:val="en-US"/>
        </w:rPr>
        <w:t>@</w:t>
      </w:r>
      <w:r w:rsidR="00623382" w:rsidRPr="00E1096F">
        <w:rPr>
          <w:rStyle w:val="Hyperlink"/>
          <w:rFonts w:ascii="Arial" w:hAnsi="Arial" w:cs="Arial"/>
          <w:sz w:val="18"/>
          <w:szCs w:val="18"/>
          <w:lang w:val="en-US"/>
        </w:rPr>
        <w:t>d</w:t>
      </w:r>
      <w:r w:rsidR="00623382" w:rsidRPr="00E1096F">
        <w:rPr>
          <w:rStyle w:val="Hyperlink"/>
          <w:rFonts w:ascii="Arial" w:hAnsi="Arial" w:cs="Arial"/>
          <w:sz w:val="18"/>
          <w:szCs w:val="18"/>
          <w:lang w:val="en-US"/>
        </w:rPr>
        <w:t>i</w:t>
      </w:r>
      <w:r w:rsidR="00623382" w:rsidRPr="00E1096F">
        <w:rPr>
          <w:rStyle w:val="Hyperlink"/>
          <w:rFonts w:ascii="Arial" w:hAnsi="Arial" w:cs="Arial"/>
          <w:sz w:val="18"/>
          <w:szCs w:val="18"/>
          <w:lang w:val="en-US"/>
        </w:rPr>
        <w:t>rekte.org</w:t>
      </w:r>
    </w:hyperlink>
  </w:p>
  <w:p w:rsidR="00316E60" w:rsidRPr="00FC35B0" w:rsidRDefault="00316E60" w:rsidP="00FC35B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C06028">
      <w:rPr>
        <w:rFonts w:ascii="Arial" w:hAnsi="Arial" w:cs="Arial"/>
        <w:color w:val="000000"/>
        <w:sz w:val="18"/>
        <w:szCs w:val="18"/>
      </w:rPr>
      <w:t xml:space="preserve">Hjemmeside: </w:t>
    </w:r>
    <w:hyperlink r:id="rId3" w:history="1">
      <w:r w:rsidR="0028204F" w:rsidRPr="00C06028">
        <w:rPr>
          <w:rStyle w:val="Hyperlink"/>
          <w:rFonts w:ascii="Arial" w:hAnsi="Arial" w:cs="Arial"/>
          <w:sz w:val="18"/>
          <w:szCs w:val="18"/>
        </w:rPr>
        <w:t>www.handic</w:t>
      </w:r>
      <w:r w:rsidR="00C969B8" w:rsidRPr="00C06028">
        <w:rPr>
          <w:rStyle w:val="Hyperlink"/>
          <w:rFonts w:ascii="Arial" w:hAnsi="Arial" w:cs="Arial"/>
          <w:sz w:val="18"/>
          <w:szCs w:val="18"/>
        </w:rPr>
        <w:t>a</w:t>
      </w:r>
      <w:r w:rsidR="0028204F" w:rsidRPr="00C06028">
        <w:rPr>
          <w:rStyle w:val="Hyperlink"/>
          <w:rFonts w:ascii="Arial" w:hAnsi="Arial" w:cs="Arial"/>
          <w:sz w:val="18"/>
          <w:szCs w:val="18"/>
        </w:rPr>
        <w:t>p.dk/lokalt/vordingborg</w:t>
      </w:r>
    </w:hyperlink>
  </w:p>
  <w:p w:rsidR="00316E60" w:rsidRDefault="00316E6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67E"/>
    <w:multiLevelType w:val="hybridMultilevel"/>
    <w:tmpl w:val="67186A6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472"/>
    <w:multiLevelType w:val="multilevel"/>
    <w:tmpl w:val="31DE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25E34"/>
    <w:multiLevelType w:val="hybridMultilevel"/>
    <w:tmpl w:val="58344D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A2C12"/>
    <w:multiLevelType w:val="multilevel"/>
    <w:tmpl w:val="C71C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45528"/>
    <w:multiLevelType w:val="hybridMultilevel"/>
    <w:tmpl w:val="B06E1556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61691"/>
    <w:multiLevelType w:val="hybridMultilevel"/>
    <w:tmpl w:val="B282B1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C31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D6868D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66D3E"/>
    <w:multiLevelType w:val="hybridMultilevel"/>
    <w:tmpl w:val="6520FD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DA429D"/>
    <w:multiLevelType w:val="multilevel"/>
    <w:tmpl w:val="AB2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93ED9"/>
    <w:multiLevelType w:val="multilevel"/>
    <w:tmpl w:val="B7B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16802"/>
    <w:multiLevelType w:val="hybridMultilevel"/>
    <w:tmpl w:val="5D969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018E3"/>
    <w:multiLevelType w:val="hybridMultilevel"/>
    <w:tmpl w:val="FA067768"/>
    <w:lvl w:ilvl="0" w:tplc="3BE2C6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229" w:hanging="360"/>
      </w:pPr>
    </w:lvl>
    <w:lvl w:ilvl="2" w:tplc="0406001B" w:tentative="1">
      <w:start w:val="1"/>
      <w:numFmt w:val="lowerRoman"/>
      <w:lvlText w:val="%3."/>
      <w:lvlJc w:val="right"/>
      <w:pPr>
        <w:ind w:left="1949" w:hanging="180"/>
      </w:pPr>
    </w:lvl>
    <w:lvl w:ilvl="3" w:tplc="0406000F" w:tentative="1">
      <w:start w:val="1"/>
      <w:numFmt w:val="decimal"/>
      <w:lvlText w:val="%4."/>
      <w:lvlJc w:val="left"/>
      <w:pPr>
        <w:ind w:left="2669" w:hanging="360"/>
      </w:pPr>
    </w:lvl>
    <w:lvl w:ilvl="4" w:tplc="04060019" w:tentative="1">
      <w:start w:val="1"/>
      <w:numFmt w:val="lowerLetter"/>
      <w:lvlText w:val="%5."/>
      <w:lvlJc w:val="left"/>
      <w:pPr>
        <w:ind w:left="3389" w:hanging="360"/>
      </w:pPr>
    </w:lvl>
    <w:lvl w:ilvl="5" w:tplc="0406001B" w:tentative="1">
      <w:start w:val="1"/>
      <w:numFmt w:val="lowerRoman"/>
      <w:lvlText w:val="%6."/>
      <w:lvlJc w:val="right"/>
      <w:pPr>
        <w:ind w:left="4109" w:hanging="180"/>
      </w:pPr>
    </w:lvl>
    <w:lvl w:ilvl="6" w:tplc="0406000F" w:tentative="1">
      <w:start w:val="1"/>
      <w:numFmt w:val="decimal"/>
      <w:lvlText w:val="%7."/>
      <w:lvlJc w:val="left"/>
      <w:pPr>
        <w:ind w:left="4829" w:hanging="360"/>
      </w:pPr>
    </w:lvl>
    <w:lvl w:ilvl="7" w:tplc="04060019" w:tentative="1">
      <w:start w:val="1"/>
      <w:numFmt w:val="lowerLetter"/>
      <w:lvlText w:val="%8."/>
      <w:lvlJc w:val="left"/>
      <w:pPr>
        <w:ind w:left="5549" w:hanging="360"/>
      </w:pPr>
    </w:lvl>
    <w:lvl w:ilvl="8" w:tplc="0406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1">
    <w:nsid w:val="2EDD214A"/>
    <w:multiLevelType w:val="hybridMultilevel"/>
    <w:tmpl w:val="890E56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46222"/>
    <w:multiLevelType w:val="hybridMultilevel"/>
    <w:tmpl w:val="6C50D64A"/>
    <w:lvl w:ilvl="0" w:tplc="6CFC80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7F36"/>
    <w:multiLevelType w:val="multilevel"/>
    <w:tmpl w:val="58E0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16373"/>
    <w:multiLevelType w:val="hybridMultilevel"/>
    <w:tmpl w:val="DB1A12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60CFD"/>
    <w:multiLevelType w:val="hybridMultilevel"/>
    <w:tmpl w:val="B1BAA0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683F2F"/>
    <w:multiLevelType w:val="hybridMultilevel"/>
    <w:tmpl w:val="2FF66D9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E7452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BC19A8"/>
    <w:multiLevelType w:val="multilevel"/>
    <w:tmpl w:val="08AE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13050"/>
    <w:multiLevelType w:val="multilevel"/>
    <w:tmpl w:val="55C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63C1B"/>
    <w:multiLevelType w:val="multilevel"/>
    <w:tmpl w:val="231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40890"/>
    <w:multiLevelType w:val="hybridMultilevel"/>
    <w:tmpl w:val="5E265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76E98"/>
    <w:multiLevelType w:val="hybridMultilevel"/>
    <w:tmpl w:val="377039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A21E2B"/>
    <w:multiLevelType w:val="hybridMultilevel"/>
    <w:tmpl w:val="0B54E10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9182E33"/>
    <w:multiLevelType w:val="multilevel"/>
    <w:tmpl w:val="3D7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E60424"/>
    <w:multiLevelType w:val="hybridMultilevel"/>
    <w:tmpl w:val="6584F3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D576E"/>
    <w:multiLevelType w:val="hybridMultilevel"/>
    <w:tmpl w:val="6224910A"/>
    <w:lvl w:ilvl="0" w:tplc="C0D08B2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9A3320"/>
    <w:multiLevelType w:val="multilevel"/>
    <w:tmpl w:val="3B66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755C9"/>
    <w:multiLevelType w:val="multilevel"/>
    <w:tmpl w:val="AA0E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1A1CA7"/>
    <w:multiLevelType w:val="hybridMultilevel"/>
    <w:tmpl w:val="57224C0A"/>
    <w:lvl w:ilvl="0" w:tplc="B5AE5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C9469C"/>
    <w:multiLevelType w:val="hybridMultilevel"/>
    <w:tmpl w:val="0A940D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53796B"/>
    <w:multiLevelType w:val="multilevel"/>
    <w:tmpl w:val="C414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400DF6"/>
    <w:multiLevelType w:val="hybridMultilevel"/>
    <w:tmpl w:val="B89848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B47C89"/>
    <w:multiLevelType w:val="multilevel"/>
    <w:tmpl w:val="C9E4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9535AE"/>
    <w:multiLevelType w:val="multilevel"/>
    <w:tmpl w:val="23A4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DF3E99"/>
    <w:multiLevelType w:val="hybridMultilevel"/>
    <w:tmpl w:val="9FF2B0FA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6CB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7C9E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4"/>
  </w:num>
  <w:num w:numId="4">
    <w:abstractNumId w:val="5"/>
  </w:num>
  <w:num w:numId="5">
    <w:abstractNumId w:val="16"/>
  </w:num>
  <w:num w:numId="6">
    <w:abstractNumId w:val="22"/>
  </w:num>
  <w:num w:numId="7">
    <w:abstractNumId w:val="25"/>
  </w:num>
  <w:num w:numId="8">
    <w:abstractNumId w:val="14"/>
  </w:num>
  <w:num w:numId="9">
    <w:abstractNumId w:val="28"/>
  </w:num>
  <w:num w:numId="10">
    <w:abstractNumId w:val="24"/>
  </w:num>
  <w:num w:numId="11">
    <w:abstractNumId w:val="15"/>
  </w:num>
  <w:num w:numId="12">
    <w:abstractNumId w:val="2"/>
  </w:num>
  <w:num w:numId="13">
    <w:abstractNumId w:val="31"/>
  </w:num>
  <w:num w:numId="14">
    <w:abstractNumId w:val="6"/>
  </w:num>
  <w:num w:numId="15">
    <w:abstractNumId w:val="21"/>
  </w:num>
  <w:num w:numId="16">
    <w:abstractNumId w:val="29"/>
  </w:num>
  <w:num w:numId="17">
    <w:abstractNumId w:val="20"/>
  </w:num>
  <w:num w:numId="18">
    <w:abstractNumId w:val="9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4132"/>
    <w:rsid w:val="00036F8D"/>
    <w:rsid w:val="000A34C8"/>
    <w:rsid w:val="000C59E8"/>
    <w:rsid w:val="000D29F3"/>
    <w:rsid w:val="000E3951"/>
    <w:rsid w:val="00153D9A"/>
    <w:rsid w:val="001828D6"/>
    <w:rsid w:val="001A2FFA"/>
    <w:rsid w:val="001B7D3D"/>
    <w:rsid w:val="0028204F"/>
    <w:rsid w:val="002D72A5"/>
    <w:rsid w:val="00316E60"/>
    <w:rsid w:val="00337261"/>
    <w:rsid w:val="00356E5F"/>
    <w:rsid w:val="003C6716"/>
    <w:rsid w:val="003D2CDB"/>
    <w:rsid w:val="00413C9A"/>
    <w:rsid w:val="00424132"/>
    <w:rsid w:val="00441E20"/>
    <w:rsid w:val="004E7B53"/>
    <w:rsid w:val="004F1900"/>
    <w:rsid w:val="00524B2D"/>
    <w:rsid w:val="00527A47"/>
    <w:rsid w:val="005331A5"/>
    <w:rsid w:val="00543DCA"/>
    <w:rsid w:val="00570118"/>
    <w:rsid w:val="00575CB4"/>
    <w:rsid w:val="00591317"/>
    <w:rsid w:val="00597EEE"/>
    <w:rsid w:val="005E4900"/>
    <w:rsid w:val="00623382"/>
    <w:rsid w:val="006B1F68"/>
    <w:rsid w:val="006F13B5"/>
    <w:rsid w:val="006F6F7B"/>
    <w:rsid w:val="00701A5F"/>
    <w:rsid w:val="007E1964"/>
    <w:rsid w:val="00811426"/>
    <w:rsid w:val="00893ED1"/>
    <w:rsid w:val="008B2198"/>
    <w:rsid w:val="00932E42"/>
    <w:rsid w:val="0093451F"/>
    <w:rsid w:val="009C3D24"/>
    <w:rsid w:val="009F2F6B"/>
    <w:rsid w:val="00A258E6"/>
    <w:rsid w:val="00A41B1C"/>
    <w:rsid w:val="00A47F69"/>
    <w:rsid w:val="00A835E5"/>
    <w:rsid w:val="00A872C8"/>
    <w:rsid w:val="00AC3B77"/>
    <w:rsid w:val="00B50C1E"/>
    <w:rsid w:val="00B67CAE"/>
    <w:rsid w:val="00BC509B"/>
    <w:rsid w:val="00BD38E3"/>
    <w:rsid w:val="00BF4F48"/>
    <w:rsid w:val="00C06028"/>
    <w:rsid w:val="00C65F78"/>
    <w:rsid w:val="00C969B8"/>
    <w:rsid w:val="00CA0E43"/>
    <w:rsid w:val="00CA23C8"/>
    <w:rsid w:val="00CE71C6"/>
    <w:rsid w:val="00D04F25"/>
    <w:rsid w:val="00DB154E"/>
    <w:rsid w:val="00E32274"/>
    <w:rsid w:val="00E8682C"/>
    <w:rsid w:val="00EA5A9C"/>
    <w:rsid w:val="00EC6888"/>
    <w:rsid w:val="00EE109F"/>
    <w:rsid w:val="00EF7547"/>
    <w:rsid w:val="00F75A20"/>
    <w:rsid w:val="00F75BD0"/>
    <w:rsid w:val="00FC35B0"/>
    <w:rsid w:val="00FC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7">
    <w:name w:val="heading 7"/>
    <w:basedOn w:val="Normal"/>
    <w:next w:val="Normal"/>
    <w:qFormat/>
    <w:pPr>
      <w:keepNext/>
      <w:overflowPunct/>
      <w:autoSpaceDE/>
      <w:autoSpaceDN/>
      <w:adjustRightInd/>
      <w:jc w:val="left"/>
      <w:textAlignment w:val="auto"/>
      <w:outlineLvl w:val="6"/>
    </w:pPr>
    <w:rPr>
      <w:rFonts w:ascii="Arial" w:hAnsi="Arial" w:cs="Arial"/>
      <w:b/>
      <w:bCs/>
      <w:sz w:val="24"/>
      <w:szCs w:val="24"/>
    </w:rPr>
  </w:style>
  <w:style w:type="paragraph" w:styleId="Overskrift8">
    <w:name w:val="heading 8"/>
    <w:basedOn w:val="Normal"/>
    <w:next w:val="Normal"/>
    <w:qFormat/>
    <w:pPr>
      <w:keepNext/>
      <w:overflowPunct/>
      <w:autoSpaceDE/>
      <w:autoSpaceDN/>
      <w:adjustRightInd/>
      <w:jc w:val="left"/>
      <w:textAlignment w:val="auto"/>
      <w:outlineLvl w:val="7"/>
    </w:pPr>
    <w:rPr>
      <w:rFonts w:ascii="Arial" w:hAnsi="Arial" w:cs="Arial"/>
      <w:b/>
      <w:bCs/>
      <w:color w:val="000000"/>
      <w:sz w:val="24"/>
      <w:szCs w:val="24"/>
    </w:rPr>
  </w:style>
  <w:style w:type="paragraph" w:styleId="Overskrift9">
    <w:name w:val="heading 9"/>
    <w:basedOn w:val="Normal"/>
    <w:next w:val="Normal"/>
    <w:qFormat/>
    <w:pPr>
      <w:keepNext/>
      <w:overflowPunct/>
      <w:autoSpaceDE/>
      <w:autoSpaceDN/>
      <w:adjustRightInd/>
      <w:jc w:val="left"/>
      <w:textAlignment w:val="auto"/>
      <w:outlineLvl w:val="8"/>
    </w:pPr>
    <w:rPr>
      <w:rFonts w:ascii="Arial" w:hAnsi="Arial" w:cs="Arial"/>
      <w:b/>
      <w:bCs/>
      <w:color w:val="000000"/>
      <w:sz w:val="24"/>
      <w:szCs w:val="24"/>
      <w:u w:val="single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semiHidden/>
    <w:rPr>
      <w:rFonts w:ascii="Technical" w:hAnsi="Technical"/>
      <w:sz w:val="20"/>
    </w:rPr>
  </w:style>
  <w:style w:type="paragraph" w:styleId="Modtageradress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360"/>
      <w:jc w:val="left"/>
      <w:textAlignment w:val="auto"/>
    </w:pPr>
    <w:rPr>
      <w:rFonts w:ascii="Arial" w:hAnsi="Arial" w:cs="Arial"/>
      <w:sz w:val="24"/>
      <w:szCs w:val="24"/>
    </w:rPr>
  </w:style>
  <w:style w:type="character" w:styleId="Strk">
    <w:name w:val="Strong"/>
    <w:basedOn w:val="Standardskrifttypeiafsnit"/>
    <w:uiPriority w:val="22"/>
    <w:qFormat/>
    <w:rPr>
      <w:b/>
      <w:bCs/>
    </w:rPr>
  </w:style>
  <w:style w:type="paragraph" w:styleId="Undertitel">
    <w:name w:val="Subtitle"/>
    <w:basedOn w:val="Normal"/>
    <w:qFormat/>
    <w:pPr>
      <w:overflowPunct/>
      <w:autoSpaceDE/>
      <w:autoSpaceDN/>
      <w:adjustRightInd/>
      <w:jc w:val="left"/>
      <w:textAlignment w:val="auto"/>
    </w:pPr>
    <w:rPr>
      <w:rFonts w:ascii="Arial" w:hAnsi="Arial" w:cs="Arial"/>
      <w:b/>
      <w:bCs/>
      <w:color w:val="000000"/>
      <w:sz w:val="24"/>
    </w:rPr>
  </w:style>
  <w:style w:type="paragraph" w:styleId="Brdtekstindrykning2">
    <w:name w:val="Body Text Indent 2"/>
    <w:basedOn w:val="Normal"/>
    <w:semiHidden/>
    <w:pPr>
      <w:ind w:left="720"/>
    </w:pPr>
    <w:rPr>
      <w:rFonts w:ascii="Arial" w:hAnsi="Arial" w:cs="Arial"/>
      <w:sz w:val="24"/>
    </w:rPr>
  </w:style>
  <w:style w:type="paragraph" w:styleId="Listeafsnit">
    <w:name w:val="List Paragraph"/>
    <w:basedOn w:val="Normal"/>
    <w:uiPriority w:val="34"/>
    <w:qFormat/>
    <w:rsid w:val="00B67CAE"/>
    <w:pPr>
      <w:ind w:left="1304"/>
    </w:pPr>
  </w:style>
  <w:style w:type="character" w:customStyle="1" w:styleId="Administrator">
    <w:name w:val="EmailStyle28"/>
    <w:aliases w:val="EmailStyle28"/>
    <w:basedOn w:val="Standardskrifttypeiafsnit"/>
    <w:semiHidden/>
    <w:personal/>
    <w:personalReply/>
    <w:rsid w:val="00F75BD0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FC35B0"/>
  </w:style>
  <w:style w:type="table" w:styleId="Tabel-Gitter">
    <w:name w:val="Table Grid"/>
    <w:basedOn w:val="Tabel-Normal"/>
    <w:uiPriority w:val="59"/>
    <w:rsid w:val="00FC35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basedOn w:val="Standardskrifttypeiafsnit"/>
    <w:link w:val="Sidefod"/>
    <w:uiPriority w:val="99"/>
    <w:rsid w:val="00FC35B0"/>
    <w:rPr>
      <w:sz w:val="26"/>
    </w:rPr>
  </w:style>
  <w:style w:type="character" w:styleId="BesgtHyperlink">
    <w:name w:val="FollowedHyperlink"/>
    <w:basedOn w:val="Standardskrifttypeiafsnit"/>
    <w:uiPriority w:val="99"/>
    <w:semiHidden/>
    <w:unhideWhenUsed/>
    <w:rsid w:val="0062338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vordingborg" TargetMode="External"/><Relationship Id="rId2" Type="http://schemas.openxmlformats.org/officeDocument/2006/relationships/hyperlink" Target="mailto:stella@direkt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18EA3-6198-4ED3-BEC6-EF1463B7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Tilsluttede Handicaporganisationer</vt:lpstr>
    </vt:vector>
  </TitlesOfParts>
  <Company/>
  <LinksUpToDate>false</LinksUpToDate>
  <CharactersWithSpaces>5096</CharactersWithSpaces>
  <SharedDoc>false</SharedDoc>
  <HLinks>
    <vt:vector size="12" baseType="variant">
      <vt:variant>
        <vt:i4>5308434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http://www.handicap.dk/lokalt/vordingborg</vt:lpwstr>
      </vt:variant>
      <vt:variant>
        <vt:lpwstr/>
      </vt:variant>
      <vt:variant>
        <vt:i4>8126532</vt:i4>
      </vt:variant>
      <vt:variant>
        <vt:i4>5</vt:i4>
      </vt:variant>
      <vt:variant>
        <vt:i4>0</vt:i4>
      </vt:variant>
      <vt:variant>
        <vt:i4>5</vt:i4>
      </vt:variant>
      <vt:variant>
        <vt:lpwstr>mailto:stella@direkte.org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Tilsluttede Handicaporganisationer</dc:title>
  <dc:creator>Jim Høyer</dc:creator>
  <cp:lastModifiedBy>Stella</cp:lastModifiedBy>
  <cp:revision>2</cp:revision>
  <cp:lastPrinted>2008-05-28T22:40:00Z</cp:lastPrinted>
  <dcterms:created xsi:type="dcterms:W3CDTF">2018-10-08T18:14:00Z</dcterms:created>
  <dcterms:modified xsi:type="dcterms:W3CDTF">2018-10-08T18:14:00Z</dcterms:modified>
</cp:coreProperties>
</file>