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4" w:rsidRPr="007C05B6" w:rsidRDefault="00F04EE4" w:rsidP="00F04EE4">
      <w:pPr>
        <w:jc w:val="left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Ekstraordinært  forretningsudvalgsmøde</w:t>
      </w:r>
      <w:proofErr w:type="gramEnd"/>
    </w:p>
    <w:p w:rsidR="00F04EE4" w:rsidRDefault="00F04EE4" w:rsidP="00F04EE4">
      <w:pPr>
        <w:jc w:val="left"/>
        <w:rPr>
          <w:rFonts w:ascii="Arial" w:hAnsi="Arial" w:cs="Arial"/>
          <w:b/>
          <w:bCs/>
        </w:rPr>
      </w:pPr>
    </w:p>
    <w:p w:rsidR="00F04EE4" w:rsidRPr="00F3567C" w:rsidRDefault="00F04EE4" w:rsidP="00F04EE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Onsdag den 17. okt. 2019 kl. 17.00 - </w:t>
      </w:r>
      <w:r w:rsidRPr="00F94844">
        <w:rPr>
          <w:rFonts w:ascii="Arial" w:hAnsi="Arial" w:cs="Arial"/>
          <w:b/>
          <w:bCs/>
        </w:rPr>
        <w:br/>
      </w:r>
      <w:r>
        <w:rPr>
          <w:rFonts w:ascii="Arial" w:hAnsi="Arial" w:cs="Arial"/>
          <w:bCs/>
        </w:rPr>
        <w:t xml:space="preserve">Bykontoret, </w:t>
      </w:r>
      <w:r>
        <w:rPr>
          <w:rFonts w:ascii="Arial" w:hAnsi="Arial" w:cs="Arial"/>
          <w:color w:val="222222"/>
          <w:shd w:val="clear" w:color="auto" w:fill="FFFFFF"/>
        </w:rPr>
        <w:t>Algade 18A, 4760 Vordingborg</w:t>
      </w:r>
    </w:p>
    <w:p w:rsidR="00F04EE4" w:rsidRDefault="00F04EE4" w:rsidP="00F04EE4">
      <w:pPr>
        <w:jc w:val="left"/>
        <w:rPr>
          <w:rFonts w:ascii="Arial" w:hAnsi="Arial" w:cs="Arial"/>
          <w:b/>
          <w:bCs/>
          <w:sz w:val="20"/>
        </w:rPr>
      </w:pPr>
    </w:p>
    <w:p w:rsidR="00F04EE4" w:rsidRDefault="00F04EE4" w:rsidP="00F04EE4">
      <w:pPr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Pr="0067649E">
        <w:rPr>
          <w:rFonts w:ascii="Arial" w:hAnsi="Arial" w:cs="Arial"/>
          <w:b/>
          <w:bCs/>
          <w:sz w:val="20"/>
        </w:rPr>
        <w:t xml:space="preserve">eltagere: </w:t>
      </w:r>
      <w:r w:rsidRPr="0067649E">
        <w:rPr>
          <w:rFonts w:ascii="Arial" w:hAnsi="Arial" w:cs="Arial"/>
          <w:sz w:val="20"/>
        </w:rPr>
        <w:t>Win</w:t>
      </w:r>
      <w:r>
        <w:rPr>
          <w:rFonts w:ascii="Arial" w:hAnsi="Arial" w:cs="Arial"/>
          <w:sz w:val="20"/>
        </w:rPr>
        <w:t>nie Lindner, Torben Heien Hansen, A</w:t>
      </w:r>
      <w:r w:rsidRPr="0067649E">
        <w:rPr>
          <w:rFonts w:ascii="Arial" w:hAnsi="Arial" w:cs="Arial"/>
          <w:sz w:val="20"/>
        </w:rPr>
        <w:t>lf Hansen</w:t>
      </w:r>
      <w:r>
        <w:rPr>
          <w:rFonts w:ascii="Arial" w:hAnsi="Arial" w:cs="Arial"/>
          <w:sz w:val="20"/>
        </w:rPr>
        <w:t xml:space="preserve">, Helene Hansen og </w:t>
      </w:r>
      <w:r w:rsidRPr="0067649E">
        <w:rPr>
          <w:rFonts w:ascii="Arial" w:hAnsi="Arial" w:cs="Arial"/>
          <w:sz w:val="20"/>
        </w:rPr>
        <w:t>Stella Steenga</w:t>
      </w:r>
      <w:r>
        <w:rPr>
          <w:rFonts w:ascii="Arial" w:hAnsi="Arial" w:cs="Arial"/>
          <w:sz w:val="20"/>
        </w:rPr>
        <w:t>ard, Suppleant: Dorthe Nielsen og</w:t>
      </w:r>
      <w:r w:rsidRPr="00C145A8">
        <w:rPr>
          <w:rFonts w:ascii="Arial" w:hAnsi="Arial" w:cs="Arial"/>
          <w:bCs/>
          <w:sz w:val="20"/>
        </w:rPr>
        <w:t xml:space="preserve"> </w:t>
      </w:r>
      <w:r w:rsidRPr="0067649E">
        <w:rPr>
          <w:rFonts w:ascii="Arial" w:hAnsi="Arial" w:cs="Arial"/>
          <w:bCs/>
          <w:sz w:val="20"/>
        </w:rPr>
        <w:t>Niels Jørgen Abildgaard</w:t>
      </w:r>
      <w:r>
        <w:rPr>
          <w:rFonts w:ascii="Arial" w:hAnsi="Arial" w:cs="Arial"/>
          <w:sz w:val="20"/>
        </w:rPr>
        <w:t xml:space="preserve">. </w:t>
      </w:r>
    </w:p>
    <w:p w:rsidR="00F04EE4" w:rsidRDefault="00F04EE4" w:rsidP="00F04EE4">
      <w:pPr>
        <w:jc w:val="left"/>
        <w:rPr>
          <w:rFonts w:ascii="Arial" w:hAnsi="Arial" w:cs="Arial"/>
          <w:b/>
          <w:bCs/>
          <w:sz w:val="20"/>
        </w:rPr>
      </w:pPr>
      <w:r w:rsidRPr="0067649E">
        <w:rPr>
          <w:rFonts w:ascii="Arial" w:hAnsi="Arial" w:cs="Arial"/>
          <w:b/>
          <w:bCs/>
          <w:sz w:val="20"/>
        </w:rPr>
        <w:t>Afbud:</w:t>
      </w:r>
      <w:r>
        <w:rPr>
          <w:rFonts w:ascii="Arial" w:hAnsi="Arial" w:cs="Arial"/>
          <w:b/>
          <w:bCs/>
          <w:sz w:val="20"/>
        </w:rPr>
        <w:t xml:space="preserve"> </w:t>
      </w:r>
      <w:r w:rsidRPr="00F00B04">
        <w:rPr>
          <w:rFonts w:ascii="Arial" w:hAnsi="Arial" w:cs="Arial"/>
          <w:bCs/>
          <w:sz w:val="20"/>
        </w:rPr>
        <w:t>ingen afbud</w:t>
      </w:r>
    </w:p>
    <w:p w:rsidR="00F04EE4" w:rsidRDefault="00F04EE4" w:rsidP="00F04EE4">
      <w:pPr>
        <w:jc w:val="left"/>
        <w:rPr>
          <w:rFonts w:ascii="Arial" w:hAnsi="Arial" w:cs="Arial"/>
          <w:b/>
        </w:rPr>
      </w:pPr>
    </w:p>
    <w:p w:rsidR="00370B92" w:rsidRPr="00370B92" w:rsidRDefault="00370B92" w:rsidP="00370B92">
      <w:pPr>
        <w:jc w:val="center"/>
        <w:rPr>
          <w:rFonts w:ascii="Arial" w:hAnsi="Arial" w:cs="Arial"/>
          <w:b/>
          <w:sz w:val="36"/>
          <w:szCs w:val="36"/>
        </w:rPr>
      </w:pPr>
      <w:r w:rsidRPr="00370B92">
        <w:rPr>
          <w:rFonts w:ascii="Arial" w:hAnsi="Arial" w:cs="Arial"/>
          <w:b/>
          <w:sz w:val="36"/>
          <w:szCs w:val="36"/>
        </w:rPr>
        <w:t>Referat</w:t>
      </w:r>
    </w:p>
    <w:p w:rsidR="00F04EE4" w:rsidRDefault="00F04EE4" w:rsidP="00F04EE4">
      <w:pPr>
        <w:jc w:val="left"/>
        <w:rPr>
          <w:rFonts w:ascii="Arial" w:hAnsi="Arial" w:cs="Arial"/>
          <w:b/>
          <w:sz w:val="24"/>
          <w:szCs w:val="24"/>
        </w:rPr>
      </w:pPr>
    </w:p>
    <w:p w:rsidR="00F04EE4" w:rsidRDefault="00F04EE4" w:rsidP="00F04EE4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Dagsorden </w:t>
      </w:r>
    </w:p>
    <w:p w:rsidR="00F04EE4" w:rsidRDefault="00F04EE4" w:rsidP="00F04EE4">
      <w:pPr>
        <w:jc w:val="left"/>
        <w:rPr>
          <w:rFonts w:ascii="Arial" w:hAnsi="Arial" w:cs="Arial"/>
          <w:b/>
          <w:sz w:val="24"/>
          <w:szCs w:val="24"/>
        </w:rPr>
      </w:pPr>
    </w:p>
    <w:p w:rsidR="00F04EE4" w:rsidRPr="002012C7" w:rsidRDefault="00F04EE4" w:rsidP="00F04EE4">
      <w:pPr>
        <w:jc w:val="left"/>
        <w:rPr>
          <w:rFonts w:ascii="Arial" w:hAnsi="Arial" w:cs="Arial"/>
          <w:sz w:val="24"/>
          <w:szCs w:val="24"/>
        </w:rPr>
      </w:pPr>
    </w:p>
    <w:p w:rsidR="00F04EE4" w:rsidRPr="00F00B04" w:rsidRDefault="00F04EE4" w:rsidP="00F04EE4">
      <w:pPr>
        <w:numPr>
          <w:ilvl w:val="0"/>
          <w:numId w:val="1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F00B04">
        <w:rPr>
          <w:rFonts w:ascii="Arial" w:hAnsi="Arial" w:cs="Arial"/>
          <w:b/>
          <w:sz w:val="22"/>
          <w:szCs w:val="22"/>
        </w:rPr>
        <w:t xml:space="preserve">DH-Vordingborg og arbejdet i Handicaprådet </w:t>
      </w:r>
    </w:p>
    <w:p w:rsidR="00F04EE4" w:rsidRPr="00153D9A" w:rsidRDefault="00F04EE4" w:rsidP="00F04EE4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Bilag /. Referat af møde i Handicaprådet 24. sept. 2018 og mailkorrespondance mm.</w:t>
      </w:r>
    </w:p>
    <w:p w:rsidR="00370B92" w:rsidRDefault="00370B92" w:rsidP="00F04EE4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6B2002" w:rsidRPr="00CF1E0D" w:rsidRDefault="0046209E" w:rsidP="006B2002">
      <w:pPr>
        <w:pStyle w:val="Listeafsnit"/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Drøftelse:</w:t>
      </w:r>
      <w:r>
        <w:rPr>
          <w:rFonts w:ascii="Arial" w:hAnsi="Arial" w:cs="Arial"/>
          <w:sz w:val="22"/>
          <w:szCs w:val="22"/>
        </w:rPr>
        <w:t xml:space="preserve"> </w:t>
      </w:r>
      <w:r w:rsidR="006B2002" w:rsidRPr="006B2002">
        <w:rPr>
          <w:rFonts w:ascii="Arial" w:hAnsi="Arial" w:cs="Arial"/>
          <w:sz w:val="22"/>
          <w:szCs w:val="22"/>
        </w:rPr>
        <w:t>Hvordan gør DH-V det bedre og skaber større indflydelse</w:t>
      </w:r>
    </w:p>
    <w:p w:rsidR="00F04EE4" w:rsidRDefault="0046209E" w:rsidP="00DC273D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Struktur </w:t>
      </w:r>
      <w:r w:rsidR="006B2002">
        <w:rPr>
          <w:rFonts w:ascii="Arial" w:hAnsi="Arial" w:cs="Arial"/>
          <w:sz w:val="22"/>
          <w:szCs w:val="22"/>
        </w:rPr>
        <w:t xml:space="preserve">med bestyrelses- og formøder og netværk er rammen </w:t>
      </w:r>
      <w:r>
        <w:rPr>
          <w:rFonts w:ascii="Arial" w:hAnsi="Arial" w:cs="Arial"/>
          <w:sz w:val="22"/>
          <w:szCs w:val="22"/>
        </w:rPr>
        <w:t>for arbejde</w:t>
      </w:r>
      <w:r w:rsidR="006B200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DH-V og fordelingen af opgaverne fungerer. Det er ønskeligt om </w:t>
      </w:r>
      <w:r w:rsidR="0071126E">
        <w:rPr>
          <w:rFonts w:ascii="Arial" w:hAnsi="Arial" w:cs="Arial"/>
          <w:sz w:val="22"/>
          <w:szCs w:val="22"/>
        </w:rPr>
        <w:t xml:space="preserve">FU og bestyrelsen </w:t>
      </w:r>
      <w:r>
        <w:rPr>
          <w:rFonts w:ascii="Arial" w:hAnsi="Arial" w:cs="Arial"/>
          <w:sz w:val="22"/>
          <w:szCs w:val="22"/>
        </w:rPr>
        <w:t xml:space="preserve">kunne fylde rammen bedre ud ved der gives rum </w:t>
      </w:r>
      <w:r w:rsidR="006B2002">
        <w:rPr>
          <w:rFonts w:ascii="Arial" w:hAnsi="Arial" w:cs="Arial"/>
          <w:sz w:val="22"/>
          <w:szCs w:val="22"/>
        </w:rPr>
        <w:t xml:space="preserve">til </w:t>
      </w:r>
      <w:r>
        <w:rPr>
          <w:rFonts w:ascii="Arial" w:hAnsi="Arial" w:cs="Arial"/>
          <w:sz w:val="22"/>
          <w:szCs w:val="22"/>
        </w:rPr>
        <w:t xml:space="preserve">at hver især i </w:t>
      </w:r>
      <w:r w:rsidR="0071126E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øjere grad byder ind med </w:t>
      </w:r>
      <w:r w:rsidR="0071126E">
        <w:rPr>
          <w:rFonts w:ascii="Arial" w:hAnsi="Arial" w:cs="Arial"/>
          <w:sz w:val="22"/>
          <w:szCs w:val="22"/>
        </w:rPr>
        <w:t xml:space="preserve">erfaringer, meninger og </w:t>
      </w:r>
      <w:r>
        <w:rPr>
          <w:rFonts w:ascii="Arial" w:hAnsi="Arial" w:cs="Arial"/>
          <w:sz w:val="22"/>
          <w:szCs w:val="22"/>
        </w:rPr>
        <w:t>lignende fra eget bagland.</w:t>
      </w:r>
    </w:p>
    <w:p w:rsidR="001F09A9" w:rsidRDefault="001F09A9" w:rsidP="00DC273D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5C2E2F" w:rsidRDefault="001F09A9" w:rsidP="00DC273D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Beslutning:  </w:t>
      </w:r>
      <w:r w:rsidRPr="001F09A9">
        <w:rPr>
          <w:rFonts w:ascii="Arial" w:hAnsi="Arial" w:cs="Arial"/>
          <w:sz w:val="22"/>
          <w:szCs w:val="22"/>
        </w:rPr>
        <w:t>Ved</w:t>
      </w:r>
      <w:proofErr w:type="gramEnd"/>
      <w:r w:rsidRPr="001F09A9">
        <w:rPr>
          <w:rFonts w:ascii="Arial" w:hAnsi="Arial" w:cs="Arial"/>
          <w:sz w:val="22"/>
          <w:szCs w:val="22"/>
        </w:rPr>
        <w:t xml:space="preserve"> </w:t>
      </w:r>
      <w:r w:rsidR="0046209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øderne </w:t>
      </w:r>
      <w:r w:rsidR="006B2002">
        <w:rPr>
          <w:rFonts w:ascii="Arial" w:hAnsi="Arial" w:cs="Arial"/>
          <w:sz w:val="22"/>
          <w:szCs w:val="22"/>
        </w:rPr>
        <w:t xml:space="preserve">gives </w:t>
      </w:r>
      <w:r>
        <w:rPr>
          <w:rFonts w:ascii="Arial" w:hAnsi="Arial" w:cs="Arial"/>
          <w:sz w:val="22"/>
          <w:szCs w:val="22"/>
        </w:rPr>
        <w:t xml:space="preserve">medlemmerne større mulighed for at tilkendegive </w:t>
      </w:r>
      <w:r w:rsidR="006B2002">
        <w:rPr>
          <w:rFonts w:ascii="Arial" w:hAnsi="Arial" w:cs="Arial"/>
          <w:sz w:val="22"/>
          <w:szCs w:val="22"/>
        </w:rPr>
        <w:t xml:space="preserve">erfaringer </w:t>
      </w:r>
      <w:proofErr w:type="spellStart"/>
      <w:r w:rsidR="006B2002">
        <w:rPr>
          <w:rFonts w:ascii="Arial" w:hAnsi="Arial" w:cs="Arial"/>
          <w:sz w:val="22"/>
          <w:szCs w:val="22"/>
        </w:rPr>
        <w:t>o.lign</w:t>
      </w:r>
      <w:proofErr w:type="spellEnd"/>
      <w:r w:rsidR="006B200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således, at alle</w:t>
      </w:r>
      <w:r w:rsidR="006B2002">
        <w:rPr>
          <w:rFonts w:ascii="Arial" w:hAnsi="Arial" w:cs="Arial"/>
          <w:sz w:val="22"/>
          <w:szCs w:val="22"/>
        </w:rPr>
        <w:t xml:space="preserve"> får</w:t>
      </w:r>
      <w:r w:rsidR="00EC7D76">
        <w:rPr>
          <w:rFonts w:ascii="Arial" w:hAnsi="Arial" w:cs="Arial"/>
          <w:sz w:val="22"/>
          <w:szCs w:val="22"/>
        </w:rPr>
        <w:t xml:space="preserve"> medindflydelse</w:t>
      </w:r>
      <w:r>
        <w:rPr>
          <w:rFonts w:ascii="Arial" w:hAnsi="Arial" w:cs="Arial"/>
          <w:sz w:val="22"/>
          <w:szCs w:val="22"/>
        </w:rPr>
        <w:t xml:space="preserve"> </w:t>
      </w:r>
      <w:r w:rsidR="00EC7D76">
        <w:rPr>
          <w:rFonts w:ascii="Arial" w:hAnsi="Arial" w:cs="Arial"/>
          <w:sz w:val="22"/>
          <w:szCs w:val="22"/>
        </w:rPr>
        <w:t xml:space="preserve">og </w:t>
      </w:r>
      <w:r>
        <w:rPr>
          <w:rFonts w:ascii="Arial" w:hAnsi="Arial" w:cs="Arial"/>
          <w:sz w:val="22"/>
          <w:szCs w:val="22"/>
        </w:rPr>
        <w:t>ejerskab til beslutningerne</w:t>
      </w:r>
      <w:r w:rsidR="006B2002">
        <w:rPr>
          <w:rFonts w:ascii="Arial" w:hAnsi="Arial" w:cs="Arial"/>
          <w:sz w:val="22"/>
          <w:szCs w:val="22"/>
        </w:rPr>
        <w:t xml:space="preserve">. Det kan </w:t>
      </w:r>
      <w:r w:rsidR="003D5A4D">
        <w:rPr>
          <w:rFonts w:ascii="Arial" w:hAnsi="Arial" w:cs="Arial"/>
          <w:sz w:val="22"/>
          <w:szCs w:val="22"/>
        </w:rPr>
        <w:t xml:space="preserve">højne </w:t>
      </w:r>
      <w:r w:rsidR="006B2002">
        <w:rPr>
          <w:rFonts w:ascii="Arial" w:hAnsi="Arial" w:cs="Arial"/>
          <w:sz w:val="22"/>
          <w:szCs w:val="22"/>
        </w:rPr>
        <w:t xml:space="preserve">kvaliteten af </w:t>
      </w:r>
      <w:proofErr w:type="spellStart"/>
      <w:r w:rsidR="003D5A4D">
        <w:rPr>
          <w:rFonts w:ascii="Arial" w:hAnsi="Arial" w:cs="Arial"/>
          <w:sz w:val="22"/>
          <w:szCs w:val="22"/>
        </w:rPr>
        <w:t>DH-V</w:t>
      </w:r>
      <w:r w:rsidR="006B2002">
        <w:rPr>
          <w:rFonts w:ascii="Arial" w:hAnsi="Arial" w:cs="Arial"/>
          <w:sz w:val="22"/>
          <w:szCs w:val="22"/>
        </w:rPr>
        <w:t>’</w:t>
      </w:r>
      <w:r w:rsidR="003D5A4D">
        <w:rPr>
          <w:rFonts w:ascii="Arial" w:hAnsi="Arial" w:cs="Arial"/>
          <w:sz w:val="22"/>
          <w:szCs w:val="22"/>
        </w:rPr>
        <w:t>s</w:t>
      </w:r>
      <w:proofErr w:type="spellEnd"/>
      <w:r w:rsidR="003D5A4D">
        <w:rPr>
          <w:rFonts w:ascii="Arial" w:hAnsi="Arial" w:cs="Arial"/>
          <w:sz w:val="22"/>
          <w:szCs w:val="22"/>
        </w:rPr>
        <w:t xml:space="preserve"> </w:t>
      </w:r>
      <w:r w:rsidR="006B2002">
        <w:rPr>
          <w:rFonts w:ascii="Arial" w:hAnsi="Arial" w:cs="Arial"/>
          <w:sz w:val="22"/>
          <w:szCs w:val="22"/>
        </w:rPr>
        <w:t xml:space="preserve">såvel som </w:t>
      </w:r>
      <w:proofErr w:type="spellStart"/>
      <w:r w:rsidR="003D5A4D">
        <w:rPr>
          <w:rFonts w:ascii="Arial" w:hAnsi="Arial" w:cs="Arial"/>
          <w:sz w:val="22"/>
          <w:szCs w:val="22"/>
        </w:rPr>
        <w:t>Handicaprådets</w:t>
      </w:r>
      <w:proofErr w:type="spellEnd"/>
      <w:r w:rsidR="003D5A4D">
        <w:rPr>
          <w:rFonts w:ascii="Arial" w:hAnsi="Arial" w:cs="Arial"/>
          <w:sz w:val="22"/>
          <w:szCs w:val="22"/>
        </w:rPr>
        <w:t xml:space="preserve"> </w:t>
      </w:r>
      <w:r w:rsidR="006B2002">
        <w:rPr>
          <w:rFonts w:ascii="Arial" w:hAnsi="Arial" w:cs="Arial"/>
          <w:sz w:val="22"/>
          <w:szCs w:val="22"/>
        </w:rPr>
        <w:t>arbejde og output som udtalelse</w:t>
      </w:r>
      <w:r w:rsidR="004372F7">
        <w:rPr>
          <w:rFonts w:ascii="Arial" w:hAnsi="Arial" w:cs="Arial"/>
          <w:sz w:val="22"/>
          <w:szCs w:val="22"/>
        </w:rPr>
        <w:t>r</w:t>
      </w:r>
      <w:r w:rsidR="006B2002">
        <w:rPr>
          <w:rFonts w:ascii="Arial" w:hAnsi="Arial" w:cs="Arial"/>
          <w:sz w:val="22"/>
          <w:szCs w:val="22"/>
        </w:rPr>
        <w:t>,</w:t>
      </w:r>
      <w:r w:rsidR="0046209E">
        <w:rPr>
          <w:rFonts w:ascii="Arial" w:hAnsi="Arial" w:cs="Arial"/>
          <w:sz w:val="22"/>
          <w:szCs w:val="22"/>
        </w:rPr>
        <w:t xml:space="preserve"> </w:t>
      </w:r>
      <w:r w:rsidR="003D5A4D">
        <w:rPr>
          <w:rFonts w:ascii="Arial" w:hAnsi="Arial" w:cs="Arial"/>
          <w:sz w:val="22"/>
          <w:szCs w:val="22"/>
        </w:rPr>
        <w:t>høringssvar</w:t>
      </w:r>
      <w:r w:rsidR="006B2002">
        <w:rPr>
          <w:rFonts w:ascii="Arial" w:hAnsi="Arial" w:cs="Arial"/>
          <w:sz w:val="22"/>
          <w:szCs w:val="22"/>
        </w:rPr>
        <w:t xml:space="preserve"> mv</w:t>
      </w:r>
      <w:r w:rsidR="005C2E2F">
        <w:rPr>
          <w:rFonts w:ascii="Arial" w:hAnsi="Arial" w:cs="Arial"/>
          <w:sz w:val="22"/>
          <w:szCs w:val="22"/>
        </w:rPr>
        <w:t xml:space="preserve">. </w:t>
      </w:r>
      <w:r w:rsidR="0046209E">
        <w:rPr>
          <w:rFonts w:ascii="Arial" w:hAnsi="Arial" w:cs="Arial"/>
          <w:sz w:val="22"/>
          <w:szCs w:val="22"/>
        </w:rPr>
        <w:t>Det skal til</w:t>
      </w:r>
      <w:r w:rsidR="005C2E2F">
        <w:rPr>
          <w:rFonts w:ascii="Arial" w:hAnsi="Arial" w:cs="Arial"/>
          <w:sz w:val="22"/>
          <w:szCs w:val="22"/>
        </w:rPr>
        <w:t>stræbe</w:t>
      </w:r>
      <w:r w:rsidR="0046209E">
        <w:rPr>
          <w:rFonts w:ascii="Arial" w:hAnsi="Arial" w:cs="Arial"/>
          <w:sz w:val="22"/>
          <w:szCs w:val="22"/>
        </w:rPr>
        <w:t xml:space="preserve">s at tidsrammer </w:t>
      </w:r>
      <w:r w:rsidR="005C2E2F">
        <w:rPr>
          <w:rFonts w:ascii="Arial" w:hAnsi="Arial" w:cs="Arial"/>
          <w:sz w:val="22"/>
          <w:szCs w:val="22"/>
        </w:rPr>
        <w:t>overholdes.</w:t>
      </w:r>
    </w:p>
    <w:p w:rsidR="00EC7D76" w:rsidRDefault="00EC7D76" w:rsidP="00DC273D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EC7D76" w:rsidRDefault="00EC7D76" w:rsidP="00DC273D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EC7D76" w:rsidRDefault="00EC7D76" w:rsidP="00EC7D76">
      <w:pPr>
        <w:pStyle w:val="Listeafsnit"/>
        <w:numPr>
          <w:ilvl w:val="0"/>
          <w:numId w:val="1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DH-V.s økonomiske situation</w:t>
      </w:r>
    </w:p>
    <w:p w:rsidR="00033F7D" w:rsidRDefault="00A12AF3" w:rsidP="00EC7D76">
      <w:pPr>
        <w:pStyle w:val="Listeafsnit"/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Winnie oplyste, at </w:t>
      </w:r>
      <w:proofErr w:type="spellStart"/>
      <w:r w:rsidR="00EC7D76">
        <w:rPr>
          <w:rFonts w:ascii="Arial" w:hAnsi="Arial" w:cs="Arial"/>
          <w:sz w:val="22"/>
          <w:szCs w:val="22"/>
        </w:rPr>
        <w:t>DH-V</w:t>
      </w:r>
      <w:r w:rsidR="006B2002">
        <w:rPr>
          <w:rFonts w:ascii="Arial" w:hAnsi="Arial" w:cs="Arial"/>
          <w:sz w:val="22"/>
          <w:szCs w:val="22"/>
        </w:rPr>
        <w:t>’</w:t>
      </w:r>
      <w:r w:rsidR="00EC7D76">
        <w:rPr>
          <w:rFonts w:ascii="Arial" w:hAnsi="Arial" w:cs="Arial"/>
          <w:sz w:val="22"/>
          <w:szCs w:val="22"/>
        </w:rPr>
        <w:t>s</w:t>
      </w:r>
      <w:proofErr w:type="spellEnd"/>
      <w:r w:rsidR="00EC7D76">
        <w:rPr>
          <w:rFonts w:ascii="Arial" w:hAnsi="Arial" w:cs="Arial"/>
          <w:sz w:val="22"/>
          <w:szCs w:val="22"/>
        </w:rPr>
        <w:t xml:space="preserve"> økonomi ikke</w:t>
      </w:r>
      <w:r w:rsidR="005C2E2F" w:rsidRPr="005C2E2F">
        <w:rPr>
          <w:rFonts w:ascii="Arial" w:hAnsi="Arial" w:cs="Arial"/>
          <w:sz w:val="22"/>
          <w:szCs w:val="22"/>
        </w:rPr>
        <w:t xml:space="preserve"> </w:t>
      </w:r>
      <w:r w:rsidR="005C2E2F">
        <w:rPr>
          <w:rFonts w:ascii="Arial" w:hAnsi="Arial" w:cs="Arial"/>
          <w:sz w:val="22"/>
          <w:szCs w:val="22"/>
        </w:rPr>
        <w:t>er</w:t>
      </w:r>
      <w:r w:rsidR="00EC7D76">
        <w:rPr>
          <w:rFonts w:ascii="Arial" w:hAnsi="Arial" w:cs="Arial"/>
          <w:sz w:val="22"/>
          <w:szCs w:val="22"/>
        </w:rPr>
        <w:t xml:space="preserve"> forbedret siden sidste møde bortset fra, at DH-Guldborg har betalt de skyldige omkostninger 2017 jf. Årsregnskabet.  </w:t>
      </w:r>
      <w:r w:rsidR="00033F7D">
        <w:rPr>
          <w:rFonts w:ascii="Arial" w:hAnsi="Arial" w:cs="Arial"/>
          <w:sz w:val="22"/>
          <w:szCs w:val="22"/>
        </w:rPr>
        <w:t>Der er stadig et beløb til gode fra DH-</w:t>
      </w:r>
      <w:r w:rsidR="0046209E">
        <w:rPr>
          <w:rFonts w:ascii="Arial" w:hAnsi="Arial" w:cs="Arial"/>
          <w:sz w:val="22"/>
          <w:szCs w:val="22"/>
        </w:rPr>
        <w:t>Lolland</w:t>
      </w:r>
      <w:r w:rsidR="006B2002">
        <w:rPr>
          <w:rFonts w:ascii="Arial" w:hAnsi="Arial" w:cs="Arial"/>
          <w:sz w:val="22"/>
          <w:szCs w:val="22"/>
        </w:rPr>
        <w:t xml:space="preserve"> og DH-Faxe</w:t>
      </w:r>
      <w:r w:rsidR="0046209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33F7D">
        <w:rPr>
          <w:rFonts w:ascii="Arial" w:hAnsi="Arial" w:cs="Arial"/>
          <w:sz w:val="22"/>
          <w:szCs w:val="22"/>
        </w:rPr>
        <w:t>DH-centralt</w:t>
      </w:r>
      <w:proofErr w:type="spellEnd"/>
      <w:r w:rsidR="00033F7D">
        <w:rPr>
          <w:rFonts w:ascii="Arial" w:hAnsi="Arial" w:cs="Arial"/>
          <w:sz w:val="22"/>
          <w:szCs w:val="22"/>
        </w:rPr>
        <w:t xml:space="preserve"> har</w:t>
      </w:r>
      <w:r w:rsidR="0046209E">
        <w:rPr>
          <w:rFonts w:ascii="Arial" w:hAnsi="Arial" w:cs="Arial"/>
          <w:sz w:val="22"/>
          <w:szCs w:val="22"/>
        </w:rPr>
        <w:t xml:space="preserve"> endnu ikke meldt ud vedr. </w:t>
      </w:r>
      <w:r w:rsidR="006B2002">
        <w:rPr>
          <w:rFonts w:ascii="Arial" w:hAnsi="Arial" w:cs="Arial"/>
          <w:sz w:val="22"/>
          <w:szCs w:val="22"/>
        </w:rPr>
        <w:t xml:space="preserve">ansøgning af </w:t>
      </w:r>
      <w:r w:rsidR="0089792C">
        <w:rPr>
          <w:rFonts w:ascii="Arial" w:hAnsi="Arial" w:cs="Arial"/>
          <w:sz w:val="22"/>
          <w:szCs w:val="22"/>
        </w:rPr>
        <w:t xml:space="preserve">spillehalsmidlerne, som det var stillet i udsigt til </w:t>
      </w:r>
      <w:r w:rsidR="00033F7D">
        <w:rPr>
          <w:rFonts w:ascii="Arial" w:hAnsi="Arial" w:cs="Arial"/>
          <w:sz w:val="22"/>
          <w:szCs w:val="22"/>
        </w:rPr>
        <w:t>driftstilskud</w:t>
      </w:r>
      <w:r w:rsidR="006B2002">
        <w:rPr>
          <w:rFonts w:ascii="Arial" w:hAnsi="Arial" w:cs="Arial"/>
          <w:sz w:val="22"/>
          <w:szCs w:val="22"/>
        </w:rPr>
        <w:t xml:space="preserve"> i DH afdelingerne.</w:t>
      </w:r>
    </w:p>
    <w:p w:rsidR="00033F7D" w:rsidRDefault="00033F7D" w:rsidP="00EC7D76">
      <w:pPr>
        <w:pStyle w:val="Listeafsnit"/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EC7D76" w:rsidRPr="00EC7D76" w:rsidRDefault="00033F7D" w:rsidP="00EC7D76">
      <w:pPr>
        <w:pStyle w:val="Listeafsnit"/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Drøftelse:</w:t>
      </w:r>
      <w:r w:rsidR="004372F7">
        <w:rPr>
          <w:rFonts w:ascii="Arial" w:hAnsi="Arial" w:cs="Arial"/>
          <w:sz w:val="22"/>
          <w:szCs w:val="22"/>
        </w:rPr>
        <w:t xml:space="preserve">  </w:t>
      </w:r>
      <w:r w:rsidR="0089792C">
        <w:rPr>
          <w:rFonts w:ascii="Arial" w:hAnsi="Arial" w:cs="Arial"/>
          <w:sz w:val="22"/>
          <w:szCs w:val="22"/>
        </w:rPr>
        <w:t xml:space="preserve">Der er mulighed for at søge midler fra fonde inden for eget </w:t>
      </w:r>
      <w:r w:rsidR="004372F7">
        <w:rPr>
          <w:rFonts w:ascii="Arial" w:hAnsi="Arial" w:cs="Arial"/>
          <w:sz w:val="22"/>
          <w:szCs w:val="22"/>
        </w:rPr>
        <w:t xml:space="preserve">geografiske </w:t>
      </w:r>
      <w:r w:rsidR="0089792C">
        <w:rPr>
          <w:rFonts w:ascii="Arial" w:hAnsi="Arial" w:cs="Arial"/>
          <w:sz w:val="22"/>
          <w:szCs w:val="22"/>
        </w:rPr>
        <w:t xml:space="preserve">område, og </w:t>
      </w:r>
      <w:r w:rsidR="006B2002">
        <w:rPr>
          <w:rFonts w:ascii="Arial" w:hAnsi="Arial" w:cs="Arial"/>
          <w:sz w:val="22"/>
          <w:szCs w:val="22"/>
        </w:rPr>
        <w:t xml:space="preserve">Stella er via </w:t>
      </w:r>
      <w:r w:rsidR="0089792C">
        <w:rPr>
          <w:rFonts w:ascii="Arial" w:hAnsi="Arial" w:cs="Arial"/>
          <w:sz w:val="22"/>
          <w:szCs w:val="22"/>
        </w:rPr>
        <w:t xml:space="preserve">Center for Frivilligt Socialt Arbejde </w:t>
      </w:r>
      <w:r w:rsidR="006B2002">
        <w:rPr>
          <w:rFonts w:ascii="Arial" w:hAnsi="Arial" w:cs="Arial"/>
          <w:sz w:val="22"/>
          <w:szCs w:val="22"/>
        </w:rPr>
        <w:t xml:space="preserve">blevet </w:t>
      </w:r>
      <w:r w:rsidR="0089792C">
        <w:rPr>
          <w:rFonts w:ascii="Arial" w:hAnsi="Arial" w:cs="Arial"/>
          <w:sz w:val="22"/>
          <w:szCs w:val="22"/>
        </w:rPr>
        <w:t>opmærksom på, at der kan søges midler fra ISOBROS Lokalforeningspulje</w:t>
      </w:r>
      <w:r w:rsidR="00A12AF3">
        <w:rPr>
          <w:rFonts w:ascii="Arial" w:hAnsi="Arial" w:cs="Arial"/>
          <w:sz w:val="22"/>
          <w:szCs w:val="22"/>
        </w:rPr>
        <w:t>.  Ansøgningsfristen er den 31. okt. 2018.</w:t>
      </w:r>
    </w:p>
    <w:p w:rsidR="008468D1" w:rsidRDefault="00A12AF3" w:rsidP="00F04EE4">
      <w:pPr>
        <w:jc w:val="left"/>
      </w:pPr>
      <w:r>
        <w:t xml:space="preserve">     </w:t>
      </w:r>
    </w:p>
    <w:p w:rsidR="00A12AF3" w:rsidRDefault="00A12AF3" w:rsidP="00F04EE4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proofErr w:type="gramStart"/>
      <w:r w:rsidRPr="00A12AF3">
        <w:rPr>
          <w:rFonts w:ascii="Arial" w:hAnsi="Arial" w:cs="Arial"/>
          <w:b/>
          <w:sz w:val="22"/>
          <w:szCs w:val="22"/>
        </w:rPr>
        <w:t>Beslutning</w:t>
      </w:r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Winnie</w:t>
      </w:r>
      <w:proofErr w:type="gramEnd"/>
      <w:r>
        <w:rPr>
          <w:rFonts w:ascii="Arial" w:hAnsi="Arial" w:cs="Arial"/>
          <w:sz w:val="22"/>
          <w:szCs w:val="22"/>
        </w:rPr>
        <w:t xml:space="preserve"> og Dorthe skriver og indsender en ansøgning til Lokalforeningspuljen.</w:t>
      </w:r>
    </w:p>
    <w:p w:rsidR="00A12AF3" w:rsidRDefault="00A12AF3" w:rsidP="00F04EE4">
      <w:pPr>
        <w:jc w:val="left"/>
        <w:rPr>
          <w:rFonts w:ascii="Arial" w:hAnsi="Arial" w:cs="Arial"/>
          <w:sz w:val="22"/>
          <w:szCs w:val="22"/>
        </w:rPr>
      </w:pPr>
    </w:p>
    <w:p w:rsidR="00A12AF3" w:rsidRDefault="00A12AF3" w:rsidP="00F04EE4">
      <w:pPr>
        <w:jc w:val="left"/>
        <w:rPr>
          <w:rFonts w:ascii="Arial" w:hAnsi="Arial" w:cs="Arial"/>
          <w:b/>
          <w:sz w:val="22"/>
          <w:szCs w:val="22"/>
        </w:rPr>
      </w:pPr>
    </w:p>
    <w:p w:rsidR="00A12AF3" w:rsidRDefault="00A12AF3" w:rsidP="00A12AF3">
      <w:pPr>
        <w:pStyle w:val="Listeafsnit"/>
        <w:numPr>
          <w:ilvl w:val="0"/>
          <w:numId w:val="1"/>
        </w:num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Eventuelt</w:t>
      </w:r>
    </w:p>
    <w:p w:rsidR="00A12AF3" w:rsidRDefault="00A12AF3" w:rsidP="00A12AF3">
      <w:pPr>
        <w:ind w:left="360"/>
        <w:jc w:val="left"/>
        <w:rPr>
          <w:rFonts w:ascii="Arial" w:hAnsi="Arial" w:cs="Arial"/>
          <w:sz w:val="22"/>
          <w:szCs w:val="22"/>
        </w:rPr>
      </w:pPr>
      <w:r w:rsidRPr="00A12AF3">
        <w:rPr>
          <w:rFonts w:ascii="Arial" w:hAnsi="Arial" w:cs="Arial"/>
          <w:sz w:val="22"/>
          <w:szCs w:val="22"/>
        </w:rPr>
        <w:t xml:space="preserve">Ingen </w:t>
      </w:r>
      <w:r>
        <w:rPr>
          <w:rFonts w:ascii="Arial" w:hAnsi="Arial" w:cs="Arial"/>
          <w:sz w:val="22"/>
          <w:szCs w:val="22"/>
        </w:rPr>
        <w:t>bemærkninger.</w:t>
      </w:r>
    </w:p>
    <w:p w:rsidR="00A12AF3" w:rsidRDefault="00A12AF3" w:rsidP="00A12AF3">
      <w:pPr>
        <w:ind w:left="360"/>
        <w:jc w:val="left"/>
        <w:rPr>
          <w:rFonts w:ascii="Arial" w:hAnsi="Arial" w:cs="Arial"/>
          <w:sz w:val="22"/>
          <w:szCs w:val="22"/>
        </w:rPr>
      </w:pPr>
    </w:p>
    <w:p w:rsidR="00A12AF3" w:rsidRDefault="00A12AF3" w:rsidP="00A12AF3">
      <w:pPr>
        <w:ind w:left="360"/>
        <w:jc w:val="left"/>
        <w:rPr>
          <w:rFonts w:ascii="Arial" w:hAnsi="Arial" w:cs="Arial"/>
          <w:sz w:val="22"/>
          <w:szCs w:val="22"/>
        </w:rPr>
      </w:pPr>
    </w:p>
    <w:p w:rsidR="00A12AF3" w:rsidRPr="00A12AF3" w:rsidRDefault="00A12AF3" w:rsidP="00A12AF3">
      <w:pPr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Niels Jørgen  /  ref.</w:t>
      </w:r>
    </w:p>
    <w:sectPr w:rsidR="00A12AF3" w:rsidRPr="00A12AF3" w:rsidSect="00620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677" w:rsidRDefault="00E86677">
      <w:r>
        <w:separator/>
      </w:r>
    </w:p>
  </w:endnote>
  <w:endnote w:type="continuationSeparator" w:id="0">
    <w:p w:rsidR="00E86677" w:rsidRDefault="00E8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5671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70B9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16E60" w:rsidRDefault="00E8667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0" w:rsidRPr="00FC35B0" w:rsidRDefault="0035671C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370B92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46209E">
      <w:rPr>
        <w:noProof/>
        <w:sz w:val="16"/>
        <w:szCs w:val="16"/>
      </w:rPr>
      <w:t>2</w:t>
    </w:r>
    <w:r w:rsidRPr="00FC35B0">
      <w:rPr>
        <w:sz w:val="16"/>
        <w:szCs w:val="16"/>
      </w:rPr>
      <w:fldChar w:fldCharType="end"/>
    </w:r>
  </w:p>
  <w:p w:rsidR="00316E60" w:rsidRDefault="00E8667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E86677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316E60" w:rsidRDefault="00370B92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316E60" w:rsidRDefault="00370B92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34 medlemsorganisationer repræsenterer 330.000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677" w:rsidRDefault="00E86677">
      <w:r>
        <w:separator/>
      </w:r>
    </w:p>
  </w:footnote>
  <w:footnote w:type="continuationSeparator" w:id="0">
    <w:p w:rsidR="00E86677" w:rsidRDefault="00E8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D" w:rsidRDefault="00E8667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D" w:rsidRDefault="00E86677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70B92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FC35B0" w:rsidRPr="00F00B04" w:rsidRDefault="00370B92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F00B04">
      <w:rPr>
        <w:rFonts w:ascii="Arial" w:hAnsi="Arial" w:cs="Arial"/>
        <w:color w:val="000000"/>
        <w:sz w:val="18"/>
        <w:szCs w:val="18"/>
      </w:rPr>
      <w:t>Formand Stella Steengaard</w:t>
    </w:r>
  </w:p>
  <w:p w:rsidR="00FC35B0" w:rsidRPr="00FC35B0" w:rsidRDefault="00370B92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proofErr w:type="spellStart"/>
    <w:r w:rsidRPr="00FC35B0">
      <w:rPr>
        <w:rFonts w:ascii="Arial" w:hAnsi="Arial" w:cs="Arial"/>
        <w:color w:val="000000"/>
        <w:sz w:val="18"/>
        <w:szCs w:val="18"/>
        <w:lang w:val="en-US"/>
      </w:rPr>
      <w:t>Tlf</w:t>
    </w:r>
    <w:proofErr w:type="spellEnd"/>
    <w:r w:rsidRPr="00FC35B0">
      <w:rPr>
        <w:rFonts w:ascii="Arial" w:hAnsi="Arial" w:cs="Arial"/>
        <w:color w:val="000000"/>
        <w:sz w:val="18"/>
        <w:szCs w:val="18"/>
        <w:lang w:val="en-US"/>
      </w:rPr>
      <w:t>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Pr="00E1096F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</w:p>
  <w:p w:rsidR="00316E60" w:rsidRPr="00FC35B0" w:rsidRDefault="00370B92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Pr="00C06028">
        <w:rPr>
          <w:rStyle w:val="Hyperlink"/>
          <w:rFonts w:ascii="Arial" w:hAnsi="Arial" w:cs="Arial"/>
          <w:sz w:val="18"/>
          <w:szCs w:val="18"/>
        </w:rPr>
        <w:t>www.handicap.dk/lokalt/vordingborg</w:t>
      </w:r>
    </w:hyperlink>
  </w:p>
  <w:p w:rsidR="00316E60" w:rsidRDefault="00E8667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09C"/>
    <w:multiLevelType w:val="hybridMultilevel"/>
    <w:tmpl w:val="0F92A77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018E3"/>
    <w:multiLevelType w:val="hybridMultilevel"/>
    <w:tmpl w:val="C108012C"/>
    <w:lvl w:ilvl="0" w:tplc="3BE2C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229" w:hanging="360"/>
      </w:pPr>
    </w:lvl>
    <w:lvl w:ilvl="2" w:tplc="0406001B" w:tentative="1">
      <w:start w:val="1"/>
      <w:numFmt w:val="lowerRoman"/>
      <w:lvlText w:val="%3."/>
      <w:lvlJc w:val="right"/>
      <w:pPr>
        <w:ind w:left="1949" w:hanging="180"/>
      </w:pPr>
    </w:lvl>
    <w:lvl w:ilvl="3" w:tplc="0406000F" w:tentative="1">
      <w:start w:val="1"/>
      <w:numFmt w:val="decimal"/>
      <w:lvlText w:val="%4."/>
      <w:lvlJc w:val="left"/>
      <w:pPr>
        <w:ind w:left="2669" w:hanging="360"/>
      </w:pPr>
    </w:lvl>
    <w:lvl w:ilvl="4" w:tplc="04060019" w:tentative="1">
      <w:start w:val="1"/>
      <w:numFmt w:val="lowerLetter"/>
      <w:lvlText w:val="%5."/>
      <w:lvlJc w:val="left"/>
      <w:pPr>
        <w:ind w:left="3389" w:hanging="360"/>
      </w:pPr>
    </w:lvl>
    <w:lvl w:ilvl="5" w:tplc="0406001B" w:tentative="1">
      <w:start w:val="1"/>
      <w:numFmt w:val="lowerRoman"/>
      <w:lvlText w:val="%6."/>
      <w:lvlJc w:val="right"/>
      <w:pPr>
        <w:ind w:left="4109" w:hanging="180"/>
      </w:pPr>
    </w:lvl>
    <w:lvl w:ilvl="6" w:tplc="0406000F" w:tentative="1">
      <w:start w:val="1"/>
      <w:numFmt w:val="decimal"/>
      <w:lvlText w:val="%7."/>
      <w:lvlJc w:val="left"/>
      <w:pPr>
        <w:ind w:left="4829" w:hanging="360"/>
      </w:pPr>
    </w:lvl>
    <w:lvl w:ilvl="7" w:tplc="04060019" w:tentative="1">
      <w:start w:val="1"/>
      <w:numFmt w:val="lowerLetter"/>
      <w:lvlText w:val="%8."/>
      <w:lvlJc w:val="left"/>
      <w:pPr>
        <w:ind w:left="5549" w:hanging="360"/>
      </w:pPr>
    </w:lvl>
    <w:lvl w:ilvl="8" w:tplc="0406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589A428E"/>
    <w:multiLevelType w:val="hybridMultilevel"/>
    <w:tmpl w:val="E12C03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E4"/>
    <w:rsid w:val="0003278B"/>
    <w:rsid w:val="00033F7D"/>
    <w:rsid w:val="000D11FE"/>
    <w:rsid w:val="00115741"/>
    <w:rsid w:val="001B3DC7"/>
    <w:rsid w:val="001F09A9"/>
    <w:rsid w:val="0035671C"/>
    <w:rsid w:val="00370B92"/>
    <w:rsid w:val="003D5A4D"/>
    <w:rsid w:val="004372F7"/>
    <w:rsid w:val="0046209E"/>
    <w:rsid w:val="004D517B"/>
    <w:rsid w:val="00583079"/>
    <w:rsid w:val="005C2E2F"/>
    <w:rsid w:val="006B2002"/>
    <w:rsid w:val="0071126E"/>
    <w:rsid w:val="008468D1"/>
    <w:rsid w:val="0089792C"/>
    <w:rsid w:val="009B5E59"/>
    <w:rsid w:val="00A12AF3"/>
    <w:rsid w:val="00AA025F"/>
    <w:rsid w:val="00AB2ADF"/>
    <w:rsid w:val="00AD043A"/>
    <w:rsid w:val="00CA1770"/>
    <w:rsid w:val="00CF1E0D"/>
    <w:rsid w:val="00DB5540"/>
    <w:rsid w:val="00DC273D"/>
    <w:rsid w:val="00DC557E"/>
    <w:rsid w:val="00E86677"/>
    <w:rsid w:val="00EC7D76"/>
    <w:rsid w:val="00F04EE4"/>
    <w:rsid w:val="00F35C43"/>
    <w:rsid w:val="00FB6CB8"/>
    <w:rsid w:val="00FE2ABF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E4"/>
    <w:pPr>
      <w:overflowPunct w:val="0"/>
      <w:autoSpaceDE w:val="0"/>
      <w:autoSpaceDN w:val="0"/>
      <w:adjustRightInd w:val="0"/>
      <w:spacing w:after="0" w:afterAutospacing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F04E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F04EE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F04E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4EE4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F04EE4"/>
    <w:rPr>
      <w:color w:val="0000FF"/>
      <w:u w:val="single"/>
    </w:rPr>
  </w:style>
  <w:style w:type="character" w:styleId="Sidetal">
    <w:name w:val="page number"/>
    <w:basedOn w:val="Standardskrifttypeiafsnit"/>
    <w:semiHidden/>
    <w:rsid w:val="00F04EE4"/>
  </w:style>
  <w:style w:type="character" w:customStyle="1" w:styleId="apple-converted-space">
    <w:name w:val="apple-converted-space"/>
    <w:basedOn w:val="Standardskrifttypeiafsnit"/>
    <w:rsid w:val="00F04EE4"/>
  </w:style>
  <w:style w:type="paragraph" w:styleId="Listeafsnit">
    <w:name w:val="List Paragraph"/>
    <w:basedOn w:val="Normal"/>
    <w:uiPriority w:val="34"/>
    <w:qFormat/>
    <w:rsid w:val="00FE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E4"/>
    <w:pPr>
      <w:overflowPunct w:val="0"/>
      <w:autoSpaceDE w:val="0"/>
      <w:autoSpaceDN w:val="0"/>
      <w:adjustRightInd w:val="0"/>
      <w:spacing w:after="0" w:afterAutospacing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rsid w:val="00F04EE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F04EE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F04EE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04EE4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F04EE4"/>
    <w:rPr>
      <w:color w:val="0000FF"/>
      <w:u w:val="single"/>
    </w:rPr>
  </w:style>
  <w:style w:type="character" w:styleId="Sidetal">
    <w:name w:val="page number"/>
    <w:basedOn w:val="Standardskrifttypeiafsnit"/>
    <w:semiHidden/>
    <w:rsid w:val="00F04EE4"/>
  </w:style>
  <w:style w:type="character" w:customStyle="1" w:styleId="apple-converted-space">
    <w:name w:val="apple-converted-space"/>
    <w:basedOn w:val="Standardskrifttypeiafsnit"/>
    <w:rsid w:val="00F04EE4"/>
  </w:style>
  <w:style w:type="paragraph" w:styleId="Listeafsnit">
    <w:name w:val="List Paragraph"/>
    <w:basedOn w:val="Normal"/>
    <w:uiPriority w:val="34"/>
    <w:qFormat/>
    <w:rsid w:val="00FE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Jørgen</dc:creator>
  <cp:lastModifiedBy>Stella</cp:lastModifiedBy>
  <cp:revision>2</cp:revision>
  <dcterms:created xsi:type="dcterms:W3CDTF">2018-10-21T07:06:00Z</dcterms:created>
  <dcterms:modified xsi:type="dcterms:W3CDTF">2018-10-21T07:06:00Z</dcterms:modified>
</cp:coreProperties>
</file>