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B23F" w14:textId="77777777" w:rsidR="002861E6" w:rsidRDefault="000A442A" w:rsidP="002861E6">
      <w:pPr>
        <w:pStyle w:val="NormalWeb"/>
        <w:shd w:val="clear" w:color="auto" w:fill="FFFFFF"/>
        <w:spacing w:before="0" w:beforeAutospacing="0" w:after="150" w:afterAutospacing="0"/>
        <w:rPr>
          <w:rFonts w:ascii="Lato" w:hAnsi="Lato"/>
          <w:color w:val="333333"/>
          <w:sz w:val="20"/>
          <w:szCs w:val="20"/>
        </w:rPr>
      </w:pPr>
      <w:r>
        <w:fldChar w:fldCharType="begin"/>
      </w:r>
      <w:r>
        <w:instrText xml:space="preserve"> HYPERLINK "https://old.handicap.dk/lokalafdelinger/kort/syddanmark/tonder/dokumenter/3258/" </w:instrText>
      </w:r>
      <w:r>
        <w:fldChar w:fldCharType="separate"/>
      </w:r>
      <w:r w:rsidR="002861E6">
        <w:rPr>
          <w:rStyle w:val="Hyperlink"/>
          <w:rFonts w:ascii="Lato" w:hAnsi="Lato"/>
          <w:b/>
          <w:bCs/>
          <w:color w:val="004C3F"/>
          <w:sz w:val="22"/>
          <w:szCs w:val="22"/>
          <w:shd w:val="clear" w:color="auto" w:fill="FFFFFF"/>
        </w:rPr>
        <w:t>Handicappriser gennem årene</w:t>
      </w:r>
      <w:r>
        <w:rPr>
          <w:rStyle w:val="Hyperlink"/>
          <w:rFonts w:ascii="Lato" w:hAnsi="Lato"/>
          <w:b/>
          <w:bCs/>
          <w:color w:val="004C3F"/>
          <w:sz w:val="22"/>
          <w:szCs w:val="22"/>
          <w:shd w:val="clear" w:color="auto" w:fill="FFFFFF"/>
        </w:rPr>
        <w:fldChar w:fldCharType="end"/>
      </w:r>
    </w:p>
    <w:p w14:paraId="661A1099"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Prisen er indstiftet af Tønder Kommunes Handicapråd, og det overordnede formål er at synliggøre og anerkende initiativer, som er med til at sikre lige muligheder for alle og sætte fokus på vilkårene for mennesker med handicap.</w:t>
      </w:r>
      <w:r w:rsidRPr="00D3528E">
        <w:rPr>
          <w:rFonts w:ascii="Calibri" w:hAnsi="Calibri" w:cs="Calibri"/>
          <w:color w:val="333333"/>
          <w:sz w:val="20"/>
          <w:szCs w:val="20"/>
        </w:rPr>
        <w:br/>
      </w:r>
      <w:r w:rsidRPr="00D3528E">
        <w:rPr>
          <w:rFonts w:ascii="Calibri" w:hAnsi="Calibri" w:cs="Calibri"/>
          <w:color w:val="333333"/>
          <w:sz w:val="20"/>
          <w:szCs w:val="20"/>
        </w:rPr>
        <w:br/>
        <w:t>2009 - Blev prisen delt i to, den gik til Huset Venture og Pernille Raahauge. </w:t>
      </w:r>
      <w:hyperlink r:id="rId5" w:tgtFrame="_blank" w:history="1">
        <w:r w:rsidRPr="00D3528E">
          <w:rPr>
            <w:rStyle w:val="Hyperlink"/>
            <w:rFonts w:ascii="Calibri" w:hAnsi="Calibri" w:cs="Calibri"/>
            <w:color w:val="607890"/>
            <w:sz w:val="20"/>
            <w:szCs w:val="20"/>
            <w:u w:val="none"/>
          </w:rPr>
          <w:t>Se mere her</w:t>
        </w:r>
      </w:hyperlink>
    </w:p>
    <w:p w14:paraId="10FBA523"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2010 - Blev prisuddelingen aflyst da der ikke kom forslag til prismodtager.</w:t>
      </w:r>
    </w:p>
    <w:p w14:paraId="20FAE43E"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2011 - Gik prisen til Idrætsdag for Handicappede i Tønder - der var dette år 10 forslag. </w:t>
      </w:r>
      <w:hyperlink r:id="rId6" w:tgtFrame="_blank" w:history="1">
        <w:r w:rsidRPr="00D3528E">
          <w:rPr>
            <w:rStyle w:val="Hyperlink"/>
            <w:rFonts w:ascii="Calibri" w:hAnsi="Calibri" w:cs="Calibri"/>
            <w:color w:val="607890"/>
            <w:sz w:val="20"/>
            <w:szCs w:val="20"/>
            <w:u w:val="none"/>
          </w:rPr>
          <w:t>Se mere her</w:t>
        </w:r>
      </w:hyperlink>
    </w:p>
    <w:p w14:paraId="5412DEA9"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2012 - Gik prisen til Idrætsforeningen Rend og Hop i Tønder. </w:t>
      </w:r>
      <w:hyperlink r:id="rId7" w:tgtFrame="_blank" w:history="1">
        <w:r w:rsidRPr="00D3528E">
          <w:rPr>
            <w:rStyle w:val="Hyperlink"/>
            <w:rFonts w:ascii="Calibri" w:hAnsi="Calibri" w:cs="Calibri"/>
            <w:color w:val="607890"/>
            <w:sz w:val="20"/>
            <w:szCs w:val="20"/>
            <w:u w:val="none"/>
          </w:rPr>
          <w:t>Se mere her</w:t>
        </w:r>
      </w:hyperlink>
    </w:p>
    <w:p w14:paraId="72F4E5D0"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2013 - Gik prisen til Anne Hvidberg, Formand for Landsforeningen Sind i Tønder - der var i alt 3 forslag. </w:t>
      </w:r>
      <w:hyperlink r:id="rId8" w:tgtFrame="_blank" w:history="1">
        <w:r w:rsidRPr="00D3528E">
          <w:rPr>
            <w:rStyle w:val="Hyperlink"/>
            <w:rFonts w:ascii="Calibri" w:hAnsi="Calibri" w:cs="Calibri"/>
            <w:color w:val="607890"/>
            <w:sz w:val="20"/>
            <w:szCs w:val="20"/>
            <w:u w:val="none"/>
          </w:rPr>
          <w:t>Se mere her</w:t>
        </w:r>
      </w:hyperlink>
    </w:p>
    <w:p w14:paraId="38215666"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2014 - Gik prisen til Lundens Bondegårdsferie ved Løgumkloster - der var i alt 7 forslag. </w:t>
      </w:r>
      <w:hyperlink r:id="rId9" w:tgtFrame="_blank" w:history="1">
        <w:r w:rsidRPr="00D3528E">
          <w:rPr>
            <w:rStyle w:val="Hyperlink"/>
            <w:rFonts w:ascii="Calibri" w:hAnsi="Calibri" w:cs="Calibri"/>
            <w:color w:val="607890"/>
            <w:sz w:val="20"/>
            <w:szCs w:val="20"/>
            <w:u w:val="none"/>
          </w:rPr>
          <w:t>Se mere her</w:t>
        </w:r>
      </w:hyperlink>
    </w:p>
    <w:p w14:paraId="71FC4804"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 xml:space="preserve">2015 - Gik prisen til Charlotte Larsen, Tønder, der er frivillig hjælper til Handicap svømning - der var </w:t>
      </w:r>
      <w:proofErr w:type="spellStart"/>
      <w:r w:rsidRPr="00D3528E">
        <w:rPr>
          <w:rFonts w:ascii="Calibri" w:hAnsi="Calibri" w:cs="Calibri"/>
          <w:color w:val="333333"/>
          <w:sz w:val="20"/>
          <w:szCs w:val="20"/>
        </w:rPr>
        <w:t>ialt</w:t>
      </w:r>
      <w:proofErr w:type="spellEnd"/>
      <w:r w:rsidRPr="00D3528E">
        <w:rPr>
          <w:rFonts w:ascii="Calibri" w:hAnsi="Calibri" w:cs="Calibri"/>
          <w:color w:val="333333"/>
          <w:sz w:val="20"/>
          <w:szCs w:val="20"/>
        </w:rPr>
        <w:t xml:space="preserve"> 6 forslag - </w:t>
      </w:r>
      <w:hyperlink r:id="rId10" w:tgtFrame="_blank" w:history="1">
        <w:r w:rsidRPr="00D3528E">
          <w:rPr>
            <w:rStyle w:val="Hyperlink"/>
            <w:rFonts w:ascii="Calibri" w:hAnsi="Calibri" w:cs="Calibri"/>
            <w:color w:val="607890"/>
            <w:sz w:val="20"/>
            <w:szCs w:val="20"/>
            <w:u w:val="none"/>
          </w:rPr>
          <w:t>Se mere her</w:t>
        </w:r>
      </w:hyperlink>
      <w:r w:rsidRPr="00D3528E">
        <w:rPr>
          <w:rFonts w:ascii="Calibri" w:hAnsi="Calibri" w:cs="Calibri"/>
          <w:color w:val="333333"/>
          <w:sz w:val="20"/>
          <w:szCs w:val="20"/>
        </w:rPr>
        <w:t>. </w:t>
      </w:r>
      <w:hyperlink r:id="rId11" w:tgtFrame="_blank" w:history="1">
        <w:r w:rsidRPr="00D3528E">
          <w:rPr>
            <w:rStyle w:val="Hyperlink"/>
            <w:rFonts w:ascii="Calibri" w:hAnsi="Calibri" w:cs="Calibri"/>
            <w:color w:val="607890"/>
            <w:sz w:val="20"/>
            <w:szCs w:val="20"/>
            <w:u w:val="none"/>
          </w:rPr>
          <w:t>Se video</w:t>
        </w:r>
      </w:hyperlink>
      <w:r w:rsidRPr="00D3528E">
        <w:rPr>
          <w:rFonts w:ascii="Calibri" w:hAnsi="Calibri" w:cs="Calibri"/>
          <w:color w:val="333333"/>
          <w:sz w:val="20"/>
          <w:szCs w:val="20"/>
        </w:rPr>
        <w:t>.</w:t>
      </w:r>
    </w:p>
    <w:p w14:paraId="7663ADCC"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2016 - Gik prisen til De frivillige bag gøgl- og musikfestivalen i Løgumgårde </w:t>
      </w:r>
      <w:r w:rsidRPr="00D3528E">
        <w:rPr>
          <w:rStyle w:val="Fremhv"/>
          <w:rFonts w:ascii="Calibri" w:hAnsi="Calibri" w:cs="Calibri"/>
          <w:color w:val="333333"/>
          <w:sz w:val="20"/>
          <w:szCs w:val="20"/>
        </w:rPr>
        <w:t>- </w:t>
      </w:r>
      <w:r w:rsidRPr="00D3528E">
        <w:rPr>
          <w:rFonts w:ascii="Calibri" w:hAnsi="Calibri" w:cs="Calibri"/>
          <w:color w:val="333333"/>
          <w:sz w:val="20"/>
          <w:szCs w:val="20"/>
        </w:rPr>
        <w:t xml:space="preserve">der var </w:t>
      </w:r>
      <w:proofErr w:type="spellStart"/>
      <w:r w:rsidRPr="00D3528E">
        <w:rPr>
          <w:rFonts w:ascii="Calibri" w:hAnsi="Calibri" w:cs="Calibri"/>
          <w:color w:val="333333"/>
          <w:sz w:val="20"/>
          <w:szCs w:val="20"/>
        </w:rPr>
        <w:t>ialt</w:t>
      </w:r>
      <w:proofErr w:type="spellEnd"/>
      <w:r w:rsidRPr="00D3528E">
        <w:rPr>
          <w:rFonts w:ascii="Calibri" w:hAnsi="Calibri" w:cs="Calibri"/>
          <w:color w:val="333333"/>
          <w:sz w:val="20"/>
          <w:szCs w:val="20"/>
        </w:rPr>
        <w:t xml:space="preserve"> 5 forslag. Tønder Kommunes hjemmeside: </w:t>
      </w:r>
      <w:hyperlink r:id="rId12" w:tgtFrame="_blank" w:history="1">
        <w:r w:rsidRPr="00D3528E">
          <w:rPr>
            <w:rStyle w:val="Hyperlink"/>
            <w:rFonts w:ascii="Calibri" w:hAnsi="Calibri" w:cs="Calibri"/>
            <w:color w:val="607890"/>
            <w:sz w:val="20"/>
            <w:szCs w:val="20"/>
            <w:u w:val="none"/>
          </w:rPr>
          <w:t>Se mere her.</w:t>
        </w:r>
      </w:hyperlink>
    </w:p>
    <w:p w14:paraId="690F5E1F" w14:textId="77777777" w:rsidR="002861E6" w:rsidRPr="00D3528E" w:rsidRDefault="00000000" w:rsidP="002861E6">
      <w:pPr>
        <w:pStyle w:val="NormalWeb"/>
        <w:shd w:val="clear" w:color="auto" w:fill="FFFFFF"/>
        <w:spacing w:before="0" w:beforeAutospacing="0" w:after="150" w:afterAutospacing="0"/>
        <w:rPr>
          <w:rFonts w:ascii="Calibri" w:hAnsi="Calibri" w:cs="Calibri"/>
          <w:color w:val="333333"/>
          <w:sz w:val="20"/>
          <w:szCs w:val="20"/>
        </w:rPr>
      </w:pPr>
      <w:hyperlink r:id="rId13" w:tgtFrame="_blank" w:history="1">
        <w:r w:rsidR="002861E6" w:rsidRPr="00D3528E">
          <w:rPr>
            <w:rStyle w:val="Hyperlink"/>
            <w:rFonts w:ascii="Calibri" w:hAnsi="Calibri" w:cs="Calibri"/>
            <w:color w:val="607890"/>
            <w:sz w:val="20"/>
            <w:szCs w:val="20"/>
            <w:u w:val="none"/>
          </w:rPr>
          <w:t>Se video</w:t>
        </w:r>
      </w:hyperlink>
    </w:p>
    <w:p w14:paraId="0D9AC493" w14:textId="77777777" w:rsidR="002861E6" w:rsidRPr="00D3528E" w:rsidRDefault="002861E6" w:rsidP="002861E6">
      <w:pPr>
        <w:pStyle w:val="NormalWeb"/>
        <w:shd w:val="clear" w:color="auto" w:fill="FFFFFF"/>
        <w:spacing w:before="0" w:beforeAutospacing="0" w:after="150" w:afterAutospacing="0"/>
        <w:rPr>
          <w:rFonts w:ascii="Calibri" w:hAnsi="Calibri" w:cs="Calibri"/>
          <w:color w:val="333333"/>
          <w:sz w:val="20"/>
          <w:szCs w:val="20"/>
        </w:rPr>
      </w:pPr>
      <w:r w:rsidRPr="00D3528E">
        <w:rPr>
          <w:rFonts w:ascii="Calibri" w:hAnsi="Calibri" w:cs="Calibri"/>
          <w:color w:val="333333"/>
          <w:sz w:val="20"/>
          <w:szCs w:val="20"/>
        </w:rPr>
        <w:t xml:space="preserve">2017 - Gik prisen til Støtteforeningen for Toftlund Biograf - der var </w:t>
      </w:r>
      <w:proofErr w:type="spellStart"/>
      <w:r w:rsidRPr="00D3528E">
        <w:rPr>
          <w:rFonts w:ascii="Calibri" w:hAnsi="Calibri" w:cs="Calibri"/>
          <w:color w:val="333333"/>
          <w:sz w:val="20"/>
          <w:szCs w:val="20"/>
        </w:rPr>
        <w:t>ialt</w:t>
      </w:r>
      <w:proofErr w:type="spellEnd"/>
      <w:r w:rsidRPr="00D3528E">
        <w:rPr>
          <w:rFonts w:ascii="Calibri" w:hAnsi="Calibri" w:cs="Calibri"/>
          <w:color w:val="333333"/>
          <w:sz w:val="20"/>
          <w:szCs w:val="20"/>
        </w:rPr>
        <w:t xml:space="preserve"> 7 forslag. </w:t>
      </w:r>
      <w:hyperlink r:id="rId14" w:history="1">
        <w:r w:rsidRPr="00D3528E">
          <w:rPr>
            <w:rStyle w:val="Hyperlink"/>
            <w:rFonts w:ascii="Calibri" w:hAnsi="Calibri" w:cs="Calibri"/>
            <w:color w:val="607890"/>
            <w:sz w:val="20"/>
            <w:szCs w:val="20"/>
            <w:u w:val="none"/>
          </w:rPr>
          <w:t>Se mere her</w:t>
        </w:r>
      </w:hyperlink>
    </w:p>
    <w:p w14:paraId="0573F1CE" w14:textId="77777777" w:rsidR="00D3528E" w:rsidRPr="00D3528E" w:rsidRDefault="002861E6" w:rsidP="002861E6">
      <w:pPr>
        <w:pStyle w:val="NormalWeb"/>
        <w:shd w:val="clear" w:color="auto" w:fill="FFFFFF"/>
        <w:spacing w:before="0" w:beforeAutospacing="0" w:after="150" w:afterAutospacing="0"/>
        <w:rPr>
          <w:rFonts w:ascii="Calibri" w:hAnsi="Calibri" w:cs="Calibri"/>
          <w:color w:val="607890"/>
          <w:sz w:val="20"/>
          <w:szCs w:val="20"/>
        </w:rPr>
      </w:pPr>
      <w:r w:rsidRPr="00D3528E">
        <w:rPr>
          <w:rFonts w:ascii="Calibri" w:hAnsi="Calibri" w:cs="Calibri"/>
          <w:color w:val="333333"/>
          <w:sz w:val="20"/>
          <w:szCs w:val="20"/>
        </w:rPr>
        <w:t xml:space="preserve">2018 - Gik prisen til Randi Petersen, der selv er spastisk lammet, for sin store indsats som frivillig i Multistedet 15+ - der var </w:t>
      </w:r>
      <w:proofErr w:type="spellStart"/>
      <w:r w:rsidRPr="00D3528E">
        <w:rPr>
          <w:rFonts w:ascii="Calibri" w:hAnsi="Calibri" w:cs="Calibri"/>
          <w:color w:val="333333"/>
          <w:sz w:val="20"/>
          <w:szCs w:val="20"/>
        </w:rPr>
        <w:t>ialt</w:t>
      </w:r>
      <w:proofErr w:type="spellEnd"/>
      <w:r w:rsidRPr="00D3528E">
        <w:rPr>
          <w:rFonts w:ascii="Calibri" w:hAnsi="Calibri" w:cs="Calibri"/>
          <w:color w:val="333333"/>
          <w:sz w:val="20"/>
          <w:szCs w:val="20"/>
        </w:rPr>
        <w:t xml:space="preserve"> 20 forslag. Tønder Kommunes hjemmeside: </w:t>
      </w:r>
      <w:hyperlink r:id="rId15" w:tgtFrame="_blank" w:history="1">
        <w:r w:rsidRPr="00D3528E">
          <w:rPr>
            <w:rStyle w:val="Hyperlink"/>
            <w:rFonts w:ascii="Calibri" w:hAnsi="Calibri" w:cs="Calibri"/>
            <w:color w:val="607890"/>
            <w:sz w:val="20"/>
            <w:szCs w:val="20"/>
            <w:u w:val="none"/>
          </w:rPr>
          <w:t>Se mere her.</w:t>
        </w:r>
      </w:hyperlink>
      <w:r w:rsidRPr="00D3528E">
        <w:rPr>
          <w:rFonts w:ascii="Calibri" w:hAnsi="Calibri" w:cs="Calibri"/>
          <w:color w:val="333333"/>
          <w:sz w:val="20"/>
          <w:szCs w:val="20"/>
        </w:rPr>
        <w:t> </w:t>
      </w:r>
      <w:r w:rsidR="00AB6679">
        <w:rPr>
          <w:rFonts w:ascii="Calibri" w:hAnsi="Calibri" w:cs="Calibri"/>
          <w:color w:val="333333"/>
          <w:sz w:val="20"/>
          <w:szCs w:val="20"/>
        </w:rPr>
        <w:t xml:space="preserve">Jyske </w:t>
      </w:r>
      <w:r w:rsidRPr="00D3528E">
        <w:rPr>
          <w:rFonts w:ascii="Calibri" w:hAnsi="Calibri" w:cs="Calibri"/>
          <w:color w:val="333333"/>
          <w:sz w:val="20"/>
          <w:szCs w:val="20"/>
        </w:rPr>
        <w:t>Vestkysten: </w:t>
      </w:r>
      <w:hyperlink r:id="rId16" w:tgtFrame="_blank" w:history="1">
        <w:r w:rsidRPr="00D3528E">
          <w:rPr>
            <w:rStyle w:val="Hyperlink"/>
            <w:rFonts w:ascii="Calibri" w:hAnsi="Calibri" w:cs="Calibri"/>
            <w:color w:val="607890"/>
            <w:sz w:val="20"/>
            <w:szCs w:val="20"/>
            <w:u w:val="none"/>
          </w:rPr>
          <w:t>Se mere her.</w:t>
        </w:r>
      </w:hyperlink>
    </w:p>
    <w:p w14:paraId="4C101A5E" w14:textId="77777777" w:rsidR="00E50ED5" w:rsidRDefault="00D3528E">
      <w:pPr>
        <w:rPr>
          <w:sz w:val="20"/>
          <w:szCs w:val="20"/>
        </w:rPr>
      </w:pPr>
      <w:r w:rsidRPr="00D3528E">
        <w:rPr>
          <w:sz w:val="20"/>
          <w:szCs w:val="20"/>
        </w:rPr>
        <w:t>2019</w:t>
      </w:r>
      <w:r>
        <w:rPr>
          <w:sz w:val="20"/>
          <w:szCs w:val="20"/>
        </w:rPr>
        <w:t xml:space="preserve"> – Gik prisen til Laust Mensel </w:t>
      </w:r>
      <w:r w:rsidRPr="00D3528E">
        <w:rPr>
          <w:sz w:val="20"/>
          <w:szCs w:val="20"/>
        </w:rPr>
        <w:t>for sit store arbejde for senhjerneskadede i foreningen A93.</w:t>
      </w:r>
      <w:r>
        <w:rPr>
          <w:sz w:val="20"/>
          <w:szCs w:val="20"/>
        </w:rPr>
        <w:t xml:space="preserve"> Der var i alt 13 forslag, hvoraf 3 forslag pegede på Laust Mensel. </w:t>
      </w:r>
      <w:hyperlink r:id="rId17" w:history="1">
        <w:r w:rsidRPr="00D3528E">
          <w:rPr>
            <w:rStyle w:val="Hyperlink"/>
            <w:sz w:val="20"/>
            <w:szCs w:val="20"/>
          </w:rPr>
          <w:t>Se mere her</w:t>
        </w:r>
      </w:hyperlink>
      <w:r>
        <w:rPr>
          <w:sz w:val="20"/>
          <w:szCs w:val="20"/>
        </w:rPr>
        <w:t xml:space="preserve">. </w:t>
      </w:r>
      <w:r w:rsidR="00B56DFB">
        <w:rPr>
          <w:sz w:val="20"/>
          <w:szCs w:val="20"/>
        </w:rPr>
        <w:t xml:space="preserve">Jyske </w:t>
      </w:r>
      <w:r>
        <w:rPr>
          <w:sz w:val="20"/>
          <w:szCs w:val="20"/>
        </w:rPr>
        <w:t xml:space="preserve">Vestkysten: </w:t>
      </w:r>
      <w:hyperlink r:id="rId18" w:history="1">
        <w:r w:rsidRPr="00D3528E">
          <w:rPr>
            <w:rStyle w:val="Hyperlink"/>
            <w:sz w:val="20"/>
            <w:szCs w:val="20"/>
          </w:rPr>
          <w:t>Se mere her</w:t>
        </w:r>
      </w:hyperlink>
      <w:r>
        <w:rPr>
          <w:sz w:val="20"/>
          <w:szCs w:val="20"/>
        </w:rPr>
        <w:t>.</w:t>
      </w:r>
      <w:r w:rsidR="00B56DFB">
        <w:rPr>
          <w:sz w:val="20"/>
          <w:szCs w:val="20"/>
        </w:rPr>
        <w:t xml:space="preserve"> Længere artikel i Jyske Vestkysten: </w:t>
      </w:r>
      <w:hyperlink r:id="rId19" w:history="1">
        <w:r w:rsidR="00B56DFB" w:rsidRPr="00B56DFB">
          <w:rPr>
            <w:rStyle w:val="Hyperlink"/>
            <w:sz w:val="20"/>
            <w:szCs w:val="20"/>
          </w:rPr>
          <w:t>Se mere her</w:t>
        </w:r>
      </w:hyperlink>
      <w:r w:rsidR="00B56DFB">
        <w:rPr>
          <w:sz w:val="20"/>
          <w:szCs w:val="20"/>
        </w:rPr>
        <w:t>.</w:t>
      </w:r>
    </w:p>
    <w:p w14:paraId="20D05A46" w14:textId="589A60A5" w:rsidR="009441FA" w:rsidRDefault="009441FA">
      <w:pPr>
        <w:rPr>
          <w:sz w:val="20"/>
          <w:szCs w:val="20"/>
        </w:rPr>
      </w:pPr>
      <w:r>
        <w:rPr>
          <w:sz w:val="20"/>
          <w:szCs w:val="20"/>
        </w:rPr>
        <w:t xml:space="preserve">2020 – Gik prisen til Rosenvængets vennekreds </w:t>
      </w:r>
      <w:r w:rsidRPr="009441FA">
        <w:rPr>
          <w:sz w:val="20"/>
          <w:szCs w:val="20"/>
        </w:rPr>
        <w:t>for de</w:t>
      </w:r>
      <w:r w:rsidR="002602E0">
        <w:rPr>
          <w:sz w:val="20"/>
          <w:szCs w:val="20"/>
        </w:rPr>
        <w:t>re</w:t>
      </w:r>
      <w:r w:rsidRPr="009441FA">
        <w:rPr>
          <w:sz w:val="20"/>
          <w:szCs w:val="20"/>
        </w:rPr>
        <w:t>s indsats for at sprede livsglæde og oplevelser på bostedet Rosenvænget i Skærbæk.</w:t>
      </w:r>
      <w:r>
        <w:rPr>
          <w:sz w:val="20"/>
          <w:szCs w:val="20"/>
        </w:rPr>
        <w:t xml:space="preserve"> </w:t>
      </w:r>
      <w:hyperlink r:id="rId20" w:history="1">
        <w:r w:rsidRPr="009441FA">
          <w:rPr>
            <w:rStyle w:val="Hyperlink"/>
            <w:sz w:val="20"/>
            <w:szCs w:val="20"/>
          </w:rPr>
          <w:t>Se mere her</w:t>
        </w:r>
      </w:hyperlink>
      <w:r>
        <w:rPr>
          <w:sz w:val="20"/>
          <w:szCs w:val="20"/>
        </w:rPr>
        <w:t xml:space="preserve">. Jyske vestkysten: </w:t>
      </w:r>
      <w:hyperlink r:id="rId21" w:history="1">
        <w:r w:rsidRPr="009441FA">
          <w:rPr>
            <w:rStyle w:val="Hyperlink"/>
            <w:sz w:val="20"/>
            <w:szCs w:val="20"/>
          </w:rPr>
          <w:t>Se mere her</w:t>
        </w:r>
      </w:hyperlink>
      <w:r>
        <w:rPr>
          <w:sz w:val="20"/>
          <w:szCs w:val="20"/>
        </w:rPr>
        <w:t xml:space="preserve">. </w:t>
      </w:r>
    </w:p>
    <w:p w14:paraId="0D2AB518" w14:textId="7709D1B9" w:rsidR="001226EA" w:rsidRPr="001226EA" w:rsidRDefault="00BD5378" w:rsidP="001226EA">
      <w:pPr>
        <w:rPr>
          <w:color w:val="0000FF"/>
          <w:sz w:val="20"/>
          <w:szCs w:val="20"/>
          <w:u w:val="single"/>
        </w:rPr>
      </w:pPr>
      <w:r>
        <w:rPr>
          <w:sz w:val="20"/>
          <w:szCs w:val="20"/>
        </w:rPr>
        <w:t xml:space="preserve">2021- Gik prisen til Sind-huset i Tønder for </w:t>
      </w:r>
      <w:r w:rsidRPr="00BD5378">
        <w:rPr>
          <w:sz w:val="20"/>
          <w:szCs w:val="20"/>
        </w:rPr>
        <w:t>et stort arbejde med caféen</w:t>
      </w:r>
      <w:r>
        <w:rPr>
          <w:sz w:val="20"/>
          <w:szCs w:val="20"/>
        </w:rPr>
        <w:t xml:space="preserve"> der kunne holde åbent under </w:t>
      </w:r>
      <w:proofErr w:type="spellStart"/>
      <w:r>
        <w:rPr>
          <w:sz w:val="20"/>
          <w:szCs w:val="20"/>
        </w:rPr>
        <w:t>coronaen</w:t>
      </w:r>
      <w:proofErr w:type="spellEnd"/>
      <w:r>
        <w:rPr>
          <w:sz w:val="20"/>
          <w:szCs w:val="20"/>
        </w:rPr>
        <w:t xml:space="preserve">, og modvirke ensomheden for </w:t>
      </w:r>
      <w:r w:rsidRPr="00BD5378">
        <w:rPr>
          <w:sz w:val="20"/>
          <w:szCs w:val="20"/>
        </w:rPr>
        <w:t>samfundets mest svage og udsatte.</w:t>
      </w:r>
      <w:r>
        <w:rPr>
          <w:sz w:val="20"/>
          <w:szCs w:val="20"/>
        </w:rPr>
        <w:t xml:space="preserve"> </w:t>
      </w:r>
      <w:hyperlink r:id="rId22" w:history="1">
        <w:r w:rsidR="000A442A" w:rsidRPr="000A442A">
          <w:rPr>
            <w:rStyle w:val="Hyperlink"/>
            <w:sz w:val="20"/>
            <w:szCs w:val="20"/>
          </w:rPr>
          <w:t>Se mere her</w:t>
        </w:r>
      </w:hyperlink>
      <w:r w:rsidR="000A442A">
        <w:rPr>
          <w:sz w:val="20"/>
          <w:szCs w:val="20"/>
        </w:rPr>
        <w:t xml:space="preserve">. </w:t>
      </w:r>
      <w:r>
        <w:rPr>
          <w:sz w:val="20"/>
          <w:szCs w:val="20"/>
        </w:rPr>
        <w:t>Jyske Vestkysten</w:t>
      </w:r>
      <w:r w:rsidR="001226EA">
        <w:rPr>
          <w:sz w:val="20"/>
          <w:szCs w:val="20"/>
        </w:rPr>
        <w:t xml:space="preserve">: </w:t>
      </w:r>
      <w:hyperlink r:id="rId23" w:history="1">
        <w:r w:rsidR="001226EA" w:rsidRPr="00BD5378">
          <w:rPr>
            <w:rStyle w:val="Hyperlink"/>
            <w:sz w:val="20"/>
            <w:szCs w:val="20"/>
          </w:rPr>
          <w:t>Se mere her</w:t>
        </w:r>
      </w:hyperlink>
    </w:p>
    <w:p w14:paraId="1055FCF0" w14:textId="6C4E4CA6" w:rsidR="001226EA" w:rsidRDefault="001226EA">
      <w:pPr>
        <w:rPr>
          <w:sz w:val="20"/>
          <w:szCs w:val="20"/>
        </w:rPr>
      </w:pPr>
      <w:r>
        <w:rPr>
          <w:sz w:val="20"/>
          <w:szCs w:val="20"/>
        </w:rPr>
        <w:t xml:space="preserve">2022 – Gik prisen til tidligere formand for Handicaprådet Jens Petersen, Dansk Handicap Forbund. </w:t>
      </w:r>
      <w:hyperlink r:id="rId24" w:history="1">
        <w:r w:rsidRPr="001226EA">
          <w:rPr>
            <w:rStyle w:val="Hyperlink"/>
            <w:sz w:val="20"/>
            <w:szCs w:val="20"/>
          </w:rPr>
          <w:t>Se mere her</w:t>
        </w:r>
      </w:hyperlink>
      <w:r>
        <w:rPr>
          <w:sz w:val="20"/>
          <w:szCs w:val="20"/>
        </w:rPr>
        <w:t>.</w:t>
      </w:r>
    </w:p>
    <w:p w14:paraId="57717566" w14:textId="6AE74399" w:rsidR="007A15F8" w:rsidRDefault="007A15F8">
      <w:pPr>
        <w:rPr>
          <w:sz w:val="20"/>
          <w:szCs w:val="20"/>
        </w:rPr>
      </w:pPr>
      <w:r>
        <w:rPr>
          <w:sz w:val="20"/>
          <w:szCs w:val="20"/>
        </w:rPr>
        <w:t xml:space="preserve">2023 – Gik prisen til </w:t>
      </w:r>
      <w:proofErr w:type="spellStart"/>
      <w:r w:rsidRPr="007A15F8">
        <w:rPr>
          <w:sz w:val="20"/>
          <w:szCs w:val="20"/>
        </w:rPr>
        <w:t>Lykkeliga</w:t>
      </w:r>
      <w:proofErr w:type="spellEnd"/>
      <w:r w:rsidRPr="007A15F8">
        <w:rPr>
          <w:sz w:val="20"/>
          <w:szCs w:val="20"/>
        </w:rPr>
        <w:t xml:space="preserve"> - Blue Fighters i Toftlund Håndboldklub</w:t>
      </w:r>
      <w:r>
        <w:rPr>
          <w:sz w:val="20"/>
          <w:szCs w:val="20"/>
        </w:rPr>
        <w:t xml:space="preserve">. </w:t>
      </w:r>
      <w:hyperlink r:id="rId25" w:history="1">
        <w:r w:rsidRPr="007A15F8">
          <w:rPr>
            <w:rStyle w:val="Hyperlink"/>
            <w:sz w:val="20"/>
            <w:szCs w:val="20"/>
          </w:rPr>
          <w:t>Se mere her</w:t>
        </w:r>
      </w:hyperlink>
      <w:r w:rsidR="00B30590">
        <w:rPr>
          <w:sz w:val="20"/>
          <w:szCs w:val="20"/>
        </w:rPr>
        <w:t xml:space="preserve"> Jyske Vestkysten: </w:t>
      </w:r>
      <w:hyperlink r:id="rId26" w:history="1">
        <w:r w:rsidR="00B30590" w:rsidRPr="00B30590">
          <w:rPr>
            <w:rStyle w:val="Hyperlink"/>
            <w:sz w:val="20"/>
            <w:szCs w:val="20"/>
          </w:rPr>
          <w:t>Se mere her</w:t>
        </w:r>
      </w:hyperlink>
      <w:r w:rsidR="00B30590">
        <w:rPr>
          <w:sz w:val="20"/>
          <w:szCs w:val="20"/>
        </w:rPr>
        <w:t>.</w:t>
      </w:r>
    </w:p>
    <w:p w14:paraId="13EB3F89" w14:textId="77777777" w:rsidR="001226EA" w:rsidRDefault="001226EA">
      <w:pPr>
        <w:rPr>
          <w:sz w:val="20"/>
          <w:szCs w:val="20"/>
        </w:rPr>
      </w:pPr>
    </w:p>
    <w:p w14:paraId="078ACA57" w14:textId="77777777" w:rsidR="001226EA" w:rsidRDefault="001226EA">
      <w:pPr>
        <w:rPr>
          <w:sz w:val="20"/>
          <w:szCs w:val="20"/>
        </w:rPr>
      </w:pPr>
    </w:p>
    <w:sectPr w:rsidR="001226E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69"/>
    <w:rsid w:val="000A442A"/>
    <w:rsid w:val="001226EA"/>
    <w:rsid w:val="002602E0"/>
    <w:rsid w:val="002861E6"/>
    <w:rsid w:val="007A15F8"/>
    <w:rsid w:val="009441FA"/>
    <w:rsid w:val="00AB6679"/>
    <w:rsid w:val="00B30590"/>
    <w:rsid w:val="00B56DFB"/>
    <w:rsid w:val="00BD5378"/>
    <w:rsid w:val="00D3528E"/>
    <w:rsid w:val="00E50ED5"/>
    <w:rsid w:val="00E87F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AAC8"/>
  <w15:docId w15:val="{75FCA6B8-AE68-465E-BB2D-5CED0801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861E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861E6"/>
    <w:rPr>
      <w:color w:val="0000FF"/>
      <w:u w:val="single"/>
    </w:rPr>
  </w:style>
  <w:style w:type="character" w:styleId="Fremhv">
    <w:name w:val="Emphasis"/>
    <w:basedOn w:val="Standardskrifttypeiafsnit"/>
    <w:uiPriority w:val="20"/>
    <w:qFormat/>
    <w:rsid w:val="002861E6"/>
    <w:rPr>
      <w:i/>
      <w:iCs/>
    </w:rPr>
  </w:style>
  <w:style w:type="character" w:styleId="BesgtLink">
    <w:name w:val="FollowedHyperlink"/>
    <w:basedOn w:val="Standardskrifttypeiafsnit"/>
    <w:uiPriority w:val="99"/>
    <w:semiHidden/>
    <w:unhideWhenUsed/>
    <w:rsid w:val="002861E6"/>
    <w:rPr>
      <w:color w:val="800080" w:themeColor="followedHyperlink"/>
      <w:u w:val="single"/>
    </w:rPr>
  </w:style>
  <w:style w:type="character" w:styleId="Ulstomtale">
    <w:name w:val="Unresolved Mention"/>
    <w:basedOn w:val="Standardskrifttypeiafsnit"/>
    <w:uiPriority w:val="99"/>
    <w:semiHidden/>
    <w:unhideWhenUsed/>
    <w:rsid w:val="00D3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3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nder.dk/Nyheder/Pressemeddelelser/Handicappris-til-SINDformand.aspx" TargetMode="External"/><Relationship Id="rId13" Type="http://schemas.openxmlformats.org/officeDocument/2006/relationships/hyperlink" Target="https://www.youtube.com/watch?v=uk7hJn9hZeI" TargetMode="External"/><Relationship Id="rId18" Type="http://schemas.openxmlformats.org/officeDocument/2006/relationships/hyperlink" Target="https://jv.dk/artikel/handicappris-uddelt-se-hvem-der-vandt" TargetMode="External"/><Relationship Id="rId26" Type="http://schemas.openxmlformats.org/officeDocument/2006/relationships/hyperlink" Target="https://jv.dk/toender/lykkelige-haandboldspillere-modtog-haeder" TargetMode="External"/><Relationship Id="rId3" Type="http://schemas.openxmlformats.org/officeDocument/2006/relationships/settings" Target="settings.xml"/><Relationship Id="rId21" Type="http://schemas.openxmlformats.org/officeDocument/2006/relationships/hyperlink" Target="https://jv.dk/artikel/og-vinderen-er-gode-venner-h%C3%A6dret-med-handicappris" TargetMode="External"/><Relationship Id="rId7" Type="http://schemas.openxmlformats.org/officeDocument/2006/relationships/hyperlink" Target="http://www.toender.dk/Nyheder/Pressemeddelelser/Rend-og-Hop-render-med-handicapprisen.aspx" TargetMode="External"/><Relationship Id="rId12" Type="http://schemas.openxmlformats.org/officeDocument/2006/relationships/hyperlink" Target="https://toender.dk/nyheder/nyheder/populaer-festival-haedret-med-handicappris" TargetMode="External"/><Relationship Id="rId17" Type="http://schemas.openxmlformats.org/officeDocument/2006/relationships/hyperlink" Target="https://toender.dk/nyheder/nyheder/laust-mensel-far-handicappris" TargetMode="External"/><Relationship Id="rId25" Type="http://schemas.openxmlformats.org/officeDocument/2006/relationships/hyperlink" Target="https://www.toender.dk/din-kommune/nyheder-og-presse/nyheder-og-pressemeddelelser/handbold-tilbud-for-udviklingshaemmede-born-far-handicapprisen-2023-13756230/" TargetMode="External"/><Relationship Id="rId2" Type="http://schemas.openxmlformats.org/officeDocument/2006/relationships/styles" Target="styles.xml"/><Relationship Id="rId16" Type="http://schemas.openxmlformats.org/officeDocument/2006/relationships/hyperlink" Target="https://www.jv.dk/toender/Handicap-er-ingen-begraensning-Randi-goer-en-forskel/artikel/2668451" TargetMode="External"/><Relationship Id="rId20" Type="http://schemas.openxmlformats.org/officeDocument/2006/relationships/hyperlink" Target="https://www.toender.dk/din-kommune/nyheder-og-presse/nyheder-og-pressemeddelelser/rosenvaengets-venner-far-handicappris-471229295115711/" TargetMode="External"/><Relationship Id="rId1" Type="http://schemas.openxmlformats.org/officeDocument/2006/relationships/customXml" Target="../customXml/item1.xml"/><Relationship Id="rId6" Type="http://schemas.openxmlformats.org/officeDocument/2006/relationships/hyperlink" Target="http://www.toender.dk/Nyheder/Pressemeddelelser/Idraetsdag-for-handicappede-faar-handicappris.aspx" TargetMode="External"/><Relationship Id="rId11" Type="http://schemas.openxmlformats.org/officeDocument/2006/relationships/hyperlink" Target="https://vimeo.com/149146952" TargetMode="External"/><Relationship Id="rId24" Type="http://schemas.openxmlformats.org/officeDocument/2006/relationships/hyperlink" Target="https://www.toender.dk/din-kommune/nyheder-og-presse/nyheder-og-pressemeddelelser/handicapradets-tidligere-formand-vinder-handicapprisen-2022-13665608/" TargetMode="External"/><Relationship Id="rId5" Type="http://schemas.openxmlformats.org/officeDocument/2006/relationships/hyperlink" Target="http://www.jv.dk/artikel/787544:TOender--Handicappris-uddelt" TargetMode="External"/><Relationship Id="rId15" Type="http://schemas.openxmlformats.org/officeDocument/2006/relationships/hyperlink" Target="https://toender.dk/nyheder/nyheder/randi-petersen-far-handicappris" TargetMode="External"/><Relationship Id="rId23" Type="http://schemas.openxmlformats.org/officeDocument/2006/relationships/hyperlink" Target="https://jv.dk/artikel/sind-huset-modtager-handicapprisen-2021-nu-skal-20-brugere-med-til-fyn" TargetMode="External"/><Relationship Id="rId28" Type="http://schemas.openxmlformats.org/officeDocument/2006/relationships/theme" Target="theme/theme1.xml"/><Relationship Id="rId10" Type="http://schemas.openxmlformats.org/officeDocument/2006/relationships/hyperlink" Target="http://ugeavisen.dk/artikel/136368:TOender--TOender--80-aarig-fik-handicappris" TargetMode="External"/><Relationship Id="rId19" Type="http://schemas.openxmlformats.org/officeDocument/2006/relationships/hyperlink" Target="https://jv.dk/artikel/overrasket-prisvinder-jeg-havde-aldrig-dr%C3%B8mt-om-at-jeg-skulle-vinde-prisen" TargetMode="External"/><Relationship Id="rId4" Type="http://schemas.openxmlformats.org/officeDocument/2006/relationships/webSettings" Target="webSettings.xml"/><Relationship Id="rId9" Type="http://schemas.openxmlformats.org/officeDocument/2006/relationships/hyperlink" Target="http://www.toender.dk/Nyheder/Pressemeddelelser/Lundens-Bondegaardsferie-haedret-med-Handicappris.aspx" TargetMode="External"/><Relationship Id="rId14" Type="http://schemas.openxmlformats.org/officeDocument/2006/relationships/hyperlink" Target="https://www.jv.dk/toender/AArets-handicappris-gik-til-Toftlund/artikel/2567454" TargetMode="External"/><Relationship Id="rId22" Type="http://schemas.openxmlformats.org/officeDocument/2006/relationships/hyperlink" Target="https://www.toender.dk/din-kommune/nyheder-og-presse/nyheder-og-pressemeddelelser/sind-huset-modtager-handicapprisen-2021-188931315494662/" TargetMode="External"/><Relationship Id="rId27"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16A1-E0AC-4F8C-9532-66A4C5AE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680</Words>
  <Characters>4149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Kurt serup Poulsen</cp:lastModifiedBy>
  <cp:revision>12</cp:revision>
  <dcterms:created xsi:type="dcterms:W3CDTF">2019-12-08T20:07:00Z</dcterms:created>
  <dcterms:modified xsi:type="dcterms:W3CDTF">2024-01-06T13:58:00Z</dcterms:modified>
</cp:coreProperties>
</file>