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7371" w:type="dxa"/>
        <w:tblLayout w:type="fixed"/>
        <w:tblLook w:val="0600" w:firstRow="0" w:lastRow="0" w:firstColumn="0" w:lastColumn="0" w:noHBand="1" w:noVBand="1"/>
      </w:tblPr>
      <w:tblGrid>
        <w:gridCol w:w="7371"/>
      </w:tblGrid>
      <w:tr w:rsidR="00B37221" w14:paraId="3195CE2A" w14:textId="77777777" w:rsidTr="00260FC0">
        <w:trPr>
          <w:trHeight w:hRule="exact" w:val="3062"/>
        </w:trPr>
        <w:tc>
          <w:tcPr>
            <w:tcW w:w="7371" w:type="dxa"/>
          </w:tcPr>
          <w:p w14:paraId="3195CE27" w14:textId="2148D565" w:rsidR="00655B49" w:rsidRDefault="008A5E2D" w:rsidP="00C75409">
            <w:pPr>
              <w:pStyle w:val="ModtagerAdresse"/>
            </w:pPr>
            <w:bookmarkStart w:id="0" w:name="Navn"/>
            <w:bookmarkEnd w:id="0"/>
            <w:r>
              <w:t>Styrelsen for Undervisning og Kvalitet</w:t>
            </w:r>
          </w:p>
          <w:p w14:paraId="74FCEB62" w14:textId="77777777" w:rsidR="008A5E2D" w:rsidRDefault="008A5E2D" w:rsidP="008A5E2D">
            <w:pPr>
              <w:pStyle w:val="ModtagerAdresse"/>
            </w:pPr>
            <w:r>
              <w:t xml:space="preserve">Holmens Kanal 22 </w:t>
            </w:r>
          </w:p>
          <w:p w14:paraId="52A8C9F3" w14:textId="32C2C499" w:rsidR="008A5E2D" w:rsidRDefault="008A5E2D" w:rsidP="008A5E2D">
            <w:pPr>
              <w:pStyle w:val="ModtagerAdresse"/>
              <w:rPr>
                <w:sz w:val="23"/>
                <w:szCs w:val="23"/>
              </w:rPr>
            </w:pPr>
            <w:r>
              <w:t>1060 København K</w:t>
            </w:r>
          </w:p>
          <w:p w14:paraId="78CC2C11" w14:textId="77777777" w:rsidR="008A5E2D" w:rsidRDefault="008A5E2D" w:rsidP="00C75409">
            <w:pPr>
              <w:pStyle w:val="ModtagerAdresse"/>
              <w:rPr>
                <w:sz w:val="23"/>
                <w:szCs w:val="23"/>
              </w:rPr>
            </w:pPr>
          </w:p>
          <w:p w14:paraId="2B4EBD40" w14:textId="1D829ADB" w:rsidR="008A5E2D" w:rsidRDefault="008A5E2D" w:rsidP="00C75409">
            <w:pPr>
              <w:pStyle w:val="ModtagerAdresse"/>
              <w:rPr>
                <w:sz w:val="23"/>
                <w:szCs w:val="23"/>
              </w:rPr>
            </w:pPr>
            <w:r>
              <w:rPr>
                <w:sz w:val="23"/>
                <w:szCs w:val="23"/>
              </w:rPr>
              <w:t xml:space="preserve">Sendt via mail til: SPSJURA@stukuvm.dk </w:t>
            </w:r>
          </w:p>
          <w:p w14:paraId="3195CE29" w14:textId="1A2EE94A" w:rsidR="008D4691" w:rsidRPr="00C75409" w:rsidRDefault="008D4691" w:rsidP="00C75409">
            <w:pPr>
              <w:pStyle w:val="ModtagerAdresse"/>
            </w:pPr>
            <w:bookmarkStart w:id="1" w:name="By"/>
            <w:bookmarkEnd w:id="1"/>
          </w:p>
        </w:tc>
      </w:tr>
    </w:tbl>
    <w:p w14:paraId="3195CE2B" w14:textId="464C23EC" w:rsidR="006A09C5" w:rsidRPr="00DB6858" w:rsidRDefault="00DC2063" w:rsidP="00DB6858">
      <w:pPr>
        <w:pStyle w:val="Overskrift1"/>
      </w:pPr>
      <w:bookmarkStart w:id="2" w:name="Overskrift"/>
      <w:r>
        <w:t xml:space="preserve">Høringssvar </w:t>
      </w:r>
      <w:r w:rsidR="002A4EA5">
        <w:t xml:space="preserve">fra Danske Handicaporganisationer </w:t>
      </w:r>
      <w:r>
        <w:t>over udkast til bekendtgørelse og vejledning om bevilling af særlige tilskud til SPS</w:t>
      </w:r>
      <w:bookmarkEnd w:id="2"/>
    </w:p>
    <w:p w14:paraId="79774F80" w14:textId="68C3F958" w:rsidR="008A5E2D" w:rsidRDefault="008A5E2D" w:rsidP="009F60F5">
      <w:r>
        <w:t xml:space="preserve">Danske Handicaporganisationer </w:t>
      </w:r>
      <w:r w:rsidR="009F60F5">
        <w:t xml:space="preserve">mener overordnet, at det er udmærket at samle </w:t>
      </w:r>
      <w:r w:rsidR="009F60F5" w:rsidRPr="009F60F5">
        <w:t xml:space="preserve">regelgrundlaget for bevilling af tilskud til specialpædagogisk støtte (SPS) til elever, kursister og deltagere </w:t>
      </w:r>
      <w:r w:rsidR="009F60F5">
        <w:t xml:space="preserve">på </w:t>
      </w:r>
      <w:r w:rsidR="009F60F5" w:rsidRPr="009F60F5">
        <w:t>privat- eller friskoler, efterskoler, frie fagskoler, gymnasiale uddannelser, he</w:t>
      </w:r>
      <w:r w:rsidR="009F60F5">
        <w:t>runder private gymnasiale uddan</w:t>
      </w:r>
      <w:r w:rsidR="009F60F5" w:rsidRPr="009F60F5">
        <w:t>nelser, erhvervsuddannelser, almen voksenuddannelser (avu), forberedende voksenundervisning (FVU), ordblindeundervisning for voksne (OBU), arbejdsmarkedsuddannelser (AMU og TAMU) og forberedende grunduddannelser (FGU) i én bekendtgørelse</w:t>
      </w:r>
      <w:r w:rsidR="009F60F5">
        <w:t>, med henblik på forenkling.</w:t>
      </w:r>
      <w:r w:rsidR="001944F4">
        <w:t xml:space="preserve"> Vi har dog et par opmærksomhedspunkter hertil:</w:t>
      </w:r>
    </w:p>
    <w:p w14:paraId="230E2581" w14:textId="4E2DC7CC" w:rsidR="008A5E2D" w:rsidRDefault="008A5E2D" w:rsidP="002A4EA5"/>
    <w:p w14:paraId="76414793" w14:textId="1D176F53" w:rsidR="009F60F5" w:rsidRPr="004F718D" w:rsidRDefault="009F60F5" w:rsidP="002A4EA5">
      <w:pPr>
        <w:rPr>
          <w:b/>
        </w:rPr>
      </w:pPr>
      <w:r w:rsidRPr="004F718D">
        <w:rPr>
          <w:b/>
        </w:rPr>
        <w:t>Elever på FGU</w:t>
      </w:r>
    </w:p>
    <w:p w14:paraId="3A162CD4" w14:textId="5245E962" w:rsidR="009F60F5" w:rsidRPr="003F1391" w:rsidRDefault="009F60F5" w:rsidP="003F1391">
      <w:r>
        <w:t>DH mener, at det er</w:t>
      </w:r>
      <w:r w:rsidR="001944F4">
        <w:t xml:space="preserve"> et</w:t>
      </w:r>
      <w:r>
        <w:t xml:space="preserve"> meget positivt</w:t>
      </w:r>
      <w:r w:rsidR="003F1391">
        <w:t xml:space="preserve"> skridt</w:t>
      </w:r>
      <w:r>
        <w:t xml:space="preserve">, at der sker en </w:t>
      </w:r>
      <w:r w:rsidRPr="003F1391">
        <w:t>udvidelse af muligheden for at søge SPS til elever på FGU</w:t>
      </w:r>
      <w:r w:rsidR="003F1391" w:rsidRPr="003F1391">
        <w:t xml:space="preserve">, således, at elever der er i virksomhedspraktik som led i et erhvervsgrunduddannelsesforløb kan få bevilget støttetimer. </w:t>
      </w:r>
    </w:p>
    <w:p w14:paraId="40D5FD01" w14:textId="77777777" w:rsidR="003F1391" w:rsidRDefault="003F1391" w:rsidP="003F1391"/>
    <w:p w14:paraId="253F8DE9" w14:textId="4E6C6F41" w:rsidR="00EA717F" w:rsidRPr="00EA717F" w:rsidRDefault="003F1391" w:rsidP="00EA717F">
      <w:pPr>
        <w:rPr>
          <w:color w:val="000000" w:themeColor="text1"/>
        </w:rPr>
      </w:pPr>
      <w:r>
        <w:t xml:space="preserve">Vi vil dog samtidigt slå fast, at vi finder det problematisk, at elever på FGU ikke kan bevilges støttetimer i forbindelse med den almindelig undervisning på FGU. </w:t>
      </w:r>
      <w:r>
        <w:rPr>
          <w:color w:val="000000" w:themeColor="text1"/>
        </w:rPr>
        <w:t xml:space="preserve">Vi er klar over, at baggrunden </w:t>
      </w:r>
      <w:r w:rsidR="00842178">
        <w:rPr>
          <w:color w:val="000000" w:themeColor="text1"/>
        </w:rPr>
        <w:t>for denne undtagelse</w:t>
      </w:r>
      <w:r>
        <w:rPr>
          <w:color w:val="000000" w:themeColor="text1"/>
        </w:rPr>
        <w:t xml:space="preserve"> er, at det antages, at der på FGU er et særligt inkluderende læringsmiljø, der tager højde for </w:t>
      </w:r>
      <w:r w:rsidR="00842178">
        <w:rPr>
          <w:color w:val="000000" w:themeColor="text1"/>
        </w:rPr>
        <w:t>målgruppen, og herunder elever</w:t>
      </w:r>
      <w:r>
        <w:rPr>
          <w:color w:val="000000" w:themeColor="text1"/>
        </w:rPr>
        <w:t xml:space="preserve"> med særlige behov, hvorfor det ikke er nødvendigt at tildele ekstra støttetimer. </w:t>
      </w:r>
      <w:r w:rsidR="00842178">
        <w:rPr>
          <w:color w:val="000000" w:themeColor="text1"/>
        </w:rPr>
        <w:t xml:space="preserve">Det er en fin ambition at have for undervisningen på FGU. Virkeligheden </w:t>
      </w:r>
      <w:r w:rsidR="009C6166">
        <w:rPr>
          <w:color w:val="000000" w:themeColor="text1"/>
        </w:rPr>
        <w:t xml:space="preserve">er desværre en anden. Via vores medlemsorganisationer hører vi, at </w:t>
      </w:r>
      <w:r>
        <w:rPr>
          <w:color w:val="000000" w:themeColor="text1"/>
        </w:rPr>
        <w:t xml:space="preserve">mange unge med </w:t>
      </w:r>
      <w:r w:rsidR="004F718D">
        <w:rPr>
          <w:color w:val="000000" w:themeColor="text1"/>
        </w:rPr>
        <w:t>kognitive vanskeligheder</w:t>
      </w:r>
      <w:r w:rsidR="00842178">
        <w:rPr>
          <w:color w:val="000000" w:themeColor="text1"/>
        </w:rPr>
        <w:t>, eksempelvis ADHD</w:t>
      </w:r>
      <w:r w:rsidR="004F718D">
        <w:rPr>
          <w:color w:val="000000" w:themeColor="text1"/>
        </w:rPr>
        <w:t xml:space="preserve">, </w:t>
      </w:r>
      <w:r>
        <w:rPr>
          <w:color w:val="000000" w:themeColor="text1"/>
        </w:rPr>
        <w:t xml:space="preserve">ikke </w:t>
      </w:r>
      <w:r w:rsidR="00842178">
        <w:rPr>
          <w:color w:val="000000" w:themeColor="text1"/>
        </w:rPr>
        <w:t xml:space="preserve">oplever at få tilstrækkelig støtte til at blive inkluderet i undervisningen. </w:t>
      </w:r>
      <w:r w:rsidR="009C6166">
        <w:rPr>
          <w:color w:val="000000" w:themeColor="text1"/>
        </w:rPr>
        <w:t>Det øger risikoen for, at de dropper ud af FGU.</w:t>
      </w:r>
      <w:r w:rsidR="00EA717F">
        <w:rPr>
          <w:color w:val="000000" w:themeColor="text1"/>
        </w:rPr>
        <w:t xml:space="preserve"> Samtidigt er der også nogle grupper af unge med handicap, der er så små, at </w:t>
      </w:r>
      <w:r w:rsidR="00EA717F" w:rsidRPr="00EA717F">
        <w:rPr>
          <w:color w:val="000000" w:themeColor="text1"/>
        </w:rPr>
        <w:t>man derfor ikke kan forvente, at de enkelte institutioner har erfaring med målgruppen, og som dermed besidder den faglige indsigt, der skal til for at tilrettelægge undervisningen inkluderende. Det kunne fx være for en blind eller stærkt svagsynet elev.</w:t>
      </w:r>
    </w:p>
    <w:p w14:paraId="3D14DEA5" w14:textId="64AE2C5E" w:rsidR="00842178" w:rsidRDefault="00842178" w:rsidP="003F1391">
      <w:pPr>
        <w:rPr>
          <w:color w:val="000000" w:themeColor="text1"/>
        </w:rPr>
      </w:pPr>
    </w:p>
    <w:p w14:paraId="5885ACB9" w14:textId="77B587A4" w:rsidR="00842178" w:rsidRDefault="00842178" w:rsidP="002A4EA5">
      <w:pPr>
        <w:rPr>
          <w:color w:val="000000" w:themeColor="text1"/>
        </w:rPr>
      </w:pPr>
      <w:r>
        <w:rPr>
          <w:color w:val="000000" w:themeColor="text1"/>
        </w:rPr>
        <w:t xml:space="preserve">Det er vores oplevelse, at flere unge med handicap </w:t>
      </w:r>
      <w:r w:rsidR="009C6166">
        <w:rPr>
          <w:color w:val="000000" w:themeColor="text1"/>
        </w:rPr>
        <w:t xml:space="preserve">med tildeling af individuel støtte vil kunne </w:t>
      </w:r>
      <w:r w:rsidR="002A4EA5">
        <w:rPr>
          <w:color w:val="000000" w:themeColor="text1"/>
        </w:rPr>
        <w:t xml:space="preserve">fastholdes og modnes på FGU, så de bliver klar til </w:t>
      </w:r>
      <w:r w:rsidR="009C6166">
        <w:rPr>
          <w:color w:val="000000" w:themeColor="text1"/>
        </w:rPr>
        <w:t xml:space="preserve">at fortsætte i en ordinær ungdomsuddannelse. Vi vil derfor anbefale, at elever på FGU, såfremt de ikke støttes </w:t>
      </w:r>
      <w:r w:rsidR="009C6166">
        <w:rPr>
          <w:color w:val="000000" w:themeColor="text1"/>
        </w:rPr>
        <w:lastRenderedPageBreak/>
        <w:t>tilstrækkeligt i undervisningens inkluderende læringsmiljø, gives mulighed for at få støttetimer, på lige fod med fx elever på ungdomsuddannelserne.</w:t>
      </w:r>
    </w:p>
    <w:p w14:paraId="635E3D44" w14:textId="77777777" w:rsidR="009C6166" w:rsidRDefault="009C6166" w:rsidP="002A4EA5">
      <w:pPr>
        <w:rPr>
          <w:color w:val="000000" w:themeColor="text1"/>
        </w:rPr>
      </w:pPr>
    </w:p>
    <w:p w14:paraId="0D7D9F61" w14:textId="5939CDB0" w:rsidR="009C6166" w:rsidRDefault="002A4EA5" w:rsidP="009C6166">
      <w:pPr>
        <w:rPr>
          <w:color w:val="000000" w:themeColor="text1"/>
        </w:rPr>
      </w:pPr>
      <w:r>
        <w:rPr>
          <w:color w:val="000000" w:themeColor="text1"/>
        </w:rPr>
        <w:t>Vi anbefaler</w:t>
      </w:r>
      <w:r w:rsidR="009C6166">
        <w:rPr>
          <w:color w:val="000000" w:themeColor="text1"/>
        </w:rPr>
        <w:t xml:space="preserve"> desuden</w:t>
      </w:r>
      <w:r>
        <w:rPr>
          <w:color w:val="000000" w:themeColor="text1"/>
        </w:rPr>
        <w:t xml:space="preserve">, at </w:t>
      </w:r>
      <w:r w:rsidR="009C6166">
        <w:rPr>
          <w:color w:val="000000" w:themeColor="text1"/>
        </w:rPr>
        <w:t xml:space="preserve">procedurer for klager over den enkeltes skoles utilstrækkelige eller manglende støtte </w:t>
      </w:r>
      <w:r w:rsidR="004F718D">
        <w:rPr>
          <w:color w:val="000000" w:themeColor="text1"/>
        </w:rPr>
        <w:t xml:space="preserve">i undervisningen </w:t>
      </w:r>
      <w:r w:rsidR="009C6166">
        <w:rPr>
          <w:color w:val="000000" w:themeColor="text1"/>
        </w:rPr>
        <w:t>tydeliggøres</w:t>
      </w:r>
      <w:r w:rsidR="004F718D">
        <w:rPr>
          <w:color w:val="000000" w:themeColor="text1"/>
        </w:rPr>
        <w:t>.</w:t>
      </w:r>
    </w:p>
    <w:p w14:paraId="3195CE2E" w14:textId="2A6BB580" w:rsidR="007B1FFF" w:rsidRPr="007B1FFF" w:rsidRDefault="007B1FFF" w:rsidP="002A4EA5"/>
    <w:p w14:paraId="37A5A5A9" w14:textId="0A5C8DF8" w:rsidR="004F718D" w:rsidRPr="004A68E9" w:rsidRDefault="004F718D" w:rsidP="004F1ED7">
      <w:pPr>
        <w:rPr>
          <w:b/>
        </w:rPr>
      </w:pPr>
      <w:r w:rsidRPr="004A68E9">
        <w:rPr>
          <w:b/>
        </w:rPr>
        <w:t xml:space="preserve">Dokumentation </w:t>
      </w:r>
      <w:r w:rsidR="004A68E9" w:rsidRPr="004A68E9">
        <w:rPr>
          <w:b/>
        </w:rPr>
        <w:t xml:space="preserve">for </w:t>
      </w:r>
      <w:r w:rsidRPr="004A68E9">
        <w:rPr>
          <w:b/>
        </w:rPr>
        <w:t>ordblindhed</w:t>
      </w:r>
    </w:p>
    <w:p w14:paraId="15561DF7" w14:textId="3A15144C" w:rsidR="004F718D" w:rsidRDefault="004F718D" w:rsidP="004F1ED7">
      <w:r>
        <w:t xml:space="preserve">I bekendtgørelsens § 2, stk. 2 og vejledningens </w:t>
      </w:r>
      <w:r w:rsidR="004A68E9">
        <w:t>afsnit 4.3 fremgår det, at skolen ved ansøgning om støtte til en ordblind elev skal vedlægge dokumentation, der påviser ordblindhed, eksempelvis Ordblindetesten fra Børne- og undervisningsministeriet.</w:t>
      </w:r>
    </w:p>
    <w:p w14:paraId="25BDE80C" w14:textId="77777777" w:rsidR="004A68E9" w:rsidRDefault="004A68E9" w:rsidP="004F1ED7"/>
    <w:p w14:paraId="234DD0CF" w14:textId="336725B4" w:rsidR="00823807" w:rsidRDefault="00823807" w:rsidP="004F1ED7">
      <w:r>
        <w:t xml:space="preserve">For elever i </w:t>
      </w:r>
      <w:r w:rsidR="004A68E9">
        <w:t>3. – 9. klassetrin</w:t>
      </w:r>
      <w:r>
        <w:t xml:space="preserve"> kan Ordblindetesten kun tages i foråret. </w:t>
      </w:r>
      <w:r w:rsidR="00F569B4">
        <w:t>Hvis en elev begynder på</w:t>
      </w:r>
      <w:r w:rsidR="004A68E9">
        <w:t xml:space="preserve"> en ny skole</w:t>
      </w:r>
      <w:r>
        <w:t xml:space="preserve"> (</w:t>
      </w:r>
      <w:r w:rsidR="00F569B4">
        <w:t>fx en fri- eller privatskole, efterskole eller ungdomsuddannelse</w:t>
      </w:r>
      <w:r>
        <w:t>)</w:t>
      </w:r>
      <w:r w:rsidR="004A68E9">
        <w:t xml:space="preserve"> ved skoleårets begyndelse i august, og ikke tidligere har gennemført en ordblindetest, risikerer eleven at måtte vente i lang tid, inden </w:t>
      </w:r>
      <w:r>
        <w:t xml:space="preserve">der </w:t>
      </w:r>
      <w:r w:rsidR="00F569B4">
        <w:t xml:space="preserve">kan </w:t>
      </w:r>
      <w:r>
        <w:t>bevilges</w:t>
      </w:r>
      <w:r w:rsidR="004A68E9">
        <w:t xml:space="preserve"> hjælpemidler. </w:t>
      </w:r>
      <w:r>
        <w:t>For elever i 10. klasse kan ordblindetesten tages i løbet af hele året.</w:t>
      </w:r>
      <w:r w:rsidR="00F569B4">
        <w:t xml:space="preserve"> DH anbefaler, at der også gives mulighed for, at Ordblindetesten kan tages hele året for elever i 8. og 9. klasse. Det vil være en stor hjælp for elever i udskolingen, der har et skoleskift.</w:t>
      </w:r>
    </w:p>
    <w:p w14:paraId="1874C091" w14:textId="77777777" w:rsidR="00823807" w:rsidRDefault="00823807" w:rsidP="004F1ED7"/>
    <w:p w14:paraId="527D63B8" w14:textId="4F01CF3B" w:rsidR="004A68E9" w:rsidRPr="00DC2063" w:rsidRDefault="003C6DB9" w:rsidP="004F1ED7">
      <w:pPr>
        <w:rPr>
          <w:b/>
        </w:rPr>
      </w:pPr>
      <w:r w:rsidRPr="00DC2063">
        <w:rPr>
          <w:b/>
        </w:rPr>
        <w:t>D</w:t>
      </w:r>
      <w:r w:rsidR="00E33011" w:rsidRPr="00DC2063">
        <w:rPr>
          <w:b/>
        </w:rPr>
        <w:t>øvblinde elever</w:t>
      </w:r>
    </w:p>
    <w:p w14:paraId="3D2D4F73" w14:textId="77777777" w:rsidR="00E33011" w:rsidRPr="00E33011" w:rsidRDefault="003C6DB9" w:rsidP="00E33011">
      <w:r w:rsidRPr="00E33011">
        <w:t xml:space="preserve">DH ser gerne, at gruppen af døvblinde og deres særlige behov nævnes i bekendtgørelsen og vejledningen, på samme vis som personer med høre- eller synshandicap og deres behov for hjælpemidler nævnes. </w:t>
      </w:r>
    </w:p>
    <w:p w14:paraId="419AF6DF" w14:textId="77777777" w:rsidR="00E33011" w:rsidRPr="00E33011" w:rsidRDefault="00E33011" w:rsidP="00E33011"/>
    <w:p w14:paraId="3681DA1F" w14:textId="490E3884" w:rsidR="003C6DB9" w:rsidRPr="00E33011" w:rsidRDefault="00E33011" w:rsidP="00E33011">
      <w:r w:rsidRPr="00E33011">
        <w:t>Vi vil derfor foreslå, at h</w:t>
      </w:r>
      <w:r w:rsidR="003C6DB9" w:rsidRPr="00E33011">
        <w:t>vor der nævnes skrive- og tegnsprogstolkning også stå</w:t>
      </w:r>
      <w:r w:rsidRPr="00E33011">
        <w:t>r</w:t>
      </w:r>
      <w:r w:rsidR="003C6DB9" w:rsidRPr="00E33011">
        <w:t xml:space="preserve"> døvblindetolkning. Det er en tolkeform, hvor der bl</w:t>
      </w:r>
      <w:r w:rsidRPr="00E33011">
        <w:t>.</w:t>
      </w:r>
      <w:r w:rsidR="003C6DB9" w:rsidRPr="00E33011">
        <w:t xml:space="preserve">a. skal indgå synsbeskrivelser og haptiske signaler. Tolkningen udføres ofte med taktilt tegnsprog. Så derfor mener vi, at denne tolkeform skal nævnes. </w:t>
      </w:r>
    </w:p>
    <w:p w14:paraId="2E99A557" w14:textId="77777777" w:rsidR="003C6DB9" w:rsidRPr="00E33011" w:rsidRDefault="003C6DB9" w:rsidP="003C6DB9"/>
    <w:p w14:paraId="5768B86C" w14:textId="6BB3CC5C" w:rsidR="003C6DB9" w:rsidRPr="00E33011" w:rsidRDefault="003C6DB9" w:rsidP="00E33011">
      <w:r w:rsidRPr="00E33011">
        <w:t xml:space="preserve">Under eksemplerne på funktionsnedsættelser </w:t>
      </w:r>
      <w:r w:rsidR="00E33011" w:rsidRPr="00E33011">
        <w:t>vil vi foreslå</w:t>
      </w:r>
      <w:r w:rsidRPr="00E33011">
        <w:t xml:space="preserve">, at erhvervet døvblindhed nævnes på linje med syns- og hørehandicap. Ifølge den nordiske definition af døvblindhed er det et selvstændigt handicap. Det gør det nødvendigt at se det som en samlet enhed og ikke som to selvstædige funktionsnedsættelser. </w:t>
      </w:r>
    </w:p>
    <w:p w14:paraId="7C85E618" w14:textId="77777777" w:rsidR="003C6DB9" w:rsidRDefault="003C6DB9" w:rsidP="004F1ED7"/>
    <w:p w14:paraId="3195CE30" w14:textId="77777777" w:rsidR="00094C71" w:rsidRDefault="00094C71" w:rsidP="004F1ED7"/>
    <w:p w14:paraId="3195CE31" w14:textId="77777777" w:rsidR="00094ABD" w:rsidRDefault="00DC2063" w:rsidP="006900C2">
      <w:pPr>
        <w:keepNext/>
        <w:keepLines/>
      </w:pPr>
      <w:r>
        <w:t>Med venlig hilsen</w:t>
      </w:r>
    </w:p>
    <w:p w14:paraId="3195CE32" w14:textId="77777777" w:rsidR="00094ABD" w:rsidRDefault="00094ABD" w:rsidP="006900C2">
      <w:pPr>
        <w:keepNext/>
        <w:keepLines/>
      </w:pPr>
    </w:p>
    <w:p w14:paraId="3195CE35" w14:textId="6126B13E" w:rsidR="007A5D34" w:rsidRDefault="002A4EA5" w:rsidP="00F0783E">
      <w:pPr>
        <w:keepNext/>
        <w:keepLines/>
      </w:pPr>
      <w:bookmarkStart w:id="3" w:name="_GoBack"/>
      <w:bookmarkEnd w:id="3"/>
      <w:r>
        <w:t>Thorkild Olesen</w:t>
      </w:r>
    </w:p>
    <w:p w14:paraId="246A7530" w14:textId="3746A01D" w:rsidR="002A4EA5" w:rsidRPr="002A4EA5" w:rsidRDefault="002A4EA5" w:rsidP="00F0783E">
      <w:pPr>
        <w:keepNext/>
        <w:keepLines/>
        <w:rPr>
          <w:i/>
        </w:rPr>
      </w:pPr>
      <w:r w:rsidRPr="002A4EA5">
        <w:rPr>
          <w:i/>
        </w:rPr>
        <w:t>formand</w:t>
      </w:r>
    </w:p>
    <w:sectPr w:rsidR="002A4EA5" w:rsidRPr="002A4EA5" w:rsidSect="00E10AC0">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5CE44" w14:textId="77777777" w:rsidR="00652234" w:rsidRDefault="00DC2063">
      <w:pPr>
        <w:spacing w:line="240" w:lineRule="auto"/>
      </w:pPr>
      <w:r>
        <w:separator/>
      </w:r>
    </w:p>
  </w:endnote>
  <w:endnote w:type="continuationSeparator" w:id="0">
    <w:p w14:paraId="3195CE46" w14:textId="77777777" w:rsidR="00652234" w:rsidRDefault="00DC2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1EAB517B-6EF7-48F8-A4A1-EAE4518F8FA8}"/>
    <w:embedBold r:id="rId2" w:fontKey="{B5203B68-FF97-49EA-AB9D-B72E71946D59}"/>
    <w:embedItalic r:id="rId3" w:fontKey="{53884390-DC3B-48CC-942C-618E5499DEBF}"/>
    <w:embedBoldItalic r:id="rId4" w:fontKey="{D310403F-99CF-40B8-88B6-2E0545AD5F47}"/>
  </w:font>
  <w:font w:name="Verdana">
    <w:panose1 w:val="020B0604030504040204"/>
    <w:charset w:val="00"/>
    <w:family w:val="swiss"/>
    <w:pitch w:val="variable"/>
    <w:sig w:usb0="A00006FF" w:usb1="4000205B" w:usb2="00000010" w:usb3="00000000" w:csb0="0000019F" w:csb1="00000000"/>
    <w:embedRegular r:id="rId5" w:fontKey="{3443D13A-72FB-4046-9E4E-F78AD09E5C4C}"/>
    <w:embedBold r:id="rId6" w:fontKey="{A9BCB4A8-9FDF-4D19-A0DB-6CAC16C7595B}"/>
    <w:embedItalic r:id="rId7" w:fontKey="{E0BE1A0E-CE4B-463C-B131-1FE9B4E5C254}"/>
    <w:embedBoldItalic r:id="rId8" w:fontKey="{149C0935-2EBF-49CA-B791-3D0A88E3F892}"/>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embedRegular r:id="rId9" w:fontKey="{9EC3C9B7-4E20-4BAA-9329-63A7752EC746}"/>
  </w:font>
  <w:font w:name="Calibri">
    <w:panose1 w:val="020F0502020204030204"/>
    <w:charset w:val="00"/>
    <w:family w:val="swiss"/>
    <w:pitch w:val="variable"/>
    <w:sig w:usb0="E4002EFF" w:usb1="C000247B" w:usb2="00000009" w:usb3="00000000" w:csb0="000001FF" w:csb1="00000000"/>
    <w:embedRegular r:id="rId10" w:fontKey="{E464B7F9-8727-4525-818A-2C06A363C3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CE39" w14:textId="77777777" w:rsidR="008D4691" w:rsidRDefault="008D469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CE3A" w14:textId="77777777" w:rsidR="00E9405E" w:rsidRDefault="00DC2063">
    <w:pPr>
      <w:pStyle w:val="Sidefod"/>
    </w:pPr>
    <w:r>
      <w:rPr>
        <w:noProof/>
        <w:lang w:eastAsia="da-DK"/>
      </w:rPr>
      <mc:AlternateContent>
        <mc:Choice Requires="wps">
          <w:drawing>
            <wp:anchor distT="0" distB="0" distL="114300" distR="114300" simplePos="0" relativeHeight="251662336" behindDoc="0" locked="0" layoutInCell="1" allowOverlap="1" wp14:anchorId="3195CE40" wp14:editId="3195CE41">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195CE48" w14:textId="00570656" w:rsidR="004F1A28" w:rsidRDefault="00DC206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C75B8B">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C75B8B">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95CE40"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3195CE48" w14:textId="00570656" w:rsidR="004F1A28" w:rsidRDefault="00DC206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C75B8B">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C75B8B">
                      <w:rPr>
                        <w:rStyle w:val="Sidetal"/>
                        <w:noProof/>
                      </w:rPr>
                      <w:t>2</w:t>
                    </w:r>
                    <w:r w:rsidRPr="00094ABD">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B37221" w14:paraId="3195CE3E" w14:textId="77777777" w:rsidTr="00C62171">
      <w:tc>
        <w:tcPr>
          <w:tcW w:w="10915" w:type="dxa"/>
        </w:tcPr>
        <w:p w14:paraId="3195CE3D" w14:textId="77777777" w:rsidR="0087744F" w:rsidRPr="00310FAA" w:rsidRDefault="00DC2063"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3195CE3F"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5CE40" w14:textId="77777777" w:rsidR="00652234" w:rsidRDefault="00DC2063">
      <w:pPr>
        <w:spacing w:line="240" w:lineRule="auto"/>
      </w:pPr>
      <w:r>
        <w:separator/>
      </w:r>
    </w:p>
  </w:footnote>
  <w:footnote w:type="continuationSeparator" w:id="0">
    <w:p w14:paraId="3195CE42" w14:textId="77777777" w:rsidR="00652234" w:rsidRDefault="00DC20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CE36" w14:textId="77777777" w:rsidR="008D4691" w:rsidRDefault="008D469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CE37" w14:textId="77777777" w:rsidR="00022BE5" w:rsidRDefault="00022BE5" w:rsidP="00022BE5">
    <w:pPr>
      <w:pStyle w:val="Sidehoved"/>
    </w:pPr>
  </w:p>
  <w:p w14:paraId="3195CE38"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CE3B" w14:textId="77777777" w:rsidR="002762D8" w:rsidRDefault="00DC2063" w:rsidP="00F4074D">
    <w:pPr>
      <w:pStyle w:val="Sidehoved"/>
    </w:pPr>
    <w:r>
      <w:rPr>
        <w:noProof/>
        <w:lang w:eastAsia="da-DK"/>
      </w:rPr>
      <w:drawing>
        <wp:anchor distT="0" distB="0" distL="114300" distR="114300" simplePos="0" relativeHeight="251660288" behindDoc="0" locked="0" layoutInCell="1" allowOverlap="1" wp14:anchorId="3195CE42" wp14:editId="3195CE43">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3195CE44" wp14:editId="3195CE45">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195CE3C" w14:textId="77777777" w:rsidR="008F4D20" w:rsidRPr="00F4074D" w:rsidRDefault="00DC2063" w:rsidP="00F4074D">
    <w:pPr>
      <w:pStyle w:val="Sidehoved"/>
    </w:pPr>
    <w:r>
      <w:rPr>
        <w:noProof/>
        <w:lang w:eastAsia="da-DK"/>
      </w:rPr>
      <mc:AlternateContent>
        <mc:Choice Requires="wps">
          <w:drawing>
            <wp:anchor distT="0" distB="0" distL="360045" distR="0" simplePos="0" relativeHeight="251659264" behindDoc="0" locked="0" layoutInCell="1" allowOverlap="1" wp14:anchorId="3195CE46" wp14:editId="3195CE47">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B37221" w14:paraId="3195CE50" w14:textId="77777777" w:rsidTr="004D35CC">
                            <w:tc>
                              <w:tcPr>
                                <w:tcW w:w="1960" w:type="dxa"/>
                              </w:tcPr>
                              <w:p w14:paraId="3195CE49" w14:textId="77777777" w:rsidR="00244D70" w:rsidRPr="00244D70" w:rsidRDefault="00DC2063" w:rsidP="00244D70">
                                <w:pPr>
                                  <w:pStyle w:val="Template-Adresse"/>
                                </w:pPr>
                                <w:r>
                                  <w:t>Blekinge Boulevard 2</w:t>
                                </w:r>
                              </w:p>
                              <w:p w14:paraId="3195CE4A" w14:textId="77777777" w:rsidR="00244D70" w:rsidRPr="00244D70" w:rsidRDefault="00DC2063" w:rsidP="00244D70">
                                <w:pPr>
                                  <w:pStyle w:val="Template-Adresse"/>
                                </w:pPr>
                                <w:r>
                                  <w:t>2630 Taastrup, Danmark</w:t>
                                </w:r>
                              </w:p>
                              <w:p w14:paraId="3195CE4B" w14:textId="77777777" w:rsidR="00F0152B" w:rsidRPr="00244D70" w:rsidRDefault="00DC2063" w:rsidP="00FC2BA0">
                                <w:pPr>
                                  <w:pStyle w:val="Template-Adresse"/>
                                </w:pPr>
                                <w:r>
                                  <w:t>Tlf.</w:t>
                                </w:r>
                                <w:r w:rsidR="004166DD">
                                  <w:t>:  +45 3675 1777</w:t>
                                </w:r>
                              </w:p>
                              <w:p w14:paraId="3195CE4C" w14:textId="77777777" w:rsidR="00244D70" w:rsidRDefault="00DC2063" w:rsidP="001542A8">
                                <w:pPr>
                                  <w:pStyle w:val="Template-Adresse"/>
                                </w:pPr>
                                <w:r>
                                  <w:t>dh@handicap</w:t>
                                </w:r>
                                <w:r w:rsidR="00FC2BA0">
                                  <w:t>.</w:t>
                                </w:r>
                                <w:r>
                                  <w:t>dk</w:t>
                                </w:r>
                              </w:p>
                              <w:p w14:paraId="3195CE4D" w14:textId="77777777" w:rsidR="00F0152B" w:rsidRDefault="00DC2063" w:rsidP="00182651">
                                <w:pPr>
                                  <w:pStyle w:val="Template-Adresse"/>
                                </w:pPr>
                                <w:r>
                                  <w:t>www.handicap.dk</w:t>
                                </w:r>
                              </w:p>
                              <w:p w14:paraId="3195CE4E" w14:textId="77777777" w:rsidR="008D4691" w:rsidRDefault="008D4691" w:rsidP="00182651">
                                <w:pPr>
                                  <w:pStyle w:val="Template-Adresse"/>
                                </w:pPr>
                              </w:p>
                              <w:p w14:paraId="3195CE4F" w14:textId="77777777" w:rsidR="00F0152B" w:rsidRPr="008D4691" w:rsidRDefault="00DC2063" w:rsidP="00182651">
                                <w:pPr>
                                  <w:pStyle w:val="Template-Adresse"/>
                                  <w:rPr>
                                    <w:szCs w:val="16"/>
                                  </w:rPr>
                                </w:pPr>
                                <w:bookmarkStart w:id="4" w:name="Dato"/>
                                <w:r w:rsidRPr="008D4691">
                                  <w:rPr>
                                    <w:szCs w:val="16"/>
                                  </w:rPr>
                                  <w:t>18. november 2020</w:t>
                                </w:r>
                                <w:bookmarkStart w:id="5" w:name="SagsID"/>
                                <w:bookmarkEnd w:id="4"/>
                                <w:r w:rsidRPr="008D4691">
                                  <w:rPr>
                                    <w:szCs w:val="16"/>
                                  </w:rPr>
                                  <w:t>20-2020-00934</w:t>
                                </w:r>
                                <w:bookmarkStart w:id="6" w:name="DokID"/>
                                <w:bookmarkEnd w:id="5"/>
                                <w:r w:rsidRPr="008D4691">
                                  <w:rPr>
                                    <w:szCs w:val="16"/>
                                  </w:rPr>
                                  <w:t>512448</w:t>
                                </w:r>
                                <w:bookmarkEnd w:id="6"/>
                              </w:p>
                            </w:tc>
                          </w:tr>
                        </w:tbl>
                        <w:p w14:paraId="3195CE51"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95CE46"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B37221" w14:paraId="3195CE50" w14:textId="77777777" w:rsidTr="004D35CC">
                      <w:tc>
                        <w:tcPr>
                          <w:tcW w:w="1960" w:type="dxa"/>
                        </w:tcPr>
                        <w:p w14:paraId="3195CE49" w14:textId="77777777" w:rsidR="00244D70" w:rsidRPr="00244D70" w:rsidRDefault="00DC2063" w:rsidP="00244D70">
                          <w:pPr>
                            <w:pStyle w:val="Template-Adresse"/>
                          </w:pPr>
                          <w:r>
                            <w:t>Blekinge Boulevard 2</w:t>
                          </w:r>
                        </w:p>
                        <w:p w14:paraId="3195CE4A" w14:textId="77777777" w:rsidR="00244D70" w:rsidRPr="00244D70" w:rsidRDefault="00DC2063" w:rsidP="00244D70">
                          <w:pPr>
                            <w:pStyle w:val="Template-Adresse"/>
                          </w:pPr>
                          <w:r>
                            <w:t>2630 Taastrup, Danmark</w:t>
                          </w:r>
                        </w:p>
                        <w:p w14:paraId="3195CE4B" w14:textId="77777777" w:rsidR="00F0152B" w:rsidRPr="00244D70" w:rsidRDefault="00DC2063" w:rsidP="00FC2BA0">
                          <w:pPr>
                            <w:pStyle w:val="Template-Adresse"/>
                          </w:pPr>
                          <w:r>
                            <w:t>Tlf.</w:t>
                          </w:r>
                          <w:r w:rsidR="004166DD">
                            <w:t>:  +45 3675 1777</w:t>
                          </w:r>
                        </w:p>
                        <w:p w14:paraId="3195CE4C" w14:textId="77777777" w:rsidR="00244D70" w:rsidRDefault="00DC2063" w:rsidP="001542A8">
                          <w:pPr>
                            <w:pStyle w:val="Template-Adresse"/>
                          </w:pPr>
                          <w:r>
                            <w:t>dh@handicap</w:t>
                          </w:r>
                          <w:r w:rsidR="00FC2BA0">
                            <w:t>.</w:t>
                          </w:r>
                          <w:r>
                            <w:t>dk</w:t>
                          </w:r>
                        </w:p>
                        <w:p w14:paraId="3195CE4D" w14:textId="77777777" w:rsidR="00F0152B" w:rsidRDefault="00DC2063" w:rsidP="00182651">
                          <w:pPr>
                            <w:pStyle w:val="Template-Adresse"/>
                          </w:pPr>
                          <w:r>
                            <w:t>www.handicap.dk</w:t>
                          </w:r>
                        </w:p>
                        <w:p w14:paraId="3195CE4E" w14:textId="77777777" w:rsidR="008D4691" w:rsidRDefault="008D4691" w:rsidP="00182651">
                          <w:pPr>
                            <w:pStyle w:val="Template-Adresse"/>
                          </w:pPr>
                        </w:p>
                        <w:p w14:paraId="3195CE4F" w14:textId="77777777" w:rsidR="00F0152B" w:rsidRPr="008D4691" w:rsidRDefault="00DC2063" w:rsidP="00182651">
                          <w:pPr>
                            <w:pStyle w:val="Template-Adresse"/>
                            <w:rPr>
                              <w:szCs w:val="16"/>
                            </w:rPr>
                          </w:pPr>
                          <w:bookmarkStart w:id="7" w:name="Dato"/>
                          <w:r w:rsidRPr="008D4691">
                            <w:rPr>
                              <w:szCs w:val="16"/>
                            </w:rPr>
                            <w:t>18. november 2020</w:t>
                          </w:r>
                          <w:bookmarkStart w:id="8" w:name="SagsID"/>
                          <w:bookmarkEnd w:id="7"/>
                          <w:r w:rsidRPr="008D4691">
                            <w:rPr>
                              <w:szCs w:val="16"/>
                            </w:rPr>
                            <w:t>20-2020-00934</w:t>
                          </w:r>
                          <w:bookmarkStart w:id="9" w:name="DokID"/>
                          <w:bookmarkEnd w:id="8"/>
                          <w:r w:rsidRPr="008D4691">
                            <w:rPr>
                              <w:szCs w:val="16"/>
                            </w:rPr>
                            <w:t>512448</w:t>
                          </w:r>
                          <w:bookmarkEnd w:id="9"/>
                        </w:p>
                      </w:tc>
                    </w:tr>
                  </w:tbl>
                  <w:p w14:paraId="3195CE51"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66441724"/>
    <w:multiLevelType w:val="hybridMultilevel"/>
    <w:tmpl w:val="8188DD9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90666"/>
    <w:rsid w:val="0009128C"/>
    <w:rsid w:val="00094ABD"/>
    <w:rsid w:val="00094C71"/>
    <w:rsid w:val="00095F85"/>
    <w:rsid w:val="000A0218"/>
    <w:rsid w:val="000B589F"/>
    <w:rsid w:val="001012C9"/>
    <w:rsid w:val="00103E3F"/>
    <w:rsid w:val="00113C37"/>
    <w:rsid w:val="00116DF3"/>
    <w:rsid w:val="00117498"/>
    <w:rsid w:val="0013244F"/>
    <w:rsid w:val="0015406F"/>
    <w:rsid w:val="001542A8"/>
    <w:rsid w:val="00182651"/>
    <w:rsid w:val="001944F4"/>
    <w:rsid w:val="00196791"/>
    <w:rsid w:val="001A2318"/>
    <w:rsid w:val="001B5BA9"/>
    <w:rsid w:val="001C147D"/>
    <w:rsid w:val="001F566D"/>
    <w:rsid w:val="00206D61"/>
    <w:rsid w:val="00216CB8"/>
    <w:rsid w:val="00216E82"/>
    <w:rsid w:val="002415B1"/>
    <w:rsid w:val="00244D70"/>
    <w:rsid w:val="00260FC0"/>
    <w:rsid w:val="002662AD"/>
    <w:rsid w:val="00271383"/>
    <w:rsid w:val="00273CAC"/>
    <w:rsid w:val="002751CE"/>
    <w:rsid w:val="002758E0"/>
    <w:rsid w:val="002762D8"/>
    <w:rsid w:val="002A4EA5"/>
    <w:rsid w:val="002B7464"/>
    <w:rsid w:val="002C394F"/>
    <w:rsid w:val="002C5297"/>
    <w:rsid w:val="002C64DC"/>
    <w:rsid w:val="002D5562"/>
    <w:rsid w:val="002E27B6"/>
    <w:rsid w:val="002E74A4"/>
    <w:rsid w:val="003033F8"/>
    <w:rsid w:val="00310FAA"/>
    <w:rsid w:val="00330AD0"/>
    <w:rsid w:val="00334592"/>
    <w:rsid w:val="00361BC1"/>
    <w:rsid w:val="003B35B0"/>
    <w:rsid w:val="003C3569"/>
    <w:rsid w:val="003C4F9F"/>
    <w:rsid w:val="003C60F1"/>
    <w:rsid w:val="003C6DB9"/>
    <w:rsid w:val="003F1391"/>
    <w:rsid w:val="003F1FFD"/>
    <w:rsid w:val="0040682B"/>
    <w:rsid w:val="004166DD"/>
    <w:rsid w:val="00421009"/>
    <w:rsid w:val="00424709"/>
    <w:rsid w:val="00424AD9"/>
    <w:rsid w:val="00436CBB"/>
    <w:rsid w:val="004558DD"/>
    <w:rsid w:val="00472153"/>
    <w:rsid w:val="00474D8B"/>
    <w:rsid w:val="004A5FFD"/>
    <w:rsid w:val="004A68E9"/>
    <w:rsid w:val="004A6D4D"/>
    <w:rsid w:val="004C01B2"/>
    <w:rsid w:val="004D35CC"/>
    <w:rsid w:val="004E1AA9"/>
    <w:rsid w:val="004F1A28"/>
    <w:rsid w:val="004F1ED7"/>
    <w:rsid w:val="004F718D"/>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7475"/>
    <w:rsid w:val="00642979"/>
    <w:rsid w:val="00652234"/>
    <w:rsid w:val="00653D60"/>
    <w:rsid w:val="00655B49"/>
    <w:rsid w:val="00674045"/>
    <w:rsid w:val="00674B15"/>
    <w:rsid w:val="00681D83"/>
    <w:rsid w:val="00683D57"/>
    <w:rsid w:val="006900C2"/>
    <w:rsid w:val="00695E89"/>
    <w:rsid w:val="006A09C5"/>
    <w:rsid w:val="006B2AE2"/>
    <w:rsid w:val="006B30A9"/>
    <w:rsid w:val="006C6479"/>
    <w:rsid w:val="007008EE"/>
    <w:rsid w:val="0070267E"/>
    <w:rsid w:val="00704BA7"/>
    <w:rsid w:val="00706E32"/>
    <w:rsid w:val="007527B6"/>
    <w:rsid w:val="007546AF"/>
    <w:rsid w:val="00756883"/>
    <w:rsid w:val="007577F0"/>
    <w:rsid w:val="00765934"/>
    <w:rsid w:val="00771433"/>
    <w:rsid w:val="0077451B"/>
    <w:rsid w:val="00776435"/>
    <w:rsid w:val="00777148"/>
    <w:rsid w:val="007830AC"/>
    <w:rsid w:val="00797E99"/>
    <w:rsid w:val="007A5D34"/>
    <w:rsid w:val="007B1FFF"/>
    <w:rsid w:val="007E373C"/>
    <w:rsid w:val="008002CE"/>
    <w:rsid w:val="00810A86"/>
    <w:rsid w:val="0082034F"/>
    <w:rsid w:val="00823807"/>
    <w:rsid w:val="00834A5D"/>
    <w:rsid w:val="00836161"/>
    <w:rsid w:val="008408A0"/>
    <w:rsid w:val="00842178"/>
    <w:rsid w:val="0087744F"/>
    <w:rsid w:val="00885E3C"/>
    <w:rsid w:val="008866FE"/>
    <w:rsid w:val="00892D08"/>
    <w:rsid w:val="00893791"/>
    <w:rsid w:val="008A318C"/>
    <w:rsid w:val="008A5E2D"/>
    <w:rsid w:val="008A6A4F"/>
    <w:rsid w:val="008D4691"/>
    <w:rsid w:val="008D531B"/>
    <w:rsid w:val="008E3D2B"/>
    <w:rsid w:val="008E5A6D"/>
    <w:rsid w:val="008F32DF"/>
    <w:rsid w:val="008F4D20"/>
    <w:rsid w:val="00905B42"/>
    <w:rsid w:val="0094757D"/>
    <w:rsid w:val="00947A9F"/>
    <w:rsid w:val="00950D3C"/>
    <w:rsid w:val="00951B25"/>
    <w:rsid w:val="00956EA3"/>
    <w:rsid w:val="009737E4"/>
    <w:rsid w:val="00981E0F"/>
    <w:rsid w:val="00983B74"/>
    <w:rsid w:val="00990263"/>
    <w:rsid w:val="009A4CCC"/>
    <w:rsid w:val="009A4D05"/>
    <w:rsid w:val="009A7C32"/>
    <w:rsid w:val="009C2069"/>
    <w:rsid w:val="009C6166"/>
    <w:rsid w:val="009D1E80"/>
    <w:rsid w:val="009E4B94"/>
    <w:rsid w:val="009F60F5"/>
    <w:rsid w:val="00A51DA1"/>
    <w:rsid w:val="00A774BC"/>
    <w:rsid w:val="00A91DA5"/>
    <w:rsid w:val="00AA4E87"/>
    <w:rsid w:val="00AB4582"/>
    <w:rsid w:val="00AD5F89"/>
    <w:rsid w:val="00AF1D02"/>
    <w:rsid w:val="00AF2E23"/>
    <w:rsid w:val="00B00D92"/>
    <w:rsid w:val="00B0422A"/>
    <w:rsid w:val="00B06E2B"/>
    <w:rsid w:val="00B20C54"/>
    <w:rsid w:val="00B24E70"/>
    <w:rsid w:val="00B37221"/>
    <w:rsid w:val="00B52EA4"/>
    <w:rsid w:val="00B539F7"/>
    <w:rsid w:val="00B80BC6"/>
    <w:rsid w:val="00BB4255"/>
    <w:rsid w:val="00BC33AB"/>
    <w:rsid w:val="00BF0D57"/>
    <w:rsid w:val="00C34D5A"/>
    <w:rsid w:val="00C357EF"/>
    <w:rsid w:val="00C439CB"/>
    <w:rsid w:val="00C62171"/>
    <w:rsid w:val="00C75409"/>
    <w:rsid w:val="00C75B8B"/>
    <w:rsid w:val="00CA0183"/>
    <w:rsid w:val="00CA0A7D"/>
    <w:rsid w:val="00CA1F51"/>
    <w:rsid w:val="00CC6322"/>
    <w:rsid w:val="00CD6495"/>
    <w:rsid w:val="00CE5168"/>
    <w:rsid w:val="00CE57E0"/>
    <w:rsid w:val="00D23C1F"/>
    <w:rsid w:val="00D27D0E"/>
    <w:rsid w:val="00D31954"/>
    <w:rsid w:val="00D3752F"/>
    <w:rsid w:val="00D53670"/>
    <w:rsid w:val="00D55E11"/>
    <w:rsid w:val="00D74908"/>
    <w:rsid w:val="00D81FF6"/>
    <w:rsid w:val="00D87C66"/>
    <w:rsid w:val="00D96141"/>
    <w:rsid w:val="00DB31AF"/>
    <w:rsid w:val="00DB6858"/>
    <w:rsid w:val="00DC2063"/>
    <w:rsid w:val="00DC246F"/>
    <w:rsid w:val="00DC61BD"/>
    <w:rsid w:val="00DD1936"/>
    <w:rsid w:val="00DE2B28"/>
    <w:rsid w:val="00DE2EB8"/>
    <w:rsid w:val="00E10AC0"/>
    <w:rsid w:val="00E33011"/>
    <w:rsid w:val="00E53EE9"/>
    <w:rsid w:val="00E91524"/>
    <w:rsid w:val="00E9405E"/>
    <w:rsid w:val="00EA717F"/>
    <w:rsid w:val="00ED5310"/>
    <w:rsid w:val="00ED6EC5"/>
    <w:rsid w:val="00EF251A"/>
    <w:rsid w:val="00F0152B"/>
    <w:rsid w:val="00F04788"/>
    <w:rsid w:val="00F0783E"/>
    <w:rsid w:val="00F233E7"/>
    <w:rsid w:val="00F4074D"/>
    <w:rsid w:val="00F569B4"/>
    <w:rsid w:val="00F579ED"/>
    <w:rsid w:val="00F710A5"/>
    <w:rsid w:val="00F73354"/>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CE27"/>
  <w15:docId w15:val="{4ED21372-CEB4-4B72-A409-57E47BD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customStyle="1" w:styleId="Default">
    <w:name w:val="Default"/>
    <w:rsid w:val="008A5E2D"/>
    <w:pPr>
      <w:autoSpaceDE w:val="0"/>
      <w:autoSpaceDN w:val="0"/>
      <w:adjustRightInd w:val="0"/>
      <w:spacing w:line="240" w:lineRule="auto"/>
    </w:pPr>
    <w:rPr>
      <w:rFonts w:ascii="Garamond" w:hAnsi="Garamond" w:cs="Garamond"/>
      <w:color w:val="000000"/>
      <w:sz w:val="24"/>
      <w:szCs w:val="24"/>
    </w:rPr>
  </w:style>
  <w:style w:type="paragraph" w:styleId="Listeafsnit">
    <w:name w:val="List Paragraph"/>
    <w:basedOn w:val="Normal"/>
    <w:uiPriority w:val="34"/>
    <w:qFormat/>
    <w:rsid w:val="003C6DB9"/>
    <w:pPr>
      <w:spacing w:line="240"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891968">
      <w:bodyDiv w:val="1"/>
      <w:marLeft w:val="0"/>
      <w:marRight w:val="0"/>
      <w:marTop w:val="0"/>
      <w:marBottom w:val="0"/>
      <w:divBdr>
        <w:top w:val="none" w:sz="0" w:space="0" w:color="auto"/>
        <w:left w:val="none" w:sz="0" w:space="0" w:color="auto"/>
        <w:bottom w:val="none" w:sz="0" w:space="0" w:color="auto"/>
        <w:right w:val="none" w:sz="0" w:space="0" w:color="auto"/>
      </w:divBdr>
    </w:div>
    <w:div w:id="504246570">
      <w:bodyDiv w:val="1"/>
      <w:marLeft w:val="0"/>
      <w:marRight w:val="0"/>
      <w:marTop w:val="0"/>
      <w:marBottom w:val="0"/>
      <w:divBdr>
        <w:top w:val="none" w:sz="0" w:space="0" w:color="auto"/>
        <w:left w:val="none" w:sz="0" w:space="0" w:color="auto"/>
        <w:bottom w:val="none" w:sz="0" w:space="0" w:color="auto"/>
        <w:right w:val="none" w:sz="0" w:space="0" w:color="auto"/>
      </w:divBdr>
    </w:div>
    <w:div w:id="740057599">
      <w:bodyDiv w:val="1"/>
      <w:marLeft w:val="0"/>
      <w:marRight w:val="0"/>
      <w:marTop w:val="0"/>
      <w:marBottom w:val="0"/>
      <w:divBdr>
        <w:top w:val="none" w:sz="0" w:space="0" w:color="auto"/>
        <w:left w:val="none" w:sz="0" w:space="0" w:color="auto"/>
        <w:bottom w:val="none" w:sz="0" w:space="0" w:color="auto"/>
        <w:right w:val="none" w:sz="0" w:space="0" w:color="auto"/>
      </w:divBdr>
    </w:div>
    <w:div w:id="166481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705187E6FDF445A45A66D2C4196C18" ma:contentTypeVersion="0" ma:contentTypeDescription="Create a new document." ma:contentTypeScope="" ma:versionID="6018f4c27163833766afbffcdb31c47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41105-BCFB-41AF-A6EB-4B30D3AB46DE}">
  <ds:schemaRefs>
    <ds:schemaRef ds:uri="http://schemas.microsoft.com/sharepoint/v3/contenttype/forms"/>
  </ds:schemaRefs>
</ds:datastoreItem>
</file>

<file path=customXml/itemProps2.xml><?xml version="1.0" encoding="utf-8"?>
<ds:datastoreItem xmlns:ds="http://schemas.openxmlformats.org/officeDocument/2006/customXml" ds:itemID="{ADE05350-8DEB-464E-9884-FD1703A62BE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5A7B098-BA83-4938-8C40-9B37D098D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78A7290-A42C-4A3C-8A08-DA895F236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1</TotalTime>
  <Pages>2</Pages>
  <Words>633</Words>
  <Characters>3867</Characters>
  <Application>Microsoft Office Word</Application>
  <DocSecurity>4</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Il Wol Knudsen</cp:lastModifiedBy>
  <cp:revision>2</cp:revision>
  <cp:lastPrinted>2019-07-03T07:32:00Z</cp:lastPrinted>
  <dcterms:created xsi:type="dcterms:W3CDTF">2020-11-25T12:03:00Z</dcterms:created>
  <dcterms:modified xsi:type="dcterms:W3CDTF">2020-11-25T12:03:00Z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0x010100D8705187E6FDF445A45A66D2C4196C18</vt:lpwstr>
  </property>
  <property fmtid="{D5CDD505-2E9C-101B-9397-08002B2CF9AE}" pid="3" name="TeamShareLastOpen">
    <vt:lpwstr>24-11-2020 09:21:03</vt:lpwstr>
  </property>
</Properties>
</file>