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99AD" w14:textId="77777777" w:rsidR="00170EB1" w:rsidRDefault="00170EB1"/>
    <w:p w14:paraId="51369BE7" w14:textId="77777777" w:rsidR="00E54E20" w:rsidRDefault="00E54E20" w:rsidP="002D4BE4">
      <w:pPr>
        <w:pStyle w:val="Overskrift1"/>
        <w:rPr>
          <w:rFonts w:hint="eastAsia"/>
        </w:rPr>
      </w:pPr>
      <w:bookmarkStart w:id="0" w:name="Adresse"/>
      <w:bookmarkStart w:id="1" w:name="PostNr"/>
      <w:bookmarkStart w:id="2" w:name="By"/>
      <w:bookmarkStart w:id="3" w:name="Overskrift"/>
      <w:bookmarkEnd w:id="0"/>
      <w:bookmarkEnd w:id="1"/>
      <w:bookmarkEnd w:id="2"/>
    </w:p>
    <w:p w14:paraId="36306C2E" w14:textId="74368716" w:rsidR="00145A1B" w:rsidRDefault="00C01BE3" w:rsidP="002D4BE4">
      <w:pPr>
        <w:pStyle w:val="Overskrift1"/>
        <w:rPr>
          <w:rFonts w:hint="eastAsia"/>
        </w:rPr>
      </w:pPr>
      <w:r>
        <w:t>Høringssvar til udkast til bekendtgørelse om bygningsreglement 2018</w:t>
      </w:r>
      <w:bookmarkEnd w:id="3"/>
    </w:p>
    <w:p w14:paraId="3B886FD5" w14:textId="089B08E0" w:rsidR="00145A1B" w:rsidRPr="00AE4976" w:rsidRDefault="00145A1B" w:rsidP="00DB6858">
      <w:pPr>
        <w:rPr>
          <w:u w:val="single"/>
        </w:rPr>
      </w:pPr>
      <w:r w:rsidRPr="00AE4976">
        <w:rPr>
          <w:u w:val="single"/>
        </w:rPr>
        <w:t xml:space="preserve">Afsender: </w:t>
      </w:r>
    </w:p>
    <w:p w14:paraId="2691CD5E" w14:textId="3D7A3E5F" w:rsidR="00145A1B" w:rsidRDefault="00145A1B" w:rsidP="00DB6858">
      <w:r>
        <w:t>Danske Handicaporganisationer, Blekinge Boulevard</w:t>
      </w:r>
      <w:r w:rsidR="00BE263B">
        <w:t xml:space="preserve"> 2</w:t>
      </w:r>
      <w:r>
        <w:t xml:space="preserve">, 2630 Taastrup </w:t>
      </w:r>
    </w:p>
    <w:p w14:paraId="66AF04C6" w14:textId="39C47132" w:rsidR="00145A1B" w:rsidRDefault="00145A1B" w:rsidP="00DB6858">
      <w:r>
        <w:t xml:space="preserve">Sidsel Torp Baumann, </w:t>
      </w:r>
      <w:hyperlink r:id="rId11" w:history="1">
        <w:r w:rsidRPr="00BE66D4">
          <w:rPr>
            <w:rStyle w:val="Hyperlink"/>
          </w:rPr>
          <w:t>stb@handicap.dk</w:t>
        </w:r>
      </w:hyperlink>
      <w:r>
        <w:t xml:space="preserve">, </w:t>
      </w:r>
      <w:r w:rsidRPr="00145A1B">
        <w:t xml:space="preserve">24 45 15 57 </w:t>
      </w:r>
      <w:r>
        <w:t xml:space="preserve"> </w:t>
      </w:r>
    </w:p>
    <w:p w14:paraId="21665A14" w14:textId="77777777" w:rsidR="00AE4976" w:rsidRDefault="00AE4976" w:rsidP="00DB6858">
      <w:pPr>
        <w:rPr>
          <w:u w:val="single"/>
        </w:rPr>
      </w:pPr>
    </w:p>
    <w:p w14:paraId="1FE310C0" w14:textId="60CFDD36" w:rsidR="00145A1B" w:rsidRDefault="00AE4976" w:rsidP="00DB6858">
      <w:pPr>
        <w:rPr>
          <w:u w:val="single"/>
        </w:rPr>
      </w:pPr>
      <w:r w:rsidRPr="00AE4976">
        <w:rPr>
          <w:u w:val="single"/>
        </w:rPr>
        <w:t xml:space="preserve">Generelle bemærkninger: </w:t>
      </w:r>
    </w:p>
    <w:p w14:paraId="258B8B45" w14:textId="325C5F26" w:rsidR="00C01BE3" w:rsidRDefault="00C01BE3" w:rsidP="00DB6858">
      <w:r>
        <w:t xml:space="preserve">Danske Handicaporganisationer </w:t>
      </w:r>
      <w:r w:rsidR="002D4BE4">
        <w:t xml:space="preserve">(DH) </w:t>
      </w:r>
      <w:r>
        <w:t xml:space="preserve">takker for </w:t>
      </w:r>
      <w:r w:rsidR="002D4BE4">
        <w:t xml:space="preserve">muligheden for at komme med bemærkninger til udkast til bekendtgørelse om bygningsreglement 2018. DH har kun forholdt sig til ændringer, der har relevans for vores medlemmer og har følgende bemærkninger. </w:t>
      </w:r>
    </w:p>
    <w:p w14:paraId="141CE04F" w14:textId="77777777" w:rsidR="00C01BE3" w:rsidRDefault="00C01BE3" w:rsidP="00DB6858"/>
    <w:p w14:paraId="454E2BFB" w14:textId="4DCE1CD0" w:rsidR="00AE4976" w:rsidRDefault="00855490" w:rsidP="00DB6858">
      <w:r>
        <w:t>Ifølge bygningsreglementet skal</w:t>
      </w:r>
      <w:r w:rsidR="00AE4976">
        <w:t xml:space="preserve"> bygninger, opholdsarealer og parkeringsarealer have adgangsforhold, der sikrer, at brugerne ved egen hjælp kan komme frem til dem, ind i dem samt frem til deres funktioner. Det er vigtigt for mennesker med handicap, da de på den måde får mulighed for at deltage i samfundslivet på lige fod med andre. </w:t>
      </w:r>
    </w:p>
    <w:p w14:paraId="3BDC137A" w14:textId="2942E17C" w:rsidR="00A70A48" w:rsidRDefault="00A70A48" w:rsidP="00DB6858"/>
    <w:p w14:paraId="31FD3564" w14:textId="06780200" w:rsidR="00AE4976" w:rsidRPr="002D4BE4" w:rsidRDefault="00A70A48" w:rsidP="00DB6858">
      <w:r>
        <w:t>Disse regler for adgangsforhold bør gælde for alle typer byggeri man møder i livet, herunder arbejdspla</w:t>
      </w:r>
      <w:r w:rsidR="00BE263B">
        <w:t>d</w:t>
      </w:r>
      <w:r>
        <w:t xml:space="preserve">ser, skoler, butikker, mv. </w:t>
      </w:r>
      <w:r w:rsidR="00BE263B">
        <w:t>Derfor bør r</w:t>
      </w:r>
      <w:r>
        <w:t>eglerne</w:t>
      </w:r>
      <w:r w:rsidR="00BE263B">
        <w:t xml:space="preserve"> om adgang </w:t>
      </w:r>
      <w:r>
        <w:t>også gælde for fritliggende enfamiliehuse, da boligen er et helt centralt omdrejningspunkt for det sociale liv. Mennesk</w:t>
      </w:r>
      <w:r w:rsidR="00855490">
        <w:t>er med handicap udsættes for</w:t>
      </w:r>
      <w:r>
        <w:t xml:space="preserve"> social eksklusion, hvis ikke der er </w:t>
      </w:r>
      <w:r w:rsidR="00855490">
        <w:t xml:space="preserve">regler om niveaufri og </w:t>
      </w:r>
      <w:r>
        <w:t xml:space="preserve">ordentlige adgangsforhold til fritliggende enfamiliehuse. </w:t>
      </w:r>
    </w:p>
    <w:p w14:paraId="408121B8" w14:textId="77777777" w:rsidR="00145A1B" w:rsidRDefault="00145A1B" w:rsidP="00DB6858"/>
    <w:p w14:paraId="14F41559" w14:textId="2FD1A6B3" w:rsidR="00145A1B" w:rsidRPr="00AE4976" w:rsidRDefault="00AE4976" w:rsidP="00DB6858">
      <w:pPr>
        <w:rPr>
          <w:u w:val="single"/>
        </w:rPr>
      </w:pPr>
      <w:r w:rsidRPr="00AE4976">
        <w:rPr>
          <w:u w:val="single"/>
        </w:rPr>
        <w:t xml:space="preserve">Tekstnære bemærkninger: </w:t>
      </w:r>
    </w:p>
    <w:p w14:paraId="18F4E1B1" w14:textId="058313C7" w:rsidR="00AE4976" w:rsidRDefault="00AE4976" w:rsidP="00DB685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5664"/>
      </w:tblGrid>
      <w:tr w:rsidR="00AE4976" w14:paraId="090E8726" w14:textId="77777777" w:rsidTr="00AE4976">
        <w:tc>
          <w:tcPr>
            <w:tcW w:w="2235" w:type="dxa"/>
          </w:tcPr>
          <w:p w14:paraId="4B4ADD13" w14:textId="4193869C" w:rsidR="00AE4976" w:rsidRDefault="00AE4976" w:rsidP="00DB6858">
            <w:r>
              <w:t xml:space="preserve">Paragraf/tekst: </w:t>
            </w:r>
          </w:p>
        </w:tc>
        <w:tc>
          <w:tcPr>
            <w:tcW w:w="5664" w:type="dxa"/>
          </w:tcPr>
          <w:p w14:paraId="120FF3F4" w14:textId="5F957634" w:rsidR="00AE4976" w:rsidRDefault="00E37893" w:rsidP="00DB6858">
            <w:r>
              <w:t>Kapitel 2, § 52, stk. 3 (og k</w:t>
            </w:r>
            <w:r w:rsidR="00A70A48">
              <w:t>apitel 2, § 48, stk. 3</w:t>
            </w:r>
            <w:r>
              <w:t>)</w:t>
            </w:r>
          </w:p>
        </w:tc>
      </w:tr>
      <w:tr w:rsidR="00AE4976" w14:paraId="4312C871" w14:textId="77777777" w:rsidTr="00AE4976">
        <w:tc>
          <w:tcPr>
            <w:tcW w:w="2235" w:type="dxa"/>
          </w:tcPr>
          <w:p w14:paraId="0D63766E" w14:textId="5B740B05" w:rsidR="00AE4976" w:rsidRDefault="00AE4976" w:rsidP="00DB6858">
            <w:r>
              <w:t xml:space="preserve">Kommentar: </w:t>
            </w:r>
          </w:p>
        </w:tc>
        <w:tc>
          <w:tcPr>
            <w:tcW w:w="5664" w:type="dxa"/>
          </w:tcPr>
          <w:p w14:paraId="2D67EF97" w14:textId="2AAB73F2" w:rsidR="00E54E20" w:rsidRDefault="00E54E20" w:rsidP="00DB6858">
            <w:r>
              <w:t>I bygningsreglementets kapitel 2, § 52 fremgår det, at yd</w:t>
            </w:r>
            <w:r w:rsidR="00855490">
              <w:t>erdøre skal have en fri passage</w:t>
            </w:r>
            <w:r>
              <w:t xml:space="preserve">bredde på mindst 0,77. I § 52 stk. 2 står der at på den ene side af døren, der åbner imod personen, skal der være mindst 0,50 m ved siden af døren modsat hængselesiden. </w:t>
            </w:r>
            <w:r w:rsidR="00855490">
              <w:t>Der</w:t>
            </w:r>
            <w:r w:rsidR="00580C31">
              <w:t xml:space="preserve"> foreslås</w:t>
            </w:r>
            <w:r>
              <w:t xml:space="preserve"> et stk. 3, hvor der står</w:t>
            </w:r>
            <w:r w:rsidR="00855490">
              <w:t>,</w:t>
            </w:r>
            <w:r>
              <w:t xml:space="preserve"> at stk. 2 ikke gælder for fritliggende enfamiliehuse.   </w:t>
            </w:r>
          </w:p>
          <w:p w14:paraId="6AEFFCF8" w14:textId="77777777" w:rsidR="00E54E20" w:rsidRDefault="00E54E20" w:rsidP="00DB6858"/>
          <w:p w14:paraId="3BC30139" w14:textId="70371CC2" w:rsidR="00AE4976" w:rsidRDefault="00855490" w:rsidP="00DB6858">
            <w:r>
              <w:t>Det vil</w:t>
            </w:r>
            <w:r w:rsidR="00E37893">
              <w:t xml:space="preserve"> have negative konsekvenser for tilgængeligheden for mennesker med handicap, hvis der ik</w:t>
            </w:r>
            <w:r w:rsidR="00BE263B">
              <w:t>ke er plads nok ved indgangen til</w:t>
            </w:r>
            <w:r w:rsidR="00E37893">
              <w:t xml:space="preserve"> yderdøre. Det kan for eksempel betyde, at en person i kørestol ikke kan komme ud eller ind af en bygning. For at sikre fuld og lige adgang, skal alle typer byggeri være tilgængelig</w:t>
            </w:r>
            <w:r w:rsidR="00580C31">
              <w:t>t</w:t>
            </w:r>
            <w:r w:rsidR="00E37893">
              <w:t xml:space="preserve"> for mennesker med handicap. Det gælder også fritliggende enfamiliehuse. </w:t>
            </w:r>
          </w:p>
        </w:tc>
      </w:tr>
      <w:tr w:rsidR="00AE4976" w14:paraId="129135FE" w14:textId="77777777" w:rsidTr="00AE4976">
        <w:tc>
          <w:tcPr>
            <w:tcW w:w="2235" w:type="dxa"/>
          </w:tcPr>
          <w:p w14:paraId="42A05DA2" w14:textId="3B732223" w:rsidR="00AE4976" w:rsidRDefault="00AE4976" w:rsidP="00DB6858">
            <w:r>
              <w:t xml:space="preserve">Forslag til ændring: </w:t>
            </w:r>
          </w:p>
        </w:tc>
        <w:tc>
          <w:tcPr>
            <w:tcW w:w="5664" w:type="dxa"/>
          </w:tcPr>
          <w:p w14:paraId="7B7CEC35" w14:textId="0C031A83" w:rsidR="00580C31" w:rsidRDefault="00E54E20" w:rsidP="00DB6858">
            <w:r>
              <w:t>DH</w:t>
            </w:r>
            <w:r w:rsidR="00855490">
              <w:t xml:space="preserve"> fraråder</w:t>
            </w:r>
            <w:r w:rsidR="00170EB1">
              <w:t>, at den foreslåede ændring i</w:t>
            </w:r>
            <w:r>
              <w:t xml:space="preserve"> bygningsreglementets</w:t>
            </w:r>
            <w:r w:rsidR="00580C31">
              <w:t xml:space="preserve"> kapital 2, § 52</w:t>
            </w:r>
            <w:r w:rsidR="00E37893">
              <w:t xml:space="preserve"> vedtages, da vi finder det nødvendigt, at reglen om at der skal være mindst 0,50 m</w:t>
            </w:r>
            <w:r w:rsidR="00170EB1">
              <w:t xml:space="preserve"> ved siden af </w:t>
            </w:r>
            <w:r w:rsidR="00580C31">
              <w:t>yder</w:t>
            </w:r>
            <w:r w:rsidR="00170EB1">
              <w:lastRenderedPageBreak/>
              <w:t>døren modsat hæng</w:t>
            </w:r>
            <w:r w:rsidR="00E37893">
              <w:t>se</w:t>
            </w:r>
            <w:r w:rsidR="00170EB1">
              <w:t>l</w:t>
            </w:r>
            <w:r w:rsidR="00E37893">
              <w:t>siden bib</w:t>
            </w:r>
            <w:r>
              <w:t>eholdes</w:t>
            </w:r>
            <w:r w:rsidR="00580C31">
              <w:t xml:space="preserve"> – o</w:t>
            </w:r>
            <w:r>
              <w:t>gså for fritliggende enfamiliehuse.</w:t>
            </w:r>
            <w:r w:rsidR="00170EB1">
              <w:t xml:space="preserve"> </w:t>
            </w:r>
          </w:p>
          <w:p w14:paraId="3B998454" w14:textId="77777777" w:rsidR="00580C31" w:rsidRDefault="00580C31" w:rsidP="00DB6858"/>
          <w:p w14:paraId="1D34EDBD" w14:textId="557D8322" w:rsidR="00AE4976" w:rsidRDefault="00855490" w:rsidP="00DB6858">
            <w:r>
              <w:t>Som konsekvens heraf anbefaler</w:t>
            </w:r>
            <w:r w:rsidR="00170EB1">
              <w:t xml:space="preserve"> vi ligeledes</w:t>
            </w:r>
            <w:r w:rsidR="00FC0E17">
              <w:t>,</w:t>
            </w:r>
            <w:r w:rsidR="00170EB1">
              <w:t xml:space="preserve"> at den foreslåede ændring af kapitel 2, § 48, stk. 3 rulles tilbage. </w:t>
            </w:r>
          </w:p>
        </w:tc>
      </w:tr>
    </w:tbl>
    <w:p w14:paraId="109A6FEB" w14:textId="77777777" w:rsidR="00AE4976" w:rsidRDefault="00AE4976" w:rsidP="00DB6858"/>
    <w:p w14:paraId="2F0DAC8F" w14:textId="7BE0E541" w:rsidR="00145A1B" w:rsidRDefault="00145A1B" w:rsidP="00DB6858"/>
    <w:p w14:paraId="2E2424A0" w14:textId="2E102DE3" w:rsidR="00094ABD" w:rsidRDefault="00C01BE3" w:rsidP="00DA66B1">
      <w:r>
        <w:t>Med venlig hilsen</w:t>
      </w:r>
    </w:p>
    <w:p w14:paraId="3C69A33C" w14:textId="77777777" w:rsidR="00BE263B" w:rsidRDefault="00BE263B" w:rsidP="00F0783E">
      <w:pPr>
        <w:keepNext/>
        <w:keepLines/>
      </w:pPr>
    </w:p>
    <w:p w14:paraId="4C2FF9D7" w14:textId="7AD63220" w:rsidR="00F569C9" w:rsidRDefault="00F569C9" w:rsidP="00F0783E">
      <w:pPr>
        <w:keepNext/>
        <w:keepLines/>
        <w:rPr>
          <w:i/>
        </w:rPr>
      </w:pPr>
      <w:r>
        <w:rPr>
          <w:i/>
          <w:noProof/>
          <w:lang w:eastAsia="da-DK"/>
        </w:rPr>
        <w:drawing>
          <wp:inline distT="0" distB="0" distL="0" distR="0" wp14:anchorId="289066C0" wp14:editId="291A8E6A">
            <wp:extent cx="1762125" cy="445135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66311" w14:textId="77777777" w:rsidR="00F569C9" w:rsidRDefault="00F569C9" w:rsidP="00F0783E">
      <w:pPr>
        <w:keepNext/>
        <w:keepLines/>
        <w:rPr>
          <w:i/>
        </w:rPr>
      </w:pPr>
    </w:p>
    <w:p w14:paraId="3256B242" w14:textId="77777777" w:rsidR="00F569C9" w:rsidRDefault="00DA66B1" w:rsidP="00F0783E">
      <w:pPr>
        <w:keepNext/>
        <w:keepLines/>
        <w:rPr>
          <w:i/>
        </w:rPr>
      </w:pPr>
      <w:r w:rsidRPr="00BE263B">
        <w:rPr>
          <w:i/>
        </w:rPr>
        <w:t>Thorkild Olesen</w:t>
      </w:r>
    </w:p>
    <w:p w14:paraId="2E2424A3" w14:textId="63CC5E9E" w:rsidR="007A5D34" w:rsidRPr="00BE263B" w:rsidRDefault="00DA66B1" w:rsidP="00F0783E">
      <w:pPr>
        <w:keepNext/>
        <w:keepLines/>
        <w:rPr>
          <w:i/>
        </w:rPr>
      </w:pPr>
      <w:r w:rsidRPr="00BE263B">
        <w:rPr>
          <w:i/>
        </w:rPr>
        <w:t xml:space="preserve"> </w:t>
      </w:r>
    </w:p>
    <w:sectPr w:rsidR="007A5D34" w:rsidRPr="00BE263B" w:rsidSect="00E10A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985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A91C" w14:textId="77777777" w:rsidR="005C6128" w:rsidRDefault="005C6128">
      <w:pPr>
        <w:spacing w:line="240" w:lineRule="auto"/>
      </w:pPr>
      <w:r>
        <w:separator/>
      </w:r>
    </w:p>
  </w:endnote>
  <w:endnote w:type="continuationSeparator" w:id="0">
    <w:p w14:paraId="715574E1" w14:textId="77777777" w:rsidR="005C6128" w:rsidRDefault="005C6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24A7" w14:textId="77777777" w:rsidR="008D4691" w:rsidRDefault="008D46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24A8" w14:textId="77777777" w:rsidR="00E9405E" w:rsidRDefault="00C01BE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2424AE" wp14:editId="2E2424AF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400" cy="604800"/>
              <wp:effectExtent l="0" t="0" r="1524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2424B6" w14:textId="741AA32C" w:rsidR="004F1A28" w:rsidRDefault="00C01BE3" w:rsidP="004F1A2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6554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64E3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424A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5.15pt;margin-top:793.8pt;width:66.35pt;height:47.6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" filled="f" fillcolor="white [3201]" stroked="f" strokeweight=".5pt">
              <v:textbox inset="0,0,0,0">
                <w:txbxContent>
                  <w:p w14:paraId="2E2424B6" w14:textId="741AA32C" w:rsidR="004F1A28" w:rsidRDefault="00C01BE3" w:rsidP="004F1A28">
                    <w:pPr>
                      <w:pStyle w:val="Sidefod"/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65543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64E3D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9638"/>
    </w:tblGrid>
    <w:tr w:rsidR="005C7294" w14:paraId="2E2424AC" w14:textId="77777777" w:rsidTr="00C62171">
      <w:tc>
        <w:tcPr>
          <w:tcW w:w="10915" w:type="dxa"/>
        </w:tcPr>
        <w:p w14:paraId="2E2424AB" w14:textId="77777777" w:rsidR="0087744F" w:rsidRPr="00310FAA" w:rsidRDefault="00C01BE3" w:rsidP="001A2318">
          <w:pPr>
            <w:pStyle w:val="Footer-info"/>
          </w:pPr>
          <w:r w:rsidRPr="00310FAA">
            <w:t>DH er talerør for handicaporganisationerne og repræsenterer alle typer af handicap - fra hjerneskade og gigt til udviklingshæmning og sindslidelse.</w:t>
          </w:r>
          <w:r>
            <w:br/>
          </w:r>
          <w:r w:rsidRPr="00310FAA">
            <w:t>3</w:t>
          </w:r>
          <w:r w:rsidR="001A2318">
            <w:t>5</w:t>
          </w:r>
          <w:r w:rsidRPr="00310FAA">
            <w:t xml:space="preserve"> handicaporganisationer med cirka 340.000 medlemmer er tilsluttet DH.</w:t>
          </w:r>
        </w:p>
      </w:tc>
    </w:tr>
  </w:tbl>
  <w:p w14:paraId="2E2424AD" w14:textId="77777777" w:rsidR="009E4B94" w:rsidRPr="00094ABD" w:rsidRDefault="009E4B94" w:rsidP="00877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5D23" w14:textId="77777777" w:rsidR="005C6128" w:rsidRDefault="005C6128">
      <w:pPr>
        <w:spacing w:line="240" w:lineRule="auto"/>
      </w:pPr>
      <w:r>
        <w:separator/>
      </w:r>
    </w:p>
  </w:footnote>
  <w:footnote w:type="continuationSeparator" w:id="0">
    <w:p w14:paraId="09F4843F" w14:textId="77777777" w:rsidR="005C6128" w:rsidRDefault="005C6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24A4" w14:textId="77777777" w:rsidR="008D4691" w:rsidRDefault="008D46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24A5" w14:textId="77777777" w:rsidR="00022BE5" w:rsidRDefault="00022BE5" w:rsidP="00022BE5">
    <w:pPr>
      <w:pStyle w:val="Sidehoved"/>
    </w:pPr>
  </w:p>
  <w:p w14:paraId="2E2424A6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24A9" w14:textId="77777777" w:rsidR="002762D8" w:rsidRDefault="00C01BE3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2E2424B0" wp14:editId="2E2424B1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2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61312" behindDoc="1" locked="0" layoutInCell="1" hidden="1" allowOverlap="1" wp14:anchorId="2E2424B2" wp14:editId="2E2424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24" name="Picture 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424AA" w14:textId="77777777" w:rsidR="008F4D20" w:rsidRPr="00F4074D" w:rsidRDefault="00C01BE3" w:rsidP="00F407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360045" distR="0" simplePos="0" relativeHeight="251659264" behindDoc="0" locked="0" layoutInCell="1" allowOverlap="1" wp14:anchorId="2E2424B4" wp14:editId="2E2424B5">
              <wp:simplePos x="0" y="0"/>
              <wp:positionH relativeFrom="rightMargin">
                <wp:align>right</wp:align>
              </wp:positionH>
              <wp:positionV relativeFrom="page">
                <wp:posOffset>1061499</wp:posOffset>
              </wp:positionV>
              <wp:extent cx="1602000" cy="8373600"/>
              <wp:effectExtent l="0" t="0" r="0" b="889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83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960"/>
                          </w:tblGrid>
                          <w:tr w:rsidR="005C7294" w14:paraId="2E2424BF" w14:textId="77777777" w:rsidTr="004D35CC">
                            <w:tc>
                              <w:tcPr>
                                <w:tcW w:w="1960" w:type="dxa"/>
                              </w:tcPr>
                              <w:p w14:paraId="2E2424B7" w14:textId="77777777" w:rsidR="00244D70" w:rsidRPr="00244D70" w:rsidRDefault="00C01BE3" w:rsidP="00244D70">
                                <w:pPr>
                                  <w:pStyle w:val="Template-Adresse"/>
                                </w:pPr>
                                <w:r>
                                  <w:t>Blekinge Boulevard 2</w:t>
                                </w:r>
                              </w:p>
                              <w:p w14:paraId="2E2424B8" w14:textId="77777777" w:rsidR="00244D70" w:rsidRPr="00244D70" w:rsidRDefault="00C01BE3" w:rsidP="00244D70">
                                <w:pPr>
                                  <w:pStyle w:val="Template-Adresse"/>
                                </w:pPr>
                                <w:r>
                                  <w:t>2630 Taastrup, Danmark</w:t>
                                </w:r>
                              </w:p>
                              <w:p w14:paraId="2E2424B9" w14:textId="77777777" w:rsidR="00244D70" w:rsidRDefault="00C01BE3" w:rsidP="00244D70">
                                <w:pPr>
                                  <w:pStyle w:val="Template-Adresse"/>
                                </w:pPr>
                                <w:r>
                                  <w:t>Tlf.</w:t>
                                </w:r>
                                <w:r w:rsidR="004166DD">
                                  <w:t>:  +45 3675 1777</w:t>
                                </w:r>
                              </w:p>
                              <w:p w14:paraId="2E2424BA" w14:textId="77777777" w:rsidR="00F0152B" w:rsidRPr="00244D70" w:rsidRDefault="00C01BE3" w:rsidP="00244D70">
                                <w:pPr>
                                  <w:pStyle w:val="Template-Adresse"/>
                                </w:pPr>
                                <w:r>
                                  <w:t>Fax</w:t>
                                </w:r>
                                <w:r w:rsidR="004166DD">
                                  <w:t>: +45 3675 1403</w:t>
                                </w:r>
                              </w:p>
                              <w:p w14:paraId="2E2424BB" w14:textId="77777777" w:rsidR="00244D70" w:rsidRDefault="00C01BE3" w:rsidP="001542A8">
                                <w:pPr>
                                  <w:pStyle w:val="Template-Adresse"/>
                                </w:pPr>
                                <w:r>
                                  <w:t>dh@handicapdk</w:t>
                                </w:r>
                              </w:p>
                              <w:p w14:paraId="2E2424BC" w14:textId="77777777" w:rsidR="00F0152B" w:rsidRDefault="00C01BE3" w:rsidP="00182651">
                                <w:pPr>
                                  <w:pStyle w:val="Template-Adresse"/>
                                </w:pPr>
                                <w:r>
                                  <w:t>www.handicap.dk</w:t>
                                </w:r>
                              </w:p>
                              <w:p w14:paraId="2E2424BD" w14:textId="77777777" w:rsidR="008D4691" w:rsidRDefault="008D4691" w:rsidP="00182651">
                                <w:pPr>
                                  <w:pStyle w:val="Template-Adresse"/>
                                </w:pPr>
                              </w:p>
                              <w:p w14:paraId="2E2424BE" w14:textId="77777777" w:rsidR="00F0152B" w:rsidRPr="008D4691" w:rsidRDefault="00C01BE3" w:rsidP="00182651">
                                <w:pPr>
                                  <w:pStyle w:val="Template-Adresse"/>
                                  <w:rPr>
                                    <w:szCs w:val="16"/>
                                  </w:rPr>
                                </w:pPr>
                                <w:bookmarkStart w:id="4" w:name="Dato"/>
                                <w:r w:rsidRPr="008D4691">
                                  <w:rPr>
                                    <w:szCs w:val="16"/>
                                  </w:rPr>
                                  <w:t>09. oktober 2019</w:t>
                                </w:r>
                                <w:bookmarkStart w:id="5" w:name="SagsID"/>
                                <w:bookmarkEnd w:id="4"/>
                                <w:r w:rsidRPr="008D4691">
                                  <w:rPr>
                                    <w:szCs w:val="16"/>
                                  </w:rPr>
                                  <w:t>164096</w:t>
                                </w:r>
                                <w:bookmarkStart w:id="6" w:name="DokID"/>
                                <w:bookmarkEnd w:id="5"/>
                                <w:r w:rsidRPr="008D4691">
                                  <w:rPr>
                                    <w:szCs w:val="16"/>
                                  </w:rPr>
                                  <w:t>459006</w:t>
                                </w:r>
                                <w:bookmarkEnd w:id="6"/>
                              </w:p>
                            </w:tc>
                          </w:tr>
                        </w:tbl>
                        <w:p w14:paraId="2E2424C0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424B4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4.95pt;margin-top:83.6pt;width:126.15pt;height:659.35pt;z-index:251659264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960"/>
                    </w:tblGrid>
                    <w:tr w:rsidR="005C7294" w14:paraId="2E2424BF" w14:textId="77777777" w:rsidTr="004D35CC">
                      <w:tc>
                        <w:tcPr>
                          <w:tcW w:w="1960" w:type="dxa"/>
                        </w:tcPr>
                        <w:p w14:paraId="2E2424B7" w14:textId="77777777" w:rsidR="00244D70" w:rsidRPr="00244D70" w:rsidRDefault="00C01BE3" w:rsidP="00244D70">
                          <w:pPr>
                            <w:pStyle w:val="Template-Adresse"/>
                          </w:pPr>
                          <w:r>
                            <w:t>Blekinge Boulevard 2</w:t>
                          </w:r>
                        </w:p>
                        <w:p w14:paraId="2E2424B8" w14:textId="77777777" w:rsidR="00244D70" w:rsidRPr="00244D70" w:rsidRDefault="00C01BE3" w:rsidP="00244D70">
                          <w:pPr>
                            <w:pStyle w:val="Template-Adresse"/>
                          </w:pPr>
                          <w:r>
                            <w:t>2630 Taastrup, Danmark</w:t>
                          </w:r>
                        </w:p>
                        <w:p w14:paraId="2E2424B9" w14:textId="77777777" w:rsidR="00244D70" w:rsidRDefault="00C01BE3" w:rsidP="00244D70">
                          <w:pPr>
                            <w:pStyle w:val="Template-Adresse"/>
                          </w:pPr>
                          <w:r>
                            <w:t>Tlf.</w:t>
                          </w:r>
                          <w:r w:rsidR="004166DD">
                            <w:t>:  +45 3675 1777</w:t>
                          </w:r>
                        </w:p>
                        <w:p w14:paraId="2E2424BA" w14:textId="77777777" w:rsidR="00F0152B" w:rsidRPr="00244D70" w:rsidRDefault="00C01BE3" w:rsidP="00244D70">
                          <w:pPr>
                            <w:pStyle w:val="Template-Adresse"/>
                          </w:pPr>
                          <w:r>
                            <w:t>Fax</w:t>
                          </w:r>
                          <w:r w:rsidR="004166DD">
                            <w:t>: +45 3675 1403</w:t>
                          </w:r>
                        </w:p>
                        <w:p w14:paraId="2E2424BB" w14:textId="77777777" w:rsidR="00244D70" w:rsidRDefault="00C01BE3" w:rsidP="001542A8">
                          <w:pPr>
                            <w:pStyle w:val="Template-Adresse"/>
                          </w:pPr>
                          <w:r>
                            <w:t>dh@handicapdk</w:t>
                          </w:r>
                        </w:p>
                        <w:p w14:paraId="2E2424BC" w14:textId="77777777" w:rsidR="00F0152B" w:rsidRDefault="00C01BE3" w:rsidP="00182651">
                          <w:pPr>
                            <w:pStyle w:val="Template-Adresse"/>
                          </w:pPr>
                          <w:r>
                            <w:t>www.handicap.dk</w:t>
                          </w:r>
                        </w:p>
                        <w:p w14:paraId="2E2424BD" w14:textId="77777777" w:rsidR="008D4691" w:rsidRDefault="008D4691" w:rsidP="00182651">
                          <w:pPr>
                            <w:pStyle w:val="Template-Adresse"/>
                          </w:pPr>
                        </w:p>
                        <w:p w14:paraId="2E2424BE" w14:textId="77777777" w:rsidR="00F0152B" w:rsidRPr="008D4691" w:rsidRDefault="00C01BE3" w:rsidP="00182651">
                          <w:pPr>
                            <w:pStyle w:val="Template-Adresse"/>
                            <w:rPr>
                              <w:szCs w:val="16"/>
                            </w:rPr>
                          </w:pPr>
                          <w:bookmarkStart w:id="7" w:name="Dato"/>
                          <w:r w:rsidRPr="008D4691">
                            <w:rPr>
                              <w:szCs w:val="16"/>
                            </w:rPr>
                            <w:t>09. oktober 2019</w:t>
                          </w:r>
                          <w:bookmarkStart w:id="8" w:name="SagsID"/>
                          <w:bookmarkEnd w:id="7"/>
                          <w:r w:rsidRPr="008D4691">
                            <w:rPr>
                              <w:szCs w:val="16"/>
                            </w:rPr>
                            <w:t>164096</w:t>
                          </w:r>
                          <w:bookmarkStart w:id="9" w:name="DokID"/>
                          <w:bookmarkEnd w:id="8"/>
                          <w:r w:rsidRPr="008D4691">
                            <w:rPr>
                              <w:szCs w:val="16"/>
                            </w:rPr>
                            <w:t>459006</w:t>
                          </w:r>
                          <w:bookmarkEnd w:id="9"/>
                        </w:p>
                      </w:tc>
                    </w:tr>
                  </w:tbl>
                  <w:p w14:paraId="2E2424C0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87123412">
    <w:abstractNumId w:val="10"/>
  </w:num>
  <w:num w:numId="2" w16cid:durableId="1773166039">
    <w:abstractNumId w:val="7"/>
  </w:num>
  <w:num w:numId="3" w16cid:durableId="1480539791">
    <w:abstractNumId w:val="6"/>
  </w:num>
  <w:num w:numId="4" w16cid:durableId="1719040615">
    <w:abstractNumId w:val="5"/>
  </w:num>
  <w:num w:numId="5" w16cid:durableId="877401118">
    <w:abstractNumId w:val="4"/>
  </w:num>
  <w:num w:numId="6" w16cid:durableId="955407425">
    <w:abstractNumId w:val="9"/>
  </w:num>
  <w:num w:numId="7" w16cid:durableId="605618529">
    <w:abstractNumId w:val="3"/>
  </w:num>
  <w:num w:numId="8" w16cid:durableId="1485463786">
    <w:abstractNumId w:val="2"/>
  </w:num>
  <w:num w:numId="9" w16cid:durableId="596408737">
    <w:abstractNumId w:val="1"/>
  </w:num>
  <w:num w:numId="10" w16cid:durableId="1118597145">
    <w:abstractNumId w:val="0"/>
  </w:num>
  <w:num w:numId="11" w16cid:durableId="980496115">
    <w:abstractNumId w:val="8"/>
  </w:num>
  <w:num w:numId="12" w16cid:durableId="1571622204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2037844519">
    <w:abstractNumId w:val="10"/>
  </w:num>
  <w:num w:numId="14" w16cid:durableId="50623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318"/>
    <w:rsid w:val="00001DEE"/>
    <w:rsid w:val="00002F2E"/>
    <w:rsid w:val="000032BF"/>
    <w:rsid w:val="00004865"/>
    <w:rsid w:val="00005284"/>
    <w:rsid w:val="00016218"/>
    <w:rsid w:val="00022133"/>
    <w:rsid w:val="00022BE5"/>
    <w:rsid w:val="00026362"/>
    <w:rsid w:val="000500F3"/>
    <w:rsid w:val="000533C7"/>
    <w:rsid w:val="00065543"/>
    <w:rsid w:val="0007326D"/>
    <w:rsid w:val="00080393"/>
    <w:rsid w:val="00090666"/>
    <w:rsid w:val="0009128C"/>
    <w:rsid w:val="00094ABD"/>
    <w:rsid w:val="00094C71"/>
    <w:rsid w:val="00095F85"/>
    <w:rsid w:val="000A0218"/>
    <w:rsid w:val="000B589F"/>
    <w:rsid w:val="001012C9"/>
    <w:rsid w:val="00103E3F"/>
    <w:rsid w:val="00113C37"/>
    <w:rsid w:val="00116DF3"/>
    <w:rsid w:val="0013244F"/>
    <w:rsid w:val="00145A1B"/>
    <w:rsid w:val="0015406F"/>
    <w:rsid w:val="001542A8"/>
    <w:rsid w:val="00170EB1"/>
    <w:rsid w:val="00182651"/>
    <w:rsid w:val="00196791"/>
    <w:rsid w:val="001A2318"/>
    <w:rsid w:val="001B5BA9"/>
    <w:rsid w:val="001C147D"/>
    <w:rsid w:val="001F566D"/>
    <w:rsid w:val="00206D61"/>
    <w:rsid w:val="00216CB8"/>
    <w:rsid w:val="00216E82"/>
    <w:rsid w:val="002415B1"/>
    <w:rsid w:val="00244D70"/>
    <w:rsid w:val="00260FC0"/>
    <w:rsid w:val="002662AD"/>
    <w:rsid w:val="00271383"/>
    <w:rsid w:val="00273CAC"/>
    <w:rsid w:val="002751CE"/>
    <w:rsid w:val="002758E0"/>
    <w:rsid w:val="002762D8"/>
    <w:rsid w:val="002B7464"/>
    <w:rsid w:val="002C394F"/>
    <w:rsid w:val="002C5297"/>
    <w:rsid w:val="002C64DC"/>
    <w:rsid w:val="002D4BE4"/>
    <w:rsid w:val="002D5562"/>
    <w:rsid w:val="002E27B6"/>
    <w:rsid w:val="002E74A4"/>
    <w:rsid w:val="003033F8"/>
    <w:rsid w:val="00310FAA"/>
    <w:rsid w:val="00330AD0"/>
    <w:rsid w:val="00334592"/>
    <w:rsid w:val="00361BC1"/>
    <w:rsid w:val="003B35B0"/>
    <w:rsid w:val="003C3569"/>
    <w:rsid w:val="003C4F9F"/>
    <w:rsid w:val="003C60F1"/>
    <w:rsid w:val="003F1FFD"/>
    <w:rsid w:val="0040682B"/>
    <w:rsid w:val="004166DD"/>
    <w:rsid w:val="00421009"/>
    <w:rsid w:val="00424709"/>
    <w:rsid w:val="00424AD9"/>
    <w:rsid w:val="00436CBB"/>
    <w:rsid w:val="004558DD"/>
    <w:rsid w:val="00472153"/>
    <w:rsid w:val="00474D8B"/>
    <w:rsid w:val="004A5FFD"/>
    <w:rsid w:val="004A6D4D"/>
    <w:rsid w:val="004C01B2"/>
    <w:rsid w:val="004D35CC"/>
    <w:rsid w:val="004E1AA9"/>
    <w:rsid w:val="004F1A28"/>
    <w:rsid w:val="004F1ED7"/>
    <w:rsid w:val="005178A7"/>
    <w:rsid w:val="00543B63"/>
    <w:rsid w:val="00543EF2"/>
    <w:rsid w:val="00561C72"/>
    <w:rsid w:val="00580C31"/>
    <w:rsid w:val="00582AE7"/>
    <w:rsid w:val="0058334C"/>
    <w:rsid w:val="005A28D4"/>
    <w:rsid w:val="005C5F97"/>
    <w:rsid w:val="005C6128"/>
    <w:rsid w:val="005C7294"/>
    <w:rsid w:val="005C769C"/>
    <w:rsid w:val="005E5A50"/>
    <w:rsid w:val="005F0175"/>
    <w:rsid w:val="005F1580"/>
    <w:rsid w:val="005F3ED8"/>
    <w:rsid w:val="005F6B57"/>
    <w:rsid w:val="00610412"/>
    <w:rsid w:val="00614346"/>
    <w:rsid w:val="00637475"/>
    <w:rsid w:val="00642979"/>
    <w:rsid w:val="00653D60"/>
    <w:rsid w:val="00655B49"/>
    <w:rsid w:val="00674045"/>
    <w:rsid w:val="00674B15"/>
    <w:rsid w:val="00681D83"/>
    <w:rsid w:val="00683D57"/>
    <w:rsid w:val="006900C2"/>
    <w:rsid w:val="00695E89"/>
    <w:rsid w:val="006A09C5"/>
    <w:rsid w:val="006B2AE2"/>
    <w:rsid w:val="006B30A9"/>
    <w:rsid w:val="007008EE"/>
    <w:rsid w:val="0070267E"/>
    <w:rsid w:val="00704BA7"/>
    <w:rsid w:val="00706E32"/>
    <w:rsid w:val="007527B6"/>
    <w:rsid w:val="007546AF"/>
    <w:rsid w:val="00756883"/>
    <w:rsid w:val="007577F0"/>
    <w:rsid w:val="00765934"/>
    <w:rsid w:val="00771433"/>
    <w:rsid w:val="0077451B"/>
    <w:rsid w:val="00776435"/>
    <w:rsid w:val="007830AC"/>
    <w:rsid w:val="00797E99"/>
    <w:rsid w:val="007A5D34"/>
    <w:rsid w:val="007B1FFF"/>
    <w:rsid w:val="007C0BE9"/>
    <w:rsid w:val="007E373C"/>
    <w:rsid w:val="008002CE"/>
    <w:rsid w:val="00810A86"/>
    <w:rsid w:val="0082034F"/>
    <w:rsid w:val="00834A5D"/>
    <w:rsid w:val="00836161"/>
    <w:rsid w:val="008408A0"/>
    <w:rsid w:val="00855490"/>
    <w:rsid w:val="0087744F"/>
    <w:rsid w:val="00885E3C"/>
    <w:rsid w:val="008866FE"/>
    <w:rsid w:val="00892D08"/>
    <w:rsid w:val="00893791"/>
    <w:rsid w:val="008A6A4F"/>
    <w:rsid w:val="008D4691"/>
    <w:rsid w:val="008D531B"/>
    <w:rsid w:val="008E3D2B"/>
    <w:rsid w:val="008E5A6D"/>
    <w:rsid w:val="008F32DF"/>
    <w:rsid w:val="008F4D20"/>
    <w:rsid w:val="00905B42"/>
    <w:rsid w:val="0094757D"/>
    <w:rsid w:val="00947A9F"/>
    <w:rsid w:val="00950D3C"/>
    <w:rsid w:val="00951B25"/>
    <w:rsid w:val="00956EA3"/>
    <w:rsid w:val="009737E4"/>
    <w:rsid w:val="00981E0F"/>
    <w:rsid w:val="00983B74"/>
    <w:rsid w:val="00990263"/>
    <w:rsid w:val="00997C1D"/>
    <w:rsid w:val="009A4CCC"/>
    <w:rsid w:val="009A4D05"/>
    <w:rsid w:val="009A7C32"/>
    <w:rsid w:val="009C2069"/>
    <w:rsid w:val="009D1E80"/>
    <w:rsid w:val="009E4B94"/>
    <w:rsid w:val="00A51DA1"/>
    <w:rsid w:val="00A70A48"/>
    <w:rsid w:val="00A774BC"/>
    <w:rsid w:val="00A91DA5"/>
    <w:rsid w:val="00AA4E87"/>
    <w:rsid w:val="00AB057E"/>
    <w:rsid w:val="00AB4582"/>
    <w:rsid w:val="00AD5F89"/>
    <w:rsid w:val="00AE4976"/>
    <w:rsid w:val="00AF1D02"/>
    <w:rsid w:val="00B00D92"/>
    <w:rsid w:val="00B0422A"/>
    <w:rsid w:val="00B06E2B"/>
    <w:rsid w:val="00B20C54"/>
    <w:rsid w:val="00B24E70"/>
    <w:rsid w:val="00B52EA4"/>
    <w:rsid w:val="00B539F7"/>
    <w:rsid w:val="00B80BC6"/>
    <w:rsid w:val="00BB4255"/>
    <w:rsid w:val="00BC33AB"/>
    <w:rsid w:val="00BE263B"/>
    <w:rsid w:val="00BF0D57"/>
    <w:rsid w:val="00C01BE3"/>
    <w:rsid w:val="00C34D5A"/>
    <w:rsid w:val="00C357EF"/>
    <w:rsid w:val="00C439CB"/>
    <w:rsid w:val="00C62171"/>
    <w:rsid w:val="00C64E3D"/>
    <w:rsid w:val="00C75409"/>
    <w:rsid w:val="00CA0183"/>
    <w:rsid w:val="00CA0A7D"/>
    <w:rsid w:val="00CA1F51"/>
    <w:rsid w:val="00CC6322"/>
    <w:rsid w:val="00CE5168"/>
    <w:rsid w:val="00CE57E0"/>
    <w:rsid w:val="00D23C1F"/>
    <w:rsid w:val="00D27D0E"/>
    <w:rsid w:val="00D31954"/>
    <w:rsid w:val="00D3752F"/>
    <w:rsid w:val="00D53670"/>
    <w:rsid w:val="00D55E11"/>
    <w:rsid w:val="00D644F9"/>
    <w:rsid w:val="00D74908"/>
    <w:rsid w:val="00D87C66"/>
    <w:rsid w:val="00D96141"/>
    <w:rsid w:val="00DA66B1"/>
    <w:rsid w:val="00DB31AF"/>
    <w:rsid w:val="00DB6858"/>
    <w:rsid w:val="00DC246F"/>
    <w:rsid w:val="00DC61BD"/>
    <w:rsid w:val="00DD1936"/>
    <w:rsid w:val="00DE2B28"/>
    <w:rsid w:val="00DE2EB8"/>
    <w:rsid w:val="00E10AC0"/>
    <w:rsid w:val="00E37893"/>
    <w:rsid w:val="00E53EE9"/>
    <w:rsid w:val="00E54E20"/>
    <w:rsid w:val="00E91524"/>
    <w:rsid w:val="00E9405E"/>
    <w:rsid w:val="00ED5310"/>
    <w:rsid w:val="00ED6EC5"/>
    <w:rsid w:val="00EF251A"/>
    <w:rsid w:val="00F0152B"/>
    <w:rsid w:val="00F04788"/>
    <w:rsid w:val="00F0783E"/>
    <w:rsid w:val="00F233E7"/>
    <w:rsid w:val="00F4074D"/>
    <w:rsid w:val="00F569C9"/>
    <w:rsid w:val="00F579ED"/>
    <w:rsid w:val="00F710A5"/>
    <w:rsid w:val="00F73354"/>
    <w:rsid w:val="00FC09D2"/>
    <w:rsid w:val="00FC0E17"/>
    <w:rsid w:val="00FE2C9C"/>
    <w:rsid w:val="00FF050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2495"/>
  <w15:docId w15:val="{E9A9AAF5-7C4F-4FED-8A57-DAFEAD51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b@handicap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9105C07E8BD4791AEDB9320799AD2" ma:contentTypeVersion="0" ma:contentTypeDescription="Create a new document." ma:contentTypeScope="" ma:versionID="75deb613d6c54a4c0bc35c70846a3f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F3E49-73AF-40AA-B90D-1835EB72B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35C74-9FE8-46C9-8F90-F00095107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306E8-8161-491C-A377-F38CA9A4B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E6F9D4-AA35-454F-BB02-58040F706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Mikkel Wied</dc:creator>
  <cp:lastModifiedBy>Tanya Root Petersen</cp:lastModifiedBy>
  <cp:revision>3</cp:revision>
  <cp:lastPrinted>2019-07-03T07:32:00Z</cp:lastPrinted>
  <dcterms:created xsi:type="dcterms:W3CDTF">2019-11-07T14:34:00Z</dcterms:created>
  <dcterms:modified xsi:type="dcterms:W3CDTF">2023-07-27T09:19:00Z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0x0101007A09105C07E8BD4791AEDB9320799AD2</vt:lpwstr>
  </property>
  <property fmtid="{D5CDD505-2E9C-101B-9397-08002B2CF9AE}" pid="3" name="TeamShareLastOpen">
    <vt:lpwstr>28-10-2019 11:10:35</vt:lpwstr>
  </property>
</Properties>
</file>