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183960" w14:paraId="218CF038" w14:textId="77777777" w:rsidTr="00260FC0">
        <w:trPr>
          <w:trHeight w:hRule="exact" w:val="3062"/>
        </w:trPr>
        <w:tc>
          <w:tcPr>
            <w:tcW w:w="7371" w:type="dxa"/>
          </w:tcPr>
          <w:p w14:paraId="218CF035" w14:textId="0236B49F" w:rsidR="00655B49" w:rsidRDefault="00556CAC" w:rsidP="00C75409">
            <w:pPr>
              <w:pStyle w:val="ModtagerAdresse"/>
            </w:pPr>
            <w:bookmarkStart w:id="0" w:name="Navn"/>
            <w:bookmarkEnd w:id="0"/>
            <w:r>
              <w:t>Styrelsen for Arbejdsmarked og Rekruttering</w:t>
            </w:r>
          </w:p>
          <w:p w14:paraId="07BBF8CE" w14:textId="7E1C7CA5" w:rsidR="00556CAC" w:rsidRDefault="00236402" w:rsidP="00C75409">
            <w:pPr>
              <w:pStyle w:val="ModtagerAdresse"/>
            </w:pPr>
            <w:hyperlink r:id="rId11" w:history="1">
              <w:r w:rsidR="00556CAC" w:rsidRPr="006D77C8">
                <w:rPr>
                  <w:rStyle w:val="Hyperlink"/>
                </w:rPr>
                <w:t>mf@star.dk</w:t>
              </w:r>
            </w:hyperlink>
            <w:r w:rsidR="00556CAC">
              <w:t xml:space="preserve">; </w:t>
            </w:r>
            <w:hyperlink r:id="rId12" w:history="1">
              <w:r w:rsidR="00556CAC" w:rsidRPr="006D77C8">
                <w:rPr>
                  <w:rStyle w:val="Hyperlink"/>
                </w:rPr>
                <w:t>Ami@star.dk</w:t>
              </w:r>
            </w:hyperlink>
            <w:r w:rsidR="00556CAC">
              <w:t xml:space="preserve">; </w:t>
            </w:r>
            <w:hyperlink r:id="rId13" w:history="1">
              <w:r w:rsidR="00556CAC" w:rsidRPr="006D77C8">
                <w:rPr>
                  <w:rStyle w:val="Hyperlink"/>
                </w:rPr>
                <w:t>star@star.dk</w:t>
              </w:r>
            </w:hyperlink>
            <w:r w:rsidR="00556CAC">
              <w:t xml:space="preserve"> </w:t>
            </w:r>
          </w:p>
          <w:p w14:paraId="218CF036" w14:textId="77777777" w:rsidR="008D4691" w:rsidRDefault="008D4691" w:rsidP="00C75409">
            <w:pPr>
              <w:pStyle w:val="ModtagerAdresse"/>
            </w:pPr>
            <w:bookmarkStart w:id="1" w:name="Adresse"/>
            <w:bookmarkEnd w:id="1"/>
          </w:p>
          <w:p w14:paraId="218CF037" w14:textId="77777777" w:rsidR="008D4691" w:rsidRPr="00C75409" w:rsidRDefault="0094135D" w:rsidP="00C75409">
            <w:pPr>
              <w:pStyle w:val="ModtagerAdresse"/>
            </w:pPr>
            <w:bookmarkStart w:id="2" w:name="PostNr"/>
            <w:bookmarkEnd w:id="2"/>
            <w:r>
              <w:t xml:space="preserve"> </w:t>
            </w:r>
            <w:bookmarkStart w:id="3" w:name="By"/>
            <w:bookmarkEnd w:id="3"/>
          </w:p>
        </w:tc>
      </w:tr>
    </w:tbl>
    <w:p w14:paraId="218CF039" w14:textId="145E35E2" w:rsidR="006A09C5" w:rsidRPr="00DB6858" w:rsidRDefault="005639E4" w:rsidP="00DB6858">
      <w:pPr>
        <w:pStyle w:val="Overskrift1"/>
      </w:pPr>
      <w:r>
        <w:t>Høringssvar vedr. lovforslag om afskaffelse af dokumentationskrav for fastholdelsesfleksjob for seniorer</w:t>
      </w:r>
    </w:p>
    <w:p w14:paraId="218CF03C" w14:textId="358ABED9" w:rsidR="007B1FFF" w:rsidRDefault="005639E4" w:rsidP="00DB6858">
      <w:bookmarkStart w:id="4" w:name="_GoBack"/>
      <w:bookmarkEnd w:id="4"/>
      <w:r>
        <w:t>Til rette vedkommende</w:t>
      </w:r>
    </w:p>
    <w:p w14:paraId="26C86905" w14:textId="7171A4A7" w:rsidR="005639E4" w:rsidRDefault="005639E4" w:rsidP="00DB6858"/>
    <w:p w14:paraId="2FC69195" w14:textId="22EBC9CE" w:rsidR="005639E4" w:rsidRDefault="005639E4" w:rsidP="00DB6858">
      <w:r>
        <w:t xml:space="preserve">Først og fremmest skal jeg takke for muligheden for at levere høringssvar. </w:t>
      </w:r>
    </w:p>
    <w:p w14:paraId="4AA9B489" w14:textId="6B7FB74C" w:rsidR="005639E4" w:rsidRDefault="005639E4" w:rsidP="00DB6858"/>
    <w:p w14:paraId="1DA7BC0C" w14:textId="174447E3" w:rsidR="005639E4" w:rsidRDefault="005639E4" w:rsidP="00DB6858">
      <w:r>
        <w:t>Danske Handicaporganisationer (DH) hilser det velkomment, at man med lovforslaget og aft</w:t>
      </w:r>
      <w:r w:rsidR="00D70487">
        <w:t xml:space="preserve">alen om seniorpension vil sikre, at personer med under </w:t>
      </w:r>
      <w:r w:rsidR="008E3FF2">
        <w:t>seks</w:t>
      </w:r>
      <w:r w:rsidR="00D70487">
        <w:t xml:space="preserve"> år til folkepensionsalderen</w:t>
      </w:r>
      <w:r w:rsidR="0067259D">
        <w:t xml:space="preserve"> får mulighed for at komme i fleksjob på deres hidtidige arbejdsplads hurtigst muligt. </w:t>
      </w:r>
    </w:p>
    <w:p w14:paraId="16A20463" w14:textId="608F05FB" w:rsidR="0067259D" w:rsidRDefault="0067259D" w:rsidP="00DB6858"/>
    <w:p w14:paraId="69E55AFA" w14:textId="314C3BDF" w:rsidR="0067259D" w:rsidRPr="007B1FFF" w:rsidRDefault="0094135D" w:rsidP="00DB6858">
      <w:r>
        <w:t>Dernæst</w:t>
      </w:r>
      <w:r w:rsidR="0067259D">
        <w:t xml:space="preserve"> mener vi, at det helt naturlige næste skridt må være, at alle borgere – uanset alder </w:t>
      </w:r>
      <w:r w:rsidR="008E3FF2">
        <w:t>–</w:t>
      </w:r>
      <w:r w:rsidR="0067259D">
        <w:t xml:space="preserve"> </w:t>
      </w:r>
      <w:r w:rsidR="008E3FF2">
        <w:t>får samme muligheder som de, der har under seks år t</w:t>
      </w:r>
      <w:r w:rsidR="00D90742">
        <w:t xml:space="preserve">il folkepensionsalderen. </w:t>
      </w:r>
    </w:p>
    <w:p w14:paraId="218CF03E" w14:textId="77777777" w:rsidR="00094C71" w:rsidRDefault="00094C71" w:rsidP="004F1ED7"/>
    <w:p w14:paraId="218CF03F" w14:textId="77777777" w:rsidR="00094ABD" w:rsidRDefault="0094135D" w:rsidP="006900C2">
      <w:pPr>
        <w:keepNext/>
        <w:keepLines/>
      </w:pPr>
      <w:r>
        <w:t>Med venlig hilsen</w:t>
      </w:r>
    </w:p>
    <w:p w14:paraId="218CF042" w14:textId="6681B969" w:rsidR="00094ABD" w:rsidRDefault="008E3FF2" w:rsidP="006900C2">
      <w:pPr>
        <w:keepNext/>
        <w:keepLines/>
      </w:pPr>
      <w:r>
        <w:rPr>
          <w:noProof/>
          <w:lang w:eastAsia="da-DK"/>
        </w:rPr>
        <w:drawing>
          <wp:inline distT="0" distB="0" distL="0" distR="0" wp14:anchorId="19B2E6C9" wp14:editId="7F4C673C">
            <wp:extent cx="1762125" cy="447675"/>
            <wp:effectExtent l="0" t="0" r="9525" b="9525"/>
            <wp:docPr id="5" name="Billede 5" descr="cid:image001.jpg@01CFE3CC.C4E6D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cid:image001.jpg@01CFE3CC.C4E6D750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F043" w14:textId="69A4841D" w:rsidR="007A5D34" w:rsidRDefault="008E3FF2" w:rsidP="00F0783E">
      <w:pPr>
        <w:keepNext/>
        <w:keepLines/>
      </w:pPr>
      <w:r>
        <w:t>Thorkild Olesen</w:t>
      </w:r>
    </w:p>
    <w:p w14:paraId="676D3129" w14:textId="653C7FE6" w:rsidR="008E3FF2" w:rsidRDefault="008E3FF2" w:rsidP="00F0783E">
      <w:pPr>
        <w:keepNext/>
        <w:keepLines/>
      </w:pPr>
      <w:r>
        <w:t>Formand</w:t>
      </w:r>
    </w:p>
    <w:sectPr w:rsidR="008E3FF2" w:rsidSect="00E10A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CF052" w14:textId="77777777" w:rsidR="00110BA6" w:rsidRDefault="0094135D">
      <w:pPr>
        <w:spacing w:line="240" w:lineRule="auto"/>
      </w:pPr>
      <w:r>
        <w:separator/>
      </w:r>
    </w:p>
  </w:endnote>
  <w:endnote w:type="continuationSeparator" w:id="0">
    <w:p w14:paraId="218CF054" w14:textId="77777777" w:rsidR="00110BA6" w:rsidRDefault="00941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F047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F048" w14:textId="77777777" w:rsidR="00E9405E" w:rsidRDefault="0094135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8CF04E" wp14:editId="218CF04F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8CF056" w14:textId="77777777" w:rsidR="004F1A28" w:rsidRDefault="0094135D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1434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CF0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218CF056" w14:textId="77777777" w:rsidR="004F1A28" w:rsidRDefault="0094135D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1434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183960" w14:paraId="218CF04C" w14:textId="77777777" w:rsidTr="00C62171">
      <w:tc>
        <w:tcPr>
          <w:tcW w:w="10915" w:type="dxa"/>
        </w:tcPr>
        <w:p w14:paraId="218CF04B" w14:textId="77777777" w:rsidR="0087744F" w:rsidRPr="00310FAA" w:rsidRDefault="0094135D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</w:t>
          </w:r>
          <w:proofErr w:type="spellStart"/>
          <w:r w:rsidRPr="00310FAA">
            <w:t>handicaporganisationer</w:t>
          </w:r>
          <w:proofErr w:type="spellEnd"/>
          <w:r w:rsidRPr="00310FAA">
            <w:t xml:space="preserve"> med cirka 340.000 medlemmer er tilsluttet DH.</w:t>
          </w:r>
        </w:p>
      </w:tc>
    </w:tr>
  </w:tbl>
  <w:p w14:paraId="218CF04D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F04E" w14:textId="77777777" w:rsidR="00110BA6" w:rsidRDefault="0094135D">
      <w:pPr>
        <w:spacing w:line="240" w:lineRule="auto"/>
      </w:pPr>
      <w:r>
        <w:separator/>
      </w:r>
    </w:p>
  </w:footnote>
  <w:footnote w:type="continuationSeparator" w:id="0">
    <w:p w14:paraId="218CF050" w14:textId="77777777" w:rsidR="00110BA6" w:rsidRDefault="00941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F044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F045" w14:textId="77777777" w:rsidR="00022BE5" w:rsidRDefault="00022BE5" w:rsidP="00022BE5">
    <w:pPr>
      <w:pStyle w:val="Sidehoved"/>
    </w:pPr>
  </w:p>
  <w:p w14:paraId="218CF046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F049" w14:textId="77777777" w:rsidR="002762D8" w:rsidRDefault="0094135D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18CF050" wp14:editId="218CF051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218CF052" wp14:editId="218CF0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CF04A" w14:textId="77777777" w:rsidR="008F4D20" w:rsidRPr="00F4074D" w:rsidRDefault="0094135D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218CF054" wp14:editId="218CF055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183960" w14:paraId="218CF05F" w14:textId="77777777" w:rsidTr="004D35CC">
                            <w:tc>
                              <w:tcPr>
                                <w:tcW w:w="1960" w:type="dxa"/>
                              </w:tcPr>
                              <w:p w14:paraId="218CF057" w14:textId="77777777" w:rsidR="00244D70" w:rsidRPr="00244D70" w:rsidRDefault="0094135D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218CF058" w14:textId="77777777" w:rsidR="00244D70" w:rsidRPr="00244D70" w:rsidRDefault="0094135D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218CF059" w14:textId="77777777" w:rsidR="00244D70" w:rsidRDefault="0094135D" w:rsidP="00244D7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218CF05A" w14:textId="77777777" w:rsidR="00F0152B" w:rsidRPr="00244D70" w:rsidRDefault="0094135D" w:rsidP="00244D70">
                                <w:pPr>
                                  <w:pStyle w:val="Template-Adresse"/>
                                </w:pPr>
                                <w:r>
                                  <w:t>Fax</w:t>
                                </w:r>
                                <w:r w:rsidR="004166DD">
                                  <w:t>: +45 3675 1403</w:t>
                                </w:r>
                              </w:p>
                              <w:p w14:paraId="218CF05B" w14:textId="77777777" w:rsidR="00244D70" w:rsidRDefault="0094135D" w:rsidP="001542A8">
                                <w:pPr>
                                  <w:pStyle w:val="Template-Adresse"/>
                                </w:pPr>
                                <w:r>
                                  <w:t>dh@handicapdk</w:t>
                                </w:r>
                              </w:p>
                              <w:p w14:paraId="218CF05C" w14:textId="77777777" w:rsidR="00F0152B" w:rsidRDefault="0094135D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218CF05D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218CF05E" w14:textId="77777777" w:rsidR="00F0152B" w:rsidRPr="008D4691" w:rsidRDefault="0094135D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5" w:name="Dato"/>
                                <w:r w:rsidRPr="008D4691">
                                  <w:rPr>
                                    <w:szCs w:val="16"/>
                                  </w:rPr>
                                  <w:t>14. oktober 2019</w:t>
                                </w:r>
                                <w:bookmarkStart w:id="6" w:name="SagsID"/>
                                <w:bookmarkEnd w:id="5"/>
                                <w:r w:rsidRPr="008D4691">
                                  <w:rPr>
                                    <w:szCs w:val="16"/>
                                  </w:rPr>
                                  <w:t>164030</w:t>
                                </w:r>
                                <w:bookmarkStart w:id="7" w:name="DokID"/>
                                <w:bookmarkEnd w:id="6"/>
                                <w:r w:rsidRPr="008D4691">
                                  <w:rPr>
                                    <w:szCs w:val="16"/>
                                  </w:rPr>
                                  <w:t>459594</w:t>
                                </w:r>
                                <w:bookmarkEnd w:id="7"/>
                              </w:p>
                            </w:tc>
                          </w:tr>
                        </w:tbl>
                        <w:p w14:paraId="218CF060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CF054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183960" w14:paraId="218CF05F" w14:textId="77777777" w:rsidTr="004D35CC">
                      <w:tc>
                        <w:tcPr>
                          <w:tcW w:w="1960" w:type="dxa"/>
                        </w:tcPr>
                        <w:p w14:paraId="218CF057" w14:textId="77777777" w:rsidR="00244D70" w:rsidRPr="00244D70" w:rsidRDefault="0094135D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218CF058" w14:textId="77777777" w:rsidR="00244D70" w:rsidRPr="00244D70" w:rsidRDefault="0094135D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218CF059" w14:textId="77777777" w:rsidR="00244D70" w:rsidRDefault="0094135D" w:rsidP="00244D7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218CF05A" w14:textId="77777777" w:rsidR="00F0152B" w:rsidRPr="00244D70" w:rsidRDefault="0094135D" w:rsidP="00244D70">
                          <w:pPr>
                            <w:pStyle w:val="Template-Adresse"/>
                          </w:pPr>
                          <w:r>
                            <w:t>Fax</w:t>
                          </w:r>
                          <w:r w:rsidR="004166DD">
                            <w:t>: +45 3675 1403</w:t>
                          </w:r>
                        </w:p>
                        <w:p w14:paraId="218CF05B" w14:textId="77777777" w:rsidR="00244D70" w:rsidRDefault="0094135D" w:rsidP="001542A8">
                          <w:pPr>
                            <w:pStyle w:val="Template-Adresse"/>
                          </w:pPr>
                          <w:r>
                            <w:t>dh@handicapdk</w:t>
                          </w:r>
                        </w:p>
                        <w:p w14:paraId="218CF05C" w14:textId="77777777" w:rsidR="00F0152B" w:rsidRDefault="0094135D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218CF05D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218CF05E" w14:textId="77777777" w:rsidR="00F0152B" w:rsidRPr="008D4691" w:rsidRDefault="0094135D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8" w:name="Dato"/>
                          <w:r w:rsidRPr="008D4691">
                            <w:rPr>
                              <w:szCs w:val="16"/>
                            </w:rPr>
                            <w:t>14. oktober 2019</w:t>
                          </w:r>
                          <w:bookmarkStart w:id="9" w:name="SagsID"/>
                          <w:bookmarkEnd w:id="8"/>
                          <w:r w:rsidRPr="008D4691">
                            <w:rPr>
                              <w:szCs w:val="16"/>
                            </w:rPr>
                            <w:t>164030</w:t>
                          </w:r>
                          <w:bookmarkStart w:id="10" w:name="DokID"/>
                          <w:bookmarkEnd w:id="9"/>
                          <w:r w:rsidRPr="008D4691">
                            <w:rPr>
                              <w:szCs w:val="16"/>
                            </w:rPr>
                            <w:t>459594</w:t>
                          </w:r>
                          <w:bookmarkEnd w:id="10"/>
                        </w:p>
                      </w:tc>
                    </w:tr>
                  </w:tbl>
                  <w:p w14:paraId="218CF060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18"/>
    <w:rsid w:val="00001DEE"/>
    <w:rsid w:val="00002F2E"/>
    <w:rsid w:val="000032BF"/>
    <w:rsid w:val="00004865"/>
    <w:rsid w:val="00005284"/>
    <w:rsid w:val="00016218"/>
    <w:rsid w:val="00022133"/>
    <w:rsid w:val="00022BE5"/>
    <w:rsid w:val="00026362"/>
    <w:rsid w:val="000500F3"/>
    <w:rsid w:val="000533C7"/>
    <w:rsid w:val="0007326D"/>
    <w:rsid w:val="00080393"/>
    <w:rsid w:val="00090666"/>
    <w:rsid w:val="0009128C"/>
    <w:rsid w:val="00094ABD"/>
    <w:rsid w:val="00094C71"/>
    <w:rsid w:val="00095F85"/>
    <w:rsid w:val="000A0218"/>
    <w:rsid w:val="000B589F"/>
    <w:rsid w:val="000B7F9B"/>
    <w:rsid w:val="001012C9"/>
    <w:rsid w:val="00103E3F"/>
    <w:rsid w:val="00110BA6"/>
    <w:rsid w:val="00113C37"/>
    <w:rsid w:val="00116DF3"/>
    <w:rsid w:val="0013244F"/>
    <w:rsid w:val="0015406F"/>
    <w:rsid w:val="001542A8"/>
    <w:rsid w:val="00182651"/>
    <w:rsid w:val="00183960"/>
    <w:rsid w:val="00196791"/>
    <w:rsid w:val="001A2318"/>
    <w:rsid w:val="001B5BA9"/>
    <w:rsid w:val="001C147D"/>
    <w:rsid w:val="001F566D"/>
    <w:rsid w:val="00206D61"/>
    <w:rsid w:val="00216CB8"/>
    <w:rsid w:val="00216E82"/>
    <w:rsid w:val="00236402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B7464"/>
    <w:rsid w:val="002C394F"/>
    <w:rsid w:val="002C5297"/>
    <w:rsid w:val="002C64DC"/>
    <w:rsid w:val="002D5562"/>
    <w:rsid w:val="002E27B6"/>
    <w:rsid w:val="002E74A4"/>
    <w:rsid w:val="002F0FD4"/>
    <w:rsid w:val="003033F8"/>
    <w:rsid w:val="0030551F"/>
    <w:rsid w:val="00310FAA"/>
    <w:rsid w:val="00330AD0"/>
    <w:rsid w:val="00334592"/>
    <w:rsid w:val="00361BC1"/>
    <w:rsid w:val="003B35B0"/>
    <w:rsid w:val="003C3569"/>
    <w:rsid w:val="003C4F9F"/>
    <w:rsid w:val="003C60F1"/>
    <w:rsid w:val="003F1FFD"/>
    <w:rsid w:val="0040682B"/>
    <w:rsid w:val="004166DD"/>
    <w:rsid w:val="00421009"/>
    <w:rsid w:val="00424709"/>
    <w:rsid w:val="00424AD9"/>
    <w:rsid w:val="00436CBB"/>
    <w:rsid w:val="004558DD"/>
    <w:rsid w:val="00472153"/>
    <w:rsid w:val="00474D8B"/>
    <w:rsid w:val="004A5FFD"/>
    <w:rsid w:val="004A6D4D"/>
    <w:rsid w:val="004C01B2"/>
    <w:rsid w:val="004D35CC"/>
    <w:rsid w:val="004E1AA9"/>
    <w:rsid w:val="004F1A28"/>
    <w:rsid w:val="004F1ED7"/>
    <w:rsid w:val="005178A7"/>
    <w:rsid w:val="00543B63"/>
    <w:rsid w:val="00543EF2"/>
    <w:rsid w:val="00556CAC"/>
    <w:rsid w:val="00561C72"/>
    <w:rsid w:val="005639E4"/>
    <w:rsid w:val="00582AE7"/>
    <w:rsid w:val="005A28D4"/>
    <w:rsid w:val="005C5F97"/>
    <w:rsid w:val="005C769C"/>
    <w:rsid w:val="005E5A50"/>
    <w:rsid w:val="005F0175"/>
    <w:rsid w:val="005F1580"/>
    <w:rsid w:val="005F3ED8"/>
    <w:rsid w:val="005F6B57"/>
    <w:rsid w:val="00610412"/>
    <w:rsid w:val="00614346"/>
    <w:rsid w:val="00637475"/>
    <w:rsid w:val="00642979"/>
    <w:rsid w:val="00653D60"/>
    <w:rsid w:val="00655B49"/>
    <w:rsid w:val="0067259D"/>
    <w:rsid w:val="00674045"/>
    <w:rsid w:val="00674B15"/>
    <w:rsid w:val="00681D83"/>
    <w:rsid w:val="00683D57"/>
    <w:rsid w:val="006900C2"/>
    <w:rsid w:val="00695E89"/>
    <w:rsid w:val="006A09C5"/>
    <w:rsid w:val="006B2AE2"/>
    <w:rsid w:val="006B30A9"/>
    <w:rsid w:val="007008EE"/>
    <w:rsid w:val="0070267E"/>
    <w:rsid w:val="00704BA7"/>
    <w:rsid w:val="00706E32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97E99"/>
    <w:rsid w:val="007A5D34"/>
    <w:rsid w:val="007B1FFF"/>
    <w:rsid w:val="007E373C"/>
    <w:rsid w:val="008002CE"/>
    <w:rsid w:val="00810A86"/>
    <w:rsid w:val="0082034F"/>
    <w:rsid w:val="00834A5D"/>
    <w:rsid w:val="00836161"/>
    <w:rsid w:val="008408A0"/>
    <w:rsid w:val="0087744F"/>
    <w:rsid w:val="00885E3C"/>
    <w:rsid w:val="008866FE"/>
    <w:rsid w:val="00892D08"/>
    <w:rsid w:val="00893791"/>
    <w:rsid w:val="008A6A4F"/>
    <w:rsid w:val="008D4691"/>
    <w:rsid w:val="008D531B"/>
    <w:rsid w:val="008E3D2B"/>
    <w:rsid w:val="008E3FF2"/>
    <w:rsid w:val="008E5A6D"/>
    <w:rsid w:val="008F32DF"/>
    <w:rsid w:val="008F4D20"/>
    <w:rsid w:val="00905B42"/>
    <w:rsid w:val="0094135D"/>
    <w:rsid w:val="0094757D"/>
    <w:rsid w:val="00947A9F"/>
    <w:rsid w:val="00950D3C"/>
    <w:rsid w:val="00951B25"/>
    <w:rsid w:val="00956EA3"/>
    <w:rsid w:val="009737E4"/>
    <w:rsid w:val="00981E0F"/>
    <w:rsid w:val="00983B74"/>
    <w:rsid w:val="00990263"/>
    <w:rsid w:val="009A4CCC"/>
    <w:rsid w:val="009A4D05"/>
    <w:rsid w:val="009A7C32"/>
    <w:rsid w:val="009C2069"/>
    <w:rsid w:val="009D1E80"/>
    <w:rsid w:val="009E4B94"/>
    <w:rsid w:val="00A51DA1"/>
    <w:rsid w:val="00A774BC"/>
    <w:rsid w:val="00A91DA5"/>
    <w:rsid w:val="00AA4E87"/>
    <w:rsid w:val="00AB4582"/>
    <w:rsid w:val="00AD5F89"/>
    <w:rsid w:val="00AF1D02"/>
    <w:rsid w:val="00AF6F03"/>
    <w:rsid w:val="00B00D92"/>
    <w:rsid w:val="00B0422A"/>
    <w:rsid w:val="00B06E2B"/>
    <w:rsid w:val="00B20C54"/>
    <w:rsid w:val="00B24E70"/>
    <w:rsid w:val="00B3219D"/>
    <w:rsid w:val="00B52EA4"/>
    <w:rsid w:val="00B539F7"/>
    <w:rsid w:val="00B80BC6"/>
    <w:rsid w:val="00BB4255"/>
    <w:rsid w:val="00BC33AB"/>
    <w:rsid w:val="00BF0D57"/>
    <w:rsid w:val="00C34D5A"/>
    <w:rsid w:val="00C357EF"/>
    <w:rsid w:val="00C439CB"/>
    <w:rsid w:val="00C62171"/>
    <w:rsid w:val="00C75409"/>
    <w:rsid w:val="00CA0183"/>
    <w:rsid w:val="00CA0A7D"/>
    <w:rsid w:val="00CA1F51"/>
    <w:rsid w:val="00CC6322"/>
    <w:rsid w:val="00CE5168"/>
    <w:rsid w:val="00CE57E0"/>
    <w:rsid w:val="00D23C1F"/>
    <w:rsid w:val="00D27D0E"/>
    <w:rsid w:val="00D31954"/>
    <w:rsid w:val="00D3752F"/>
    <w:rsid w:val="00D53670"/>
    <w:rsid w:val="00D55E11"/>
    <w:rsid w:val="00D70487"/>
    <w:rsid w:val="00D74908"/>
    <w:rsid w:val="00D87C66"/>
    <w:rsid w:val="00D90742"/>
    <w:rsid w:val="00D96141"/>
    <w:rsid w:val="00DB31AF"/>
    <w:rsid w:val="00DB6858"/>
    <w:rsid w:val="00DC246F"/>
    <w:rsid w:val="00DC61BD"/>
    <w:rsid w:val="00DD1936"/>
    <w:rsid w:val="00DE2B28"/>
    <w:rsid w:val="00DE2EB8"/>
    <w:rsid w:val="00E10AC0"/>
    <w:rsid w:val="00E53EE9"/>
    <w:rsid w:val="00E91524"/>
    <w:rsid w:val="00E9405E"/>
    <w:rsid w:val="00ED5310"/>
    <w:rsid w:val="00ED6EC5"/>
    <w:rsid w:val="00EF251A"/>
    <w:rsid w:val="00F0152B"/>
    <w:rsid w:val="00F04788"/>
    <w:rsid w:val="00F0783E"/>
    <w:rsid w:val="00F233E7"/>
    <w:rsid w:val="00F4074D"/>
    <w:rsid w:val="00F579ED"/>
    <w:rsid w:val="00F710A5"/>
    <w:rsid w:val="00F73354"/>
    <w:rsid w:val="00FC09D2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F035"/>
  <w15:docId w15:val="{67161DEF-65B7-44AB-B254-66E99B84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@star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Ami@star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f@star.dk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1.jpg@01CFE3CC.C4E6D75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Skabeloner2019\DH%20brev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A942545D0A84CB8E5CC8FA7469F44" ma:contentTypeVersion="0" ma:contentTypeDescription="Create a new document." ma:contentTypeScope="" ma:versionID="21f24a282a9324a7d03ecbd7191aff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526B-73FE-45F8-AB4D-EDD4E404C4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00C63D-2222-4DDB-997B-60B6060EF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C0383-E711-45F7-BBA9-283DA901E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6F0F7-20EF-444C-ADBE-4E666450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ny</Template>
  <TotalTime>84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Christian Lildholdt Jensen</cp:lastModifiedBy>
  <cp:revision>15</cp:revision>
  <cp:lastPrinted>2019-07-03T07:32:00Z</cp:lastPrinted>
  <dcterms:created xsi:type="dcterms:W3CDTF">2019-10-07T13:11:00Z</dcterms:created>
  <dcterms:modified xsi:type="dcterms:W3CDTF">2019-10-21T07:21:00Z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0x0101005A6A942545D0A84CB8E5CC8FA7469F44</vt:lpwstr>
  </property>
  <property fmtid="{D5CDD505-2E9C-101B-9397-08002B2CF9AE}" pid="3" name="TeamShareLastOpen">
    <vt:lpwstr>21-10-2019 09:20:44</vt:lpwstr>
  </property>
</Properties>
</file>