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Y="540"/>
        <w:tblW w:w="6804" w:type="dxa"/>
        <w:tblLayout w:type="fixed"/>
        <w:tblLook w:val="0600" w:firstRow="0" w:lastRow="0" w:firstColumn="0" w:lastColumn="0" w:noHBand="1" w:noVBand="1"/>
      </w:tblPr>
      <w:tblGrid>
        <w:gridCol w:w="6804"/>
      </w:tblGrid>
      <w:tr w:rsidR="00B23C4F" w14:paraId="500461C8" w14:textId="77777777" w:rsidTr="00AA0D2C">
        <w:trPr>
          <w:trHeight w:hRule="exact" w:val="737"/>
        </w:trPr>
        <w:tc>
          <w:tcPr>
            <w:tcW w:w="7230" w:type="dxa"/>
          </w:tcPr>
          <w:p w14:paraId="500461C6" w14:textId="77777777" w:rsidR="00206780" w:rsidRDefault="002C0F57" w:rsidP="00206780">
            <w:pPr>
              <w:pStyle w:val="Header-info"/>
              <w:framePr w:wrap="auto" w:vAnchor="margin" w:hAnchor="text" w:yAlign="inline"/>
            </w:pPr>
            <w:r>
              <w:t xml:space="preserve">Dokument oprettet </w:t>
            </w:r>
            <w:bookmarkStart w:id="0" w:name="Dato"/>
            <w:r>
              <w:t>21. november 2022</w:t>
            </w:r>
            <w:bookmarkEnd w:id="0"/>
            <w:r w:rsidR="004C6440">
              <w:t xml:space="preserve"> / </w:t>
            </w:r>
            <w:bookmarkStart w:id="1" w:name="Init"/>
            <w:r w:rsidR="004C6440">
              <w:t>rba_dh</w:t>
            </w:r>
            <w:bookmarkEnd w:id="1"/>
          </w:p>
          <w:p w14:paraId="500461C7" w14:textId="77777777" w:rsidR="00333E52" w:rsidRPr="00244D70" w:rsidRDefault="002C0F57" w:rsidP="00206780">
            <w:pPr>
              <w:pStyle w:val="Header-info"/>
              <w:framePr w:wrap="auto" w:vAnchor="margin" w:hAnchor="text" w:yAlign="inline"/>
            </w:pPr>
            <w:r>
              <w:t xml:space="preserve">Sag </w:t>
            </w:r>
            <w:bookmarkStart w:id="2" w:name="SagsID"/>
            <w:r>
              <w:t>10-2018-00986</w:t>
            </w:r>
            <w:bookmarkEnd w:id="2"/>
            <w:r>
              <w:t xml:space="preserve"> – Dok. </w:t>
            </w:r>
            <w:bookmarkStart w:id="3" w:name="DokID"/>
            <w:r>
              <w:t>608797</w:t>
            </w:r>
            <w:bookmarkEnd w:id="3"/>
          </w:p>
        </w:tc>
      </w:tr>
    </w:tbl>
    <w:p w14:paraId="500461C9" w14:textId="77777777" w:rsidR="00DB335E" w:rsidRPr="00502F76" w:rsidRDefault="002C0F57" w:rsidP="00316531">
      <w:pPr>
        <w:pStyle w:val="Overskrift1"/>
        <w:pBdr>
          <w:bottom w:val="single" w:sz="4" w:space="1" w:color="auto"/>
        </w:pBdr>
      </w:pPr>
      <w:bookmarkStart w:id="4" w:name="Overskrift"/>
      <w:r>
        <w:t>Inspiration til hver af de 9 forslag</w:t>
      </w:r>
      <w:bookmarkEnd w:id="4"/>
    </w:p>
    <w:p w14:paraId="5DF41478" w14:textId="22106228" w:rsidR="009F0A6C" w:rsidRPr="009F0A6C" w:rsidRDefault="009F0A6C" w:rsidP="009F0A6C">
      <w:pPr>
        <w:rPr>
          <w:bCs/>
        </w:rPr>
      </w:pPr>
      <w:r>
        <w:rPr>
          <w:bCs/>
        </w:rPr>
        <w:t>I folderen ”</w:t>
      </w:r>
      <w:r w:rsidRPr="009F0A6C">
        <w:rPr>
          <w:bCs/>
        </w:rPr>
        <w:t>9 lokale forslag til at åbne fællesskabet op for flere med handicap</w:t>
      </w:r>
      <w:r>
        <w:rPr>
          <w:bCs/>
        </w:rPr>
        <w:t xml:space="preserve">” foreslår DH </w:t>
      </w:r>
      <w:r w:rsidR="002C0F57">
        <w:rPr>
          <w:bCs/>
        </w:rPr>
        <w:t>forskellige</w:t>
      </w:r>
      <w:r>
        <w:rPr>
          <w:bCs/>
        </w:rPr>
        <w:t xml:space="preserve"> indsatser. Disse er udfoldet lidt mere her.</w:t>
      </w:r>
    </w:p>
    <w:p w14:paraId="2DD67E27" w14:textId="77777777" w:rsidR="009F0A6C" w:rsidRDefault="009F0A6C" w:rsidP="009F0A6C">
      <w:pPr>
        <w:rPr>
          <w:b/>
        </w:rPr>
      </w:pPr>
    </w:p>
    <w:p w14:paraId="25FBB2AB" w14:textId="684FF400" w:rsidR="009F0A6C" w:rsidRDefault="009F0A6C" w:rsidP="009F0A6C">
      <w:r w:rsidRPr="00B2266A">
        <w:rPr>
          <w:b/>
        </w:rPr>
        <w:t xml:space="preserve">1/9 </w:t>
      </w:r>
      <w:r w:rsidRPr="004448A5">
        <w:t xml:space="preserve">Børn skal have en skole-indsatsgaranti. Når forældre eller lærere </w:t>
      </w:r>
      <w:proofErr w:type="gramStart"/>
      <w:r w:rsidRPr="004448A5">
        <w:t>retter henvendelse</w:t>
      </w:r>
      <w:proofErr w:type="gramEnd"/>
      <w:r w:rsidRPr="004448A5">
        <w:t xml:space="preserve"> om et barn i mistrivsel, skal kommunen iværksætte en indsats inden for 30 dage med henblik på at få barnet tilbage i skolen eller i et andet skoletilbud.</w:t>
      </w:r>
    </w:p>
    <w:p w14:paraId="5E50A001" w14:textId="77777777" w:rsidR="009F0A6C" w:rsidRPr="00B2266A" w:rsidRDefault="009F0A6C" w:rsidP="009F0A6C">
      <w:pPr>
        <w:rPr>
          <w:b/>
        </w:rPr>
      </w:pPr>
    </w:p>
    <w:p w14:paraId="44020EFB" w14:textId="77777777" w:rsidR="009F0A6C" w:rsidRDefault="009F0A6C" w:rsidP="009F0A6C">
      <w:r>
        <w:t xml:space="preserve">Inspiration: Det er vigtigt for alle børn, at de føler sig som en del af skolens fællesskab. Desværre mistrives mange børn med handicap i skolen på grund af manglende støtte. I værste fald udvikler børn tillægsdiagnoser som fx angst, selvskade og stress og risikerer at få lange perioder med ufrivilligt skolefravær. Mistrivsel og ufrivilligt skolefravær har ofte alvorlige konsekvenser for både barnet og hele familien. I mange tilfælde må en af forældrene blive hjemme fra arbejde og må søge tabt arbejdsfortjeneste. Hvis det ufrivillige skolefravær er langvarigt, oplever mange forældre at miste jobbet. Det handler derfor om, at barnet tidligst muligt får støtte til at vende tilbage til skolen. Derfor foreslår DH, at børn skal have en skole-indsatsgaranti. </w:t>
      </w:r>
    </w:p>
    <w:p w14:paraId="53C4B3D3" w14:textId="77777777" w:rsidR="009F0A6C" w:rsidRDefault="009F0A6C" w:rsidP="009F0A6C"/>
    <w:p w14:paraId="1E058A41" w14:textId="561737CE" w:rsidR="009F0A6C" w:rsidRPr="009F0A6C" w:rsidRDefault="009F0A6C" w:rsidP="009F0A6C">
      <w:pPr>
        <w:rPr>
          <w:b/>
          <w:bCs/>
        </w:rPr>
      </w:pPr>
      <w:r w:rsidRPr="009F0A6C">
        <w:rPr>
          <w:b/>
          <w:bCs/>
        </w:rPr>
        <w:t>Det kan DH afdelingen gøre:</w:t>
      </w:r>
    </w:p>
    <w:p w14:paraId="559595A3" w14:textId="0E24A786" w:rsidR="009F0A6C" w:rsidRDefault="009F0A6C" w:rsidP="009F0A6C">
      <w:r>
        <w:t xml:space="preserve">Gå i dialog med politikerne [i fagudvalget på skoleområdet] for at drøfte, hvordan det går med inklusion i folkeskolen i jeres kommune. </w:t>
      </w:r>
      <w:r>
        <w:t>DH-afdelingen</w:t>
      </w:r>
      <w:r>
        <w:t xml:space="preserve"> kan opfordre politikerne til at vedtage en ”skole-indsatsgaranti”. Skole-indsatsgarantien indebærer, at skolen/kommunen iværksætter en indsats hurtigst muligt og senest inden for 30 dage, når et barn har ufrivilligt skolefravær som følge af handicap. Indsatsen har formål at få barnet tilbage i skolen eller i et andet skoletilbud, hvis det vurderes at være nødvendigt for at sikre barnet den nødvendige støtte. I den forbindelse skal barnets udfordringer og støttebehov afdækkes. Der kan være behov for at give barnet en indsats, der går på tværs af fx skole-, sundhed og socialområdet.</w:t>
      </w:r>
    </w:p>
    <w:p w14:paraId="2F3B67B1" w14:textId="77777777" w:rsidR="009F0A6C" w:rsidRDefault="009F0A6C" w:rsidP="009F0A6C"/>
    <w:p w14:paraId="669A66A1" w14:textId="77777777" w:rsidR="009F0A6C" w:rsidRDefault="009F0A6C" w:rsidP="009F0A6C">
      <w:r>
        <w:t xml:space="preserve">Find mere inspiration på </w:t>
      </w:r>
      <w:proofErr w:type="spellStart"/>
      <w:r>
        <w:t>DH’s</w:t>
      </w:r>
      <w:proofErr w:type="spellEnd"/>
      <w:r>
        <w:t xml:space="preserve"> hjemmeside med inspiration til DH afdelingens politiske arbejde: </w:t>
      </w:r>
      <w:hyperlink r:id="rId10" w:history="1">
        <w:r w:rsidRPr="00121915">
          <w:rPr>
            <w:rStyle w:val="Hyperlink"/>
          </w:rPr>
          <w:t>https://handicap.dk/lokalafdelinger/inspiration-til-politisk-arbejde/inklusion-grundskolen</w:t>
        </w:r>
      </w:hyperlink>
      <w:r>
        <w:t xml:space="preserve"> </w:t>
      </w:r>
    </w:p>
    <w:p w14:paraId="399748AD" w14:textId="77777777" w:rsidR="009F0A6C" w:rsidRDefault="009F0A6C" w:rsidP="009F0A6C">
      <w:pPr>
        <w:rPr>
          <w:b/>
        </w:rPr>
      </w:pPr>
    </w:p>
    <w:p w14:paraId="4C601537" w14:textId="7B301D13" w:rsidR="009F0A6C" w:rsidRDefault="009F0A6C" w:rsidP="009F0A6C">
      <w:r w:rsidRPr="00B2266A">
        <w:rPr>
          <w:b/>
        </w:rPr>
        <w:t xml:space="preserve">2/9 </w:t>
      </w:r>
      <w:r w:rsidRPr="004448A5">
        <w:t xml:space="preserve">Kommunen kan iværksætte en målrettet indsats for at finde frem til de unge, der er uden for uddannelse og job, der samtidigt har et handicap. Herigennem kan kommunen få viden om, hvilke udfordringer de unge har og hvilke barrierer, de møder. Ved fx at screene for, om de unge har et handicap, kan kommunen bedre iværksætte de rette indsatser, der </w:t>
      </w:r>
      <w:r w:rsidRPr="004448A5">
        <w:t>støtter</w:t>
      </w:r>
      <w:r w:rsidRPr="004448A5">
        <w:t xml:space="preserve"> de unge i at komme i gang med eller blive fastholdt i uddannelse eller job.</w:t>
      </w:r>
    </w:p>
    <w:p w14:paraId="5E11B2E5" w14:textId="77777777" w:rsidR="009F0A6C" w:rsidRPr="00B2266A" w:rsidRDefault="009F0A6C" w:rsidP="009F0A6C">
      <w:pPr>
        <w:rPr>
          <w:b/>
        </w:rPr>
      </w:pPr>
    </w:p>
    <w:p w14:paraId="1D1AB9F2" w14:textId="7483C76E" w:rsidR="009F0A6C" w:rsidRDefault="009F0A6C" w:rsidP="009F0A6C">
      <w:r w:rsidRPr="00B2266A">
        <w:t>Inspiration:</w:t>
      </w:r>
      <w:r>
        <w:t xml:space="preserve"> Find </w:t>
      </w:r>
      <w:r>
        <w:t xml:space="preserve">de lokale </w:t>
      </w:r>
      <w:r>
        <w:t xml:space="preserve">tal for hvor mange unge uden uddannelse og job, der har et handicap i jeres kommune på </w:t>
      </w:r>
      <w:proofErr w:type="spellStart"/>
      <w:r>
        <w:t>DH’s</w:t>
      </w:r>
      <w:proofErr w:type="spellEnd"/>
      <w:r>
        <w:t xml:space="preserve"> temasid</w:t>
      </w:r>
      <w:r>
        <w:t xml:space="preserve">e. </w:t>
      </w:r>
      <w:r>
        <w:t>Her kan DH afdelingen også kan finde inspiration til, hvordan DH-afdelingen kan bidrage til at sætte fokus på problematikken.</w:t>
      </w:r>
      <w:r>
        <w:t xml:space="preserve"> </w:t>
      </w:r>
      <w:hyperlink r:id="rId11" w:history="1">
        <w:r w:rsidRPr="008B0C22">
          <w:rPr>
            <w:rStyle w:val="Hyperlink"/>
          </w:rPr>
          <w:t>https://handicap.dk/lokalafdelinger/inspiration-til-politisk-arbejde/unge</w:t>
        </w:r>
        <w:r w:rsidRPr="008B0C22">
          <w:rPr>
            <w:rStyle w:val="Hyperlink"/>
          </w:rPr>
          <w:t>-</w:t>
        </w:r>
        <w:r w:rsidRPr="008B0C22">
          <w:rPr>
            <w:rStyle w:val="Hyperlink"/>
          </w:rPr>
          <w:t>uden-job-uddannels</w:t>
        </w:r>
        <w:r w:rsidRPr="008B0C22">
          <w:rPr>
            <w:rStyle w:val="Hyperlink"/>
          </w:rPr>
          <w:t>e</w:t>
        </w:r>
      </w:hyperlink>
      <w:r>
        <w:t xml:space="preserve"> </w:t>
      </w:r>
    </w:p>
    <w:p w14:paraId="33DA429C" w14:textId="77777777" w:rsidR="009F0A6C" w:rsidRDefault="009F0A6C" w:rsidP="009F0A6C"/>
    <w:p w14:paraId="61531292" w14:textId="77777777" w:rsidR="009F0A6C" w:rsidRPr="00B2266A" w:rsidRDefault="009F0A6C" w:rsidP="009F0A6C"/>
    <w:p w14:paraId="5F10E81D" w14:textId="77777777" w:rsidR="009F0A6C" w:rsidRPr="00B2266A" w:rsidRDefault="009F0A6C" w:rsidP="009F0A6C">
      <w:pPr>
        <w:rPr>
          <w:b/>
        </w:rPr>
      </w:pPr>
      <w:r w:rsidRPr="00B2266A">
        <w:rPr>
          <w:b/>
        </w:rPr>
        <w:t xml:space="preserve">3/9 </w:t>
      </w:r>
      <w:r w:rsidRPr="004448A5">
        <w:t>Gør det til et mål at få fleksjobledigheden ned på samme niveau som den generelle ledighed. Det vil skabe en samfundsmæssig økonomisk gevinst og inkludere flere i arbejdsfællesskabet.</w:t>
      </w:r>
    </w:p>
    <w:p w14:paraId="58903226" w14:textId="77777777" w:rsidR="009F0A6C" w:rsidRDefault="009F0A6C" w:rsidP="009F0A6C"/>
    <w:p w14:paraId="26A59ABF" w14:textId="5609FF33" w:rsidR="009F0A6C" w:rsidRDefault="009F0A6C" w:rsidP="009F0A6C">
      <w:r w:rsidRPr="00B2266A">
        <w:t>Inspiration:</w:t>
      </w:r>
      <w:r>
        <w:t xml:space="preserve"> </w:t>
      </w:r>
    </w:p>
    <w:p w14:paraId="3A2E4EAE" w14:textId="77777777" w:rsidR="009F0A6C" w:rsidRDefault="009F0A6C" w:rsidP="009F0A6C">
      <w:hyperlink r:id="rId12" w:history="1">
        <w:r w:rsidRPr="00121915">
          <w:rPr>
            <w:rStyle w:val="Hyperlink"/>
          </w:rPr>
          <w:t>https://handicap.dk/arbejder-vi-for/vidensbank/politikpapir-om-fleksjob-foertidspension</w:t>
        </w:r>
      </w:hyperlink>
      <w:r>
        <w:t xml:space="preserve"> </w:t>
      </w:r>
    </w:p>
    <w:p w14:paraId="1D8D3305" w14:textId="77777777" w:rsidR="009F0A6C" w:rsidRPr="00B2266A" w:rsidRDefault="009F0A6C" w:rsidP="009F0A6C">
      <w:hyperlink r:id="rId13" w:history="1">
        <w:r w:rsidRPr="00121915">
          <w:rPr>
            <w:rStyle w:val="Hyperlink"/>
          </w:rPr>
          <w:t>https://handicap.dk/arbejder-vi-for/vidensbank/fleksjobledigheden-stadig-store-kommunale-forskelle</w:t>
        </w:r>
      </w:hyperlink>
      <w:r>
        <w:t xml:space="preserve"> </w:t>
      </w:r>
    </w:p>
    <w:p w14:paraId="6C8870A5" w14:textId="77777777" w:rsidR="009F0A6C" w:rsidRDefault="009F0A6C" w:rsidP="009F0A6C">
      <w:pPr>
        <w:rPr>
          <w:b/>
        </w:rPr>
      </w:pPr>
    </w:p>
    <w:p w14:paraId="4CEAF712" w14:textId="7E2BAC93" w:rsidR="009F0A6C" w:rsidRPr="004448A5" w:rsidRDefault="009F0A6C" w:rsidP="009F0A6C">
      <w:r w:rsidRPr="00B2266A">
        <w:rPr>
          <w:b/>
        </w:rPr>
        <w:lastRenderedPageBreak/>
        <w:t xml:space="preserve">4/9 </w:t>
      </w:r>
      <w:r w:rsidRPr="004448A5">
        <w:t>Opret jobsøgningsfællesskaber for personer med handicap, der gerne vil i job</w:t>
      </w:r>
    </w:p>
    <w:p w14:paraId="6CF56A8D" w14:textId="77777777" w:rsidR="009F0A6C" w:rsidRDefault="009F0A6C" w:rsidP="009F0A6C"/>
    <w:p w14:paraId="6D15467A" w14:textId="746533E7" w:rsidR="009F0A6C" w:rsidRDefault="009F0A6C" w:rsidP="009F0A6C">
      <w:r w:rsidRPr="00B2266A">
        <w:t>Inspiration:</w:t>
      </w:r>
      <w:r>
        <w:t xml:space="preserve"> </w:t>
      </w:r>
    </w:p>
    <w:p w14:paraId="69852A23" w14:textId="71CD3F10" w:rsidR="009F0A6C" w:rsidRPr="00B2266A" w:rsidRDefault="009F0A6C" w:rsidP="009F0A6C">
      <w:hyperlink r:id="rId14" w:history="1">
        <w:r w:rsidRPr="008B0C22">
          <w:rPr>
            <w:rStyle w:val="Hyperlink"/>
          </w:rPr>
          <w:t>https://handicap.dk/lokalafdelinger/inspiration-til-politisk-arbejde/beskaeftigelse</w:t>
        </w:r>
      </w:hyperlink>
      <w:r>
        <w:t xml:space="preserve"> </w:t>
      </w:r>
    </w:p>
    <w:p w14:paraId="2976B8CC" w14:textId="77777777" w:rsidR="009F0A6C" w:rsidRDefault="009F0A6C" w:rsidP="009F0A6C">
      <w:pPr>
        <w:rPr>
          <w:b/>
        </w:rPr>
      </w:pPr>
    </w:p>
    <w:p w14:paraId="643DA776" w14:textId="357D7823" w:rsidR="009F0A6C" w:rsidRPr="004448A5" w:rsidRDefault="009F0A6C" w:rsidP="009F0A6C">
      <w:r w:rsidRPr="00B2266A">
        <w:rPr>
          <w:b/>
        </w:rPr>
        <w:t xml:space="preserve">5/9 </w:t>
      </w:r>
      <w:r w:rsidRPr="004448A5">
        <w:t>Lokale virksomheder skal kunne søge en lokal tilgængelighedspulje til at få midler til at øge tilgængeligheden ved om- eller nybygning af bygninger og udearealer med offentlig adgang.</w:t>
      </w:r>
    </w:p>
    <w:p w14:paraId="4709E035" w14:textId="77777777" w:rsidR="009F0A6C" w:rsidRDefault="009F0A6C" w:rsidP="009F0A6C"/>
    <w:p w14:paraId="2C4E3E7F" w14:textId="0660B4EF" w:rsidR="009F0A6C" w:rsidRDefault="009F0A6C" w:rsidP="009F0A6C">
      <w:pPr>
        <w:rPr>
          <w:color w:val="1F497D"/>
        </w:rPr>
      </w:pPr>
      <w:r w:rsidRPr="00B2266A">
        <w:t>Inspiration:</w:t>
      </w:r>
      <w:r>
        <w:t xml:space="preserve"> </w:t>
      </w:r>
      <w:hyperlink r:id="rId15" w:history="1">
        <w:r>
          <w:rPr>
            <w:rStyle w:val="Hyperlink"/>
          </w:rPr>
          <w:t>https://handicap.dk/lokalafdelinger/inspiration-til-politisk-arbejde/tilgaengelighed/opret-lokal-tilgaengelighedspulje</w:t>
        </w:r>
      </w:hyperlink>
      <w:r>
        <w:rPr>
          <w:color w:val="1F497D"/>
        </w:rPr>
        <w:t xml:space="preserve"> </w:t>
      </w:r>
    </w:p>
    <w:p w14:paraId="60D6D0A5" w14:textId="77777777" w:rsidR="009F0A6C" w:rsidRPr="00B2266A" w:rsidRDefault="009F0A6C" w:rsidP="009F0A6C"/>
    <w:p w14:paraId="50C065CD" w14:textId="7D1AC294" w:rsidR="009F0A6C" w:rsidRDefault="009F0A6C" w:rsidP="009F0A6C">
      <w:r w:rsidRPr="00B2266A">
        <w:rPr>
          <w:b/>
        </w:rPr>
        <w:t xml:space="preserve">6/9 </w:t>
      </w:r>
      <w:r w:rsidRPr="004448A5">
        <w:t>Kommunerne skal stille krav til trafikselskaberne om, at de indkøber nye busser med elektriske ramper ligesom man fx har gjort på Fyn. Det er svært at komme rundt i samfundet og være med i forskellige fællesskaber, hvis du ikke selv kan komme ind og ud af bussen.</w:t>
      </w:r>
    </w:p>
    <w:p w14:paraId="06A7A93F" w14:textId="77777777" w:rsidR="009F0A6C" w:rsidRPr="00B2266A" w:rsidRDefault="009F0A6C" w:rsidP="009F0A6C">
      <w:pPr>
        <w:rPr>
          <w:b/>
        </w:rPr>
      </w:pPr>
    </w:p>
    <w:p w14:paraId="31D4A897" w14:textId="77777777" w:rsidR="009F0A6C" w:rsidRDefault="009F0A6C" w:rsidP="009F0A6C">
      <w:r w:rsidRPr="00B2266A">
        <w:t>Inspiration:</w:t>
      </w:r>
      <w:r>
        <w:t xml:space="preserve"> At kunne benytte offentlig transport er vigtigt for at kunne deltage, bidrage og være en del af fællesskabet - at være inkluderet i samfundet lige som alle andre. </w:t>
      </w:r>
    </w:p>
    <w:p w14:paraId="577E2987" w14:textId="77777777" w:rsidR="009F0A6C" w:rsidRDefault="009F0A6C" w:rsidP="009F0A6C"/>
    <w:p w14:paraId="4135C355" w14:textId="35BA8D02" w:rsidR="009F0A6C" w:rsidRDefault="009F0A6C" w:rsidP="009F0A6C">
      <w:r>
        <w:t xml:space="preserve">Mange busser i dag er lavgulvsbusser, men fordi de har manuelle ramper, kan det stadig være svært for mennesker i f.eks. kørestol at komme ind i dem. Der skal være en person, der betjener rampen, og da buschaufføren ikke må hjælpe, skal man selv have en hjælper med. </w:t>
      </w:r>
    </w:p>
    <w:p w14:paraId="50C06842" w14:textId="77777777" w:rsidR="009F0A6C" w:rsidRDefault="009F0A6C" w:rsidP="009F0A6C"/>
    <w:p w14:paraId="46937D9B" w14:textId="77777777" w:rsidR="009F0A6C" w:rsidRDefault="009F0A6C" w:rsidP="009F0A6C">
      <w:r>
        <w:t xml:space="preserve">Derfor er det vigtigt, at der kommer flere busser med elektriske ramper, så man selv kan komme ind og ud af bussen.  </w:t>
      </w:r>
    </w:p>
    <w:p w14:paraId="0FA2637B" w14:textId="77777777" w:rsidR="009F0A6C" w:rsidRDefault="009F0A6C" w:rsidP="009F0A6C"/>
    <w:p w14:paraId="14250430" w14:textId="77777777" w:rsidR="009F0A6C" w:rsidRDefault="009F0A6C" w:rsidP="009F0A6C">
      <w:pPr>
        <w:rPr>
          <w:b/>
          <w:bCs/>
        </w:rPr>
      </w:pPr>
      <w:r w:rsidRPr="009F0A6C">
        <w:rPr>
          <w:b/>
          <w:bCs/>
        </w:rPr>
        <w:t>Det kan DH afdelingen gøre:</w:t>
      </w:r>
    </w:p>
    <w:p w14:paraId="603963A0" w14:textId="0F358B13" w:rsidR="009F0A6C" w:rsidRDefault="009F0A6C" w:rsidP="009F0A6C">
      <w:r>
        <w:t xml:space="preserve">I kan opfordre jeres kommune til, at de indkøber nye busser med elektriske ramper ligesom man fx har gjort på Fyn. De gør I </w:t>
      </w:r>
      <w:proofErr w:type="gramStart"/>
      <w:r>
        <w:t>ved,</w:t>
      </w:r>
      <w:proofErr w:type="gramEnd"/>
      <w:r>
        <w:t xml:space="preserve"> at sige til kommunerne, at der skal stilles krav om busser med elektriske ramper i udbudsmaterialet, når der skal indkøbes nye busser. Trafikselskaberne er ejet af kommunerne og de fleste indkøber kun busser med elektriske ramper, hvis kommunerne stiller krav om det. Trafikselskabernes bestyrelse kan også beslutte, at man kun køber busser med elektriske ramper, som man har gjort trafikselskabet </w:t>
      </w:r>
      <w:proofErr w:type="spellStart"/>
      <w:r>
        <w:t>Midttrafik</w:t>
      </w:r>
      <w:proofErr w:type="spellEnd"/>
      <w:r>
        <w:t>.</w:t>
      </w:r>
    </w:p>
    <w:p w14:paraId="4D993618" w14:textId="77777777" w:rsidR="009F0A6C" w:rsidRDefault="009F0A6C" w:rsidP="009F0A6C"/>
    <w:p w14:paraId="14AFD349" w14:textId="5CDE0CAD" w:rsidR="009F0A6C" w:rsidRDefault="009F0A6C" w:rsidP="009F0A6C">
      <w:r>
        <w:t>Baggrund</w:t>
      </w:r>
    </w:p>
    <w:p w14:paraId="3849490C" w14:textId="1A550A56" w:rsidR="009F0A6C" w:rsidRDefault="009F0A6C" w:rsidP="009F0A6C">
      <w:r>
        <w:t xml:space="preserve">Danske Handicaporganisationer lavede i 2019 en rundspørge om adgang til kollektiv transport for mennesker med handicap. Undersøgelsen viste, at mange vælger kollektiv transport fra, fordi de oplever besvær og en række udfordringer ved at benytte den. Det betyder, at mange bliver ensomme, besøger familie mindre og deltager i færre fritidsaktiviteter, fordi de må fravælge kollektiv transport. I undersøgelsen svarede 65 %, at det er svært eller umuligt at stige på og af bussen (65 procent). F.eks. svarede en person: ” Buschaufføren vil ikke sænke bussen, og det er svært for mine hjælpere at folde rampen ud”.  </w:t>
      </w:r>
    </w:p>
    <w:p w14:paraId="4B7A4229" w14:textId="77777777" w:rsidR="00DC5BF8" w:rsidRDefault="00DC5BF8" w:rsidP="009F0A6C"/>
    <w:p w14:paraId="6E842DAB" w14:textId="77777777" w:rsidR="009F0A6C" w:rsidRDefault="009F0A6C" w:rsidP="009F0A6C">
      <w:r>
        <w:t xml:space="preserve">I 2021 lavede Institut for Menneskerettigheder en undersøgelse af bevægelseshandicap og kollektiv bustransport, der bl.a. viste, at 5 ud af 6 trafikselskaber generelt ikke sikrer, at deres busser muliggør en spontan og selvstændig rejse for passagerer med bevægelseshandicap. Det sidste trafikselskab gør det kun delvist. Trafikselskaberne stiller generelt krav om, at </w:t>
      </w:r>
      <w:proofErr w:type="gramStart"/>
      <w:r>
        <w:t>eksempelvis</w:t>
      </w:r>
      <w:proofErr w:type="gramEnd"/>
      <w:r>
        <w:t xml:space="preserve"> kørestolsbrugere selv sørger for en medhjælper, hvis de vil være sikre på at komme med bussen. </w:t>
      </w:r>
    </w:p>
    <w:p w14:paraId="51071673" w14:textId="77777777" w:rsidR="00DC5BF8" w:rsidRDefault="00DC5BF8" w:rsidP="009F0A6C"/>
    <w:p w14:paraId="5FD8F0EE" w14:textId="2C5842CA" w:rsidR="009F0A6C" w:rsidRPr="00B2266A" w:rsidRDefault="009F0A6C" w:rsidP="009F0A6C">
      <w:r>
        <w:t xml:space="preserve">Se relevante artikler her: </w:t>
      </w:r>
      <w:hyperlink r:id="rId16" w:history="1">
        <w:r w:rsidRPr="00121915">
          <w:rPr>
            <w:rStyle w:val="Hyperlink"/>
          </w:rPr>
          <w:t>https://www.kollektivtrafik.dk/fremtidens-midtjyske-busser-bliver-mere-handicapvenlige/2102</w:t>
        </w:r>
      </w:hyperlink>
      <w:r>
        <w:t xml:space="preserve"> </w:t>
      </w:r>
    </w:p>
    <w:p w14:paraId="6889D71E" w14:textId="77777777" w:rsidR="00DC5BF8" w:rsidRDefault="00DC5BF8" w:rsidP="009F0A6C">
      <w:pPr>
        <w:rPr>
          <w:b/>
        </w:rPr>
      </w:pPr>
    </w:p>
    <w:p w14:paraId="209FC563" w14:textId="17598659" w:rsidR="009F0A6C" w:rsidRDefault="009F0A6C" w:rsidP="009F0A6C">
      <w:r w:rsidRPr="00B2266A">
        <w:rPr>
          <w:b/>
        </w:rPr>
        <w:lastRenderedPageBreak/>
        <w:t xml:space="preserve">7/9 </w:t>
      </w:r>
      <w:r w:rsidRPr="004448A5">
        <w:t>Guide fra Sammenslutningen af Unge med Handicap og Dansk Ungdoms Fællesråd om tilgængelighed skal udbredes til flere foreninger.</w:t>
      </w:r>
    </w:p>
    <w:p w14:paraId="6083B33C" w14:textId="77777777" w:rsidR="00DC5BF8" w:rsidRPr="00B2266A" w:rsidRDefault="00DC5BF8" w:rsidP="009F0A6C">
      <w:pPr>
        <w:rPr>
          <w:b/>
        </w:rPr>
      </w:pPr>
    </w:p>
    <w:p w14:paraId="2C642229" w14:textId="0CBA6426" w:rsidR="009F0A6C" w:rsidRDefault="009F0A6C" w:rsidP="009F0A6C">
      <w:pPr>
        <w:rPr>
          <w:rStyle w:val="Hyperlink"/>
        </w:rPr>
      </w:pPr>
      <w:r w:rsidRPr="00B2266A">
        <w:t>Inspiration:</w:t>
      </w:r>
      <w:r>
        <w:t xml:space="preserve"> </w:t>
      </w:r>
      <w:hyperlink r:id="rId17" w:history="1">
        <w:r>
          <w:rPr>
            <w:rStyle w:val="Hyperlink"/>
          </w:rPr>
          <w:t>https://sumh.dk/vi-goer/tilgaengelighed/matrix/</w:t>
        </w:r>
      </w:hyperlink>
    </w:p>
    <w:p w14:paraId="65A0B23C" w14:textId="77777777" w:rsidR="00DC5BF8" w:rsidRPr="004448A5" w:rsidRDefault="00DC5BF8" w:rsidP="009F0A6C">
      <w:pPr>
        <w:rPr>
          <w:color w:val="1F497D"/>
        </w:rPr>
      </w:pPr>
    </w:p>
    <w:p w14:paraId="187F4568" w14:textId="0DA601F2" w:rsidR="009F0A6C" w:rsidRDefault="009F0A6C" w:rsidP="009F0A6C">
      <w:r w:rsidRPr="00B2266A">
        <w:rPr>
          <w:b/>
        </w:rPr>
        <w:t xml:space="preserve">8/9 </w:t>
      </w:r>
      <w:r w:rsidRPr="004448A5">
        <w:t>Der skal afsættes midler i kommunerne til at deltage i solsikkesnoren. Særligt i borgerservice og på biblioteker. Den internationale grønne nøglesnor, der symboliserer usynlige handicap, bruges i dag allerede i for eksempel danske lufthavne, busser, tog samt i Tivoli, Lalandia og Legoland.</w:t>
      </w:r>
    </w:p>
    <w:p w14:paraId="34A54734" w14:textId="77777777" w:rsidR="00DC5BF8" w:rsidRPr="004448A5" w:rsidRDefault="00DC5BF8" w:rsidP="009F0A6C"/>
    <w:p w14:paraId="65965755" w14:textId="5DAFF513" w:rsidR="009F0A6C" w:rsidRDefault="009F0A6C" w:rsidP="009F0A6C">
      <w:r w:rsidRPr="00B2266A">
        <w:t>Inspiration:</w:t>
      </w:r>
      <w:r>
        <w:t xml:space="preserve"> </w:t>
      </w:r>
      <w:hyperlink r:id="rId18" w:history="1">
        <w:r w:rsidRPr="00121915">
          <w:rPr>
            <w:rStyle w:val="Hyperlink"/>
          </w:rPr>
          <w:t>https://hiddendisabilitiesstore.com/dk/</w:t>
        </w:r>
      </w:hyperlink>
      <w:r>
        <w:t xml:space="preserve"> </w:t>
      </w:r>
    </w:p>
    <w:p w14:paraId="4259C546" w14:textId="77777777" w:rsidR="00DC5BF8" w:rsidRPr="00B2266A" w:rsidRDefault="00DC5BF8" w:rsidP="009F0A6C"/>
    <w:p w14:paraId="53A14CB1" w14:textId="0577CC34" w:rsidR="009F0A6C" w:rsidRDefault="009F0A6C" w:rsidP="009F0A6C">
      <w:r w:rsidRPr="00B2266A">
        <w:rPr>
          <w:b/>
        </w:rPr>
        <w:t xml:space="preserve">9/9 </w:t>
      </w:r>
      <w:r w:rsidRPr="004448A5">
        <w:t>Der skal udvikles nye og mindre institutionsprægede boligløsninger for mennesker med omfattende støttebehov, så deres boligform passer bedre til deres livssituation.</w:t>
      </w:r>
    </w:p>
    <w:p w14:paraId="5FE19ABD" w14:textId="77777777" w:rsidR="00DC5BF8" w:rsidRPr="00B2266A" w:rsidRDefault="00DC5BF8" w:rsidP="009F0A6C">
      <w:pPr>
        <w:rPr>
          <w:b/>
        </w:rPr>
      </w:pPr>
    </w:p>
    <w:p w14:paraId="73BD9D01" w14:textId="77777777" w:rsidR="00DC5BF8" w:rsidRDefault="009F0A6C" w:rsidP="009F0A6C">
      <w:r w:rsidRPr="00B2266A">
        <w:t>Inspiration:</w:t>
      </w:r>
      <w:r>
        <w:t xml:space="preserve"> I forhold til nye boligformer kunne vi fx henvise til Storbylandsbyen Marienlystvangen uden for Århus, der bygger på ideen om omvendt integration. Her er 20 af beboerne henvist af Aarhus Kommune og 20 beboere er fra den almindelige venteliste. Beboerne, der er henvist af kommunen, har tidligere haft problemer med hjemløshed, har en psykisk sygdom eller lignende. </w:t>
      </w:r>
    </w:p>
    <w:p w14:paraId="10A2858E" w14:textId="77777777" w:rsidR="00DC5BF8" w:rsidRDefault="00DC5BF8" w:rsidP="009F0A6C"/>
    <w:p w14:paraId="500461CB" w14:textId="4EC5AD9F" w:rsidR="00940804" w:rsidRDefault="009F0A6C" w:rsidP="009F0A6C">
      <w:r>
        <w:t>Det er vigtigt for Marienlystvangen, at beboerne har lyst til at engagere sig i storbylandsbyens fællesskab og har blik for at kunne drage nytte af hinandens ressourcer:</w:t>
      </w:r>
      <w:r w:rsidR="00DC5BF8">
        <w:t xml:space="preserve"> </w:t>
      </w:r>
      <w:hyperlink r:id="rId19" w:history="1">
        <w:r w:rsidRPr="00121915">
          <w:rPr>
            <w:rStyle w:val="Hyperlink"/>
          </w:rPr>
          <w:t>https://www.sus.dk/storbylandsbyen-indviet/</w:t>
        </w:r>
      </w:hyperlink>
      <w:r>
        <w:t xml:space="preserve"> </w:t>
      </w:r>
    </w:p>
    <w:sectPr w:rsidR="00940804" w:rsidSect="00DB335E">
      <w:headerReference w:type="even" r:id="rId20"/>
      <w:headerReference w:type="default" r:id="rId21"/>
      <w:footerReference w:type="even" r:id="rId22"/>
      <w:footerReference w:type="default" r:id="rId23"/>
      <w:headerReference w:type="first" r:id="rId24"/>
      <w:footerReference w:type="first" r:id="rId25"/>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461DA" w14:textId="77777777" w:rsidR="00000000" w:rsidRDefault="002C0F57">
      <w:pPr>
        <w:spacing w:line="240" w:lineRule="auto"/>
      </w:pPr>
      <w:r>
        <w:separator/>
      </w:r>
    </w:p>
  </w:endnote>
  <w:endnote w:type="continuationSeparator" w:id="0">
    <w:p w14:paraId="500461DC" w14:textId="77777777" w:rsidR="00000000" w:rsidRDefault="002C0F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0900419B-EC94-4CB2-81D7-DAD24779967F}"/>
    <w:embedBold r:id="rId2" w:fontKey="{E9E8042E-0E65-4B29-94B6-F8C2B8290AED}"/>
    <w:embedItalic r:id="rId3" w:fontKey="{A2F7AA6D-5052-4DE1-91D9-6E231119F0CE}"/>
    <w:embedBoldItalic r:id="rId4" w:fontKey="{258C94BB-38E5-44BE-BB20-EC859616775D}"/>
  </w:font>
  <w:font w:name="Verdana">
    <w:panose1 w:val="020B0604030504040204"/>
    <w:charset w:val="00"/>
    <w:family w:val="swiss"/>
    <w:pitch w:val="variable"/>
    <w:sig w:usb0="A00006FF" w:usb1="4000205B" w:usb2="00000010" w:usb3="00000000" w:csb0="0000019F" w:csb1="00000000"/>
    <w:embedRegular r:id="rId5" w:fontKey="{C944A732-4AC4-4A87-8663-0AA603A930D3}"/>
    <w:embedBold r:id="rId6" w:fontKey="{A07E2FF4-5FE9-4FAA-9676-8AE6E8DF3FFD}"/>
    <w:embedItalic r:id="rId7" w:fontKey="{DF6C6767-F368-49A9-AB9B-6BE0E6097018}"/>
    <w:embedBoldItalic r:id="rId8" w:fontKey="{D9D33B38-8981-429B-A871-C83D6209D14E}"/>
  </w:font>
  <w:font w:name="Open Sans">
    <w:altName w:val="Segoe UI"/>
    <w:charset w:val="00"/>
    <w:family w:val="swiss"/>
    <w:pitch w:val="variable"/>
    <w:sig w:usb0="E00002EF" w:usb1="4000205B" w:usb2="00000028" w:usb3="00000000" w:csb0="0000019F" w:csb1="00000000"/>
    <w:embedRegular r:id="rId9" w:fontKey="{8A747A22-39ED-47DC-8BBF-219B272EFC92}"/>
    <w:embedBold r:id="rId10" w:fontKey="{1B1D260D-7251-47DF-9C87-B330B8F59059}"/>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61CF" w14:textId="77777777" w:rsidR="005C29DF" w:rsidRDefault="005C29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61D0" w14:textId="77777777" w:rsidR="00100249" w:rsidRDefault="002C0F57" w:rsidP="00100249">
    <w:pPr>
      <w:pStyle w:val="Sidefod"/>
    </w:pPr>
    <w:r>
      <w:rPr>
        <w:noProof/>
        <w:lang w:eastAsia="da-DK"/>
      </w:rPr>
      <mc:AlternateContent>
        <mc:Choice Requires="wps">
          <w:drawing>
            <wp:anchor distT="0" distB="0" distL="114300" distR="114300" simplePos="0" relativeHeight="251660288" behindDoc="0" locked="0" layoutInCell="1" allowOverlap="1" wp14:anchorId="500461D6" wp14:editId="500461D7">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00461DC" w14:textId="44A5343F" w:rsidR="00100249" w:rsidRDefault="002C0F57"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00461D6"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tsAwIAAA0EAAAOAAAAZHJzL2Uyb0RvYy54bWysU02L2zAQvRf6H4TujZ00CYuJs6S7pBTC&#10;7kK27FmR5dgga9SREjv99R3JdlK2PZVe5GfN95un1X3XaHZW6GowOZ9OUs6UkVDU5pjz76/bT3ec&#10;OS9MITQYlfOLcvx+/fHDqrWZmkEFulDIKIlxWWtzXnlvsyRxslKNcBOwypCxBGyEp188JgWKlrI3&#10;Opml6TJpAQuLIJVzdPvYG/k65i9LJf1zWTrlmc459ebjifE8hDNZr0R2RGGrWg5tiH/oohG1oaLX&#10;VI/CC3bC+o9UTS0RHJR+IqFJoCxrqeIMNM00fTfNvhJWxVmIHGevNLn/l1Y+nff2BZnvvkBHCwyE&#10;tNZlji7DPF2JTfhSp4zsROHlSpvqPJN0eTefLecLziSZlul8MYu0Jrdgi85/VdCwAHKOtJVIljjv&#10;nKeC5Dq6hFoGtrXWcTPasJaSfl6kMeBqoQhtKPDWakC+O3RD/wcoLjQWQr9xZ+W2puI74fyLQFox&#10;TUKy9c90lBqoCAyIswrw59/ugz8xT1bOWpJMzt2Pk0DFmf5maCdBXyPAERxGYE7NA5AKp/QgrIyQ&#10;AtDrEZYIzRupeROqkEkYSbVy7kf44Hvh0muQarOJTqQiK/zO7K0MqQN9gcrX7k2gHfj2tKgnGMUk&#10;sne0974DmT1vww9pLi5neB9B1L//R6/bK17/AgAA//8DAFBLAwQUAAYACAAAACEALPTWJeAAAAAK&#10;AQAADwAAAGRycy9kb3ducmV2LnhtbEyPwU7DMBBE70j8g7VI3KjTINIQ4lQICZB6SwtI3Jx4saPG&#10;dhS7Sfj7bk9w290Zzb4pt4vt2YRj6LwTsF4lwNC1XnVOC/g4vN7lwEKUTsneOxTwiwG21fVVKQvl&#10;Z1fjtI+aUYgLhRRgYhwKzkNr0Mqw8gM60n78aGWkddRcjXKmcNvzNEkybmXn6IORA74YbI/7kxVw&#10;MLNuvuv0vX0Lu8nren38evwU4vZmeX4CFnGJf2a44BM6VMTU+JNTgfUCqEik60O+yYBd9Pt0A6yh&#10;IcvTHHhV8v8VqjMAAAD//wMAUEsBAi0AFAAGAAgAAAAhALaDOJL+AAAA4QEAABMAAAAAAAAAAAAA&#10;AAAAAAAAAFtDb250ZW50X1R5cGVzXS54bWxQSwECLQAUAAYACAAAACEAOP0h/9YAAACUAQAACwAA&#10;AAAAAAAAAAAAAAAvAQAAX3JlbHMvLnJlbHNQSwECLQAUAAYACAAAACEALxdbbAMCAAANBAAADgAA&#10;AAAAAAAAAAAAAAAuAgAAZHJzL2Uyb0RvYy54bWxQSwECLQAUAAYACAAAACEALPTWJeAAAAAKAQAA&#10;DwAAAAAAAAAAAAAAAABdBAAAZHJzL2Rvd25yZXYueG1sUEsFBgAAAAAEAAQA8wAAAGoFAAAAAA==&#10;" filled="f" fillcolor="white [3201]" stroked="f" strokeweight=".5pt">
              <v:textbox inset="0,0,0,0">
                <w:txbxContent>
                  <w:p w14:paraId="500461DC" w14:textId="44A5343F" w:rsidR="00100249" w:rsidRDefault="002C0F57"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3</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0772"/>
    </w:tblGrid>
    <w:tr w:rsidR="00B23C4F" w14:paraId="500461D4" w14:textId="77777777" w:rsidTr="00A97F6A">
      <w:tc>
        <w:tcPr>
          <w:tcW w:w="10915" w:type="dxa"/>
          <w:hideMark/>
        </w:tcPr>
        <w:p w14:paraId="500461D3" w14:textId="77777777" w:rsidR="00A97F6A" w:rsidRDefault="002C0F57"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500461D5"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461D6" w14:textId="77777777" w:rsidR="00000000" w:rsidRDefault="002C0F57">
      <w:pPr>
        <w:spacing w:line="240" w:lineRule="auto"/>
      </w:pPr>
      <w:r>
        <w:separator/>
      </w:r>
    </w:p>
  </w:footnote>
  <w:footnote w:type="continuationSeparator" w:id="0">
    <w:p w14:paraId="500461D8" w14:textId="77777777" w:rsidR="00000000" w:rsidRDefault="002C0F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61CC" w14:textId="77777777" w:rsidR="005C29DF" w:rsidRDefault="005C29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61CD" w14:textId="77777777" w:rsidR="00022BE5" w:rsidRDefault="00022BE5" w:rsidP="00022BE5">
    <w:pPr>
      <w:pStyle w:val="Sidehoved"/>
    </w:pPr>
  </w:p>
  <w:p w14:paraId="500461CE"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61D1" w14:textId="77777777" w:rsidR="002762D8" w:rsidRDefault="002C0F57" w:rsidP="00F4074D">
    <w:pPr>
      <w:pStyle w:val="Sidehoved"/>
    </w:pPr>
    <w:r>
      <w:rPr>
        <w:noProof/>
        <w:lang w:eastAsia="da-DK"/>
      </w:rPr>
      <w:drawing>
        <wp:anchor distT="0" distB="0" distL="114300" distR="114300" simplePos="0" relativeHeight="251658240" behindDoc="0" locked="0" layoutInCell="1" allowOverlap="1" wp14:anchorId="500461D8" wp14:editId="500461D9">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500461DA" wp14:editId="500461DB">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500461D2"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0"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1236933571">
    <w:abstractNumId w:val="10"/>
  </w:num>
  <w:num w:numId="2" w16cid:durableId="26369945">
    <w:abstractNumId w:val="7"/>
  </w:num>
  <w:num w:numId="3" w16cid:durableId="415055194">
    <w:abstractNumId w:val="6"/>
  </w:num>
  <w:num w:numId="4" w16cid:durableId="990790728">
    <w:abstractNumId w:val="5"/>
  </w:num>
  <w:num w:numId="5" w16cid:durableId="1750540192">
    <w:abstractNumId w:val="4"/>
  </w:num>
  <w:num w:numId="6" w16cid:durableId="1834447923">
    <w:abstractNumId w:val="9"/>
  </w:num>
  <w:num w:numId="7" w16cid:durableId="1735740654">
    <w:abstractNumId w:val="3"/>
  </w:num>
  <w:num w:numId="8" w16cid:durableId="257912879">
    <w:abstractNumId w:val="2"/>
  </w:num>
  <w:num w:numId="9" w16cid:durableId="1960188176">
    <w:abstractNumId w:val="1"/>
  </w:num>
  <w:num w:numId="10" w16cid:durableId="507447062">
    <w:abstractNumId w:val="0"/>
  </w:num>
  <w:num w:numId="11" w16cid:durableId="1363289432">
    <w:abstractNumId w:val="8"/>
  </w:num>
  <w:num w:numId="12" w16cid:durableId="1647272533">
    <w:abstractNumId w:val="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570044308">
    <w:abstractNumId w:val="10"/>
  </w:num>
  <w:num w:numId="14" w16cid:durableId="3853761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AD9"/>
    <w:rsid w:val="000032BF"/>
    <w:rsid w:val="00004865"/>
    <w:rsid w:val="00016218"/>
    <w:rsid w:val="00022133"/>
    <w:rsid w:val="00022BE5"/>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F566D"/>
    <w:rsid w:val="0020639F"/>
    <w:rsid w:val="00206780"/>
    <w:rsid w:val="00216E82"/>
    <w:rsid w:val="002415B1"/>
    <w:rsid w:val="00244D70"/>
    <w:rsid w:val="00260FC0"/>
    <w:rsid w:val="002662AD"/>
    <w:rsid w:val="00273CAC"/>
    <w:rsid w:val="002762D8"/>
    <w:rsid w:val="002953B7"/>
    <w:rsid w:val="002B6986"/>
    <w:rsid w:val="002C0F57"/>
    <w:rsid w:val="002C5297"/>
    <w:rsid w:val="002C64DC"/>
    <w:rsid w:val="002D5562"/>
    <w:rsid w:val="002E27B6"/>
    <w:rsid w:val="002E74A4"/>
    <w:rsid w:val="003033F8"/>
    <w:rsid w:val="00315D5D"/>
    <w:rsid w:val="00316531"/>
    <w:rsid w:val="00333E52"/>
    <w:rsid w:val="003502D1"/>
    <w:rsid w:val="00361BC1"/>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C6440"/>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9F0A6C"/>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3C4F"/>
    <w:rsid w:val="00B24E70"/>
    <w:rsid w:val="00B539F7"/>
    <w:rsid w:val="00B575CA"/>
    <w:rsid w:val="00B97059"/>
    <w:rsid w:val="00BB1B90"/>
    <w:rsid w:val="00BB4255"/>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D23C1F"/>
    <w:rsid w:val="00D273BA"/>
    <w:rsid w:val="00D27D0E"/>
    <w:rsid w:val="00D3752F"/>
    <w:rsid w:val="00D53670"/>
    <w:rsid w:val="00D74908"/>
    <w:rsid w:val="00D87C66"/>
    <w:rsid w:val="00D93F5F"/>
    <w:rsid w:val="00D96141"/>
    <w:rsid w:val="00DB31AF"/>
    <w:rsid w:val="00DB335E"/>
    <w:rsid w:val="00DC246F"/>
    <w:rsid w:val="00DC5BF8"/>
    <w:rsid w:val="00DC61BD"/>
    <w:rsid w:val="00DD1936"/>
    <w:rsid w:val="00DE2B28"/>
    <w:rsid w:val="00DF1260"/>
    <w:rsid w:val="00DF1EC4"/>
    <w:rsid w:val="00E10AC0"/>
    <w:rsid w:val="00E53EE9"/>
    <w:rsid w:val="00E9405E"/>
    <w:rsid w:val="00ED6EC5"/>
    <w:rsid w:val="00EF474E"/>
    <w:rsid w:val="00F0152B"/>
    <w:rsid w:val="00F04788"/>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461C6"/>
  <w15:docId w15:val="{A3EE8E92-AB5B-45F0-ACCF-F4EF807B2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character" w:styleId="Hyperlink">
    <w:name w:val="Hyperlink"/>
    <w:basedOn w:val="Standardskrifttypeiafsnit"/>
    <w:uiPriority w:val="99"/>
    <w:unhideWhenUsed/>
    <w:rsid w:val="009F0A6C"/>
    <w:rPr>
      <w:color w:val="0000FF" w:themeColor="hyperlink"/>
      <w:u w:val="single"/>
    </w:rPr>
  </w:style>
  <w:style w:type="character" w:styleId="Ulstomtale">
    <w:name w:val="Unresolved Mention"/>
    <w:basedOn w:val="Standardskrifttypeiafsnit"/>
    <w:uiPriority w:val="99"/>
    <w:semiHidden/>
    <w:unhideWhenUsed/>
    <w:rsid w:val="009F0A6C"/>
    <w:rPr>
      <w:color w:val="605E5C"/>
      <w:shd w:val="clear" w:color="auto" w:fill="E1DFDD"/>
    </w:rPr>
  </w:style>
  <w:style w:type="character" w:styleId="BesgtLink">
    <w:name w:val="FollowedHyperlink"/>
    <w:basedOn w:val="Standardskrifttypeiafsnit"/>
    <w:uiPriority w:val="21"/>
    <w:semiHidden/>
    <w:unhideWhenUsed/>
    <w:rsid w:val="009F0A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andicap.dk/arbejder-vi-for/vidensbank/fleksjobledigheden-stadig-store-kommunale-forskelle" TargetMode="External"/><Relationship Id="rId18" Type="http://schemas.openxmlformats.org/officeDocument/2006/relationships/hyperlink" Target="https://hiddendisabilitiesstore.com/d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handicap.dk/arbejder-vi-for/vidensbank/politikpapir-om-fleksjob-foertidspension" TargetMode="External"/><Relationship Id="rId17" Type="http://schemas.openxmlformats.org/officeDocument/2006/relationships/hyperlink" Target="https://sumh.dk/vi-goer/tilgaengelighed/matrix/"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kollektivtrafik.dk/fremtidens-midtjyske-busser-bliver-mere-handicapvenlige/210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andicap.dk/lokalafdelinger/inspiration-til-politisk-arbejde/unge-uden-job-uddannelse"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handicap.dk/lokalafdelinger/inspiration-til-politisk-arbejde/tilgaengelighed/opret-lokal-tilgaengelighedspulje" TargetMode="External"/><Relationship Id="rId23" Type="http://schemas.openxmlformats.org/officeDocument/2006/relationships/footer" Target="footer2.xml"/><Relationship Id="rId10" Type="http://schemas.openxmlformats.org/officeDocument/2006/relationships/hyperlink" Target="https://handicap.dk/lokalafdelinger/inspiration-til-politisk-arbejde/inklusion-grundskolen" TargetMode="External"/><Relationship Id="rId19" Type="http://schemas.openxmlformats.org/officeDocument/2006/relationships/hyperlink" Target="https://www.sus.dk/storbylandsbyen-indvie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andicap.dk/lokalafdelinger/inspiration-til-politisk-arbejde/beskaeftigelse"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B2CF6EAF6E5745BF7791D8FA687ED4" ma:contentTypeVersion="0" ma:contentTypeDescription="Create a new document." ma:contentTypeScope="" ma:versionID="c748cda9ec9755d301eda479ced30f0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3422F6-99B5-4A4C-BC1F-C24C52D8F79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E3C3099C-7D21-4941-96CC-8F815A468659}">
  <ds:schemaRefs>
    <ds:schemaRef ds:uri="http://schemas.microsoft.com/sharepoint/v3/contenttype/forms"/>
  </ds:schemaRefs>
</ds:datastoreItem>
</file>

<file path=customXml/itemProps3.xml><?xml version="1.0" encoding="utf-8"?>
<ds:datastoreItem xmlns:ds="http://schemas.openxmlformats.org/officeDocument/2006/customXml" ds:itemID="{0B91B33D-411B-40A9-B8E8-6CB37A055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Notat med logo ny</Template>
  <TotalTime>15</TotalTime>
  <Pages>3</Pages>
  <Words>1240</Words>
  <Characters>7567</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Rasmus Bach Andresen</cp:lastModifiedBy>
  <cp:revision>4</cp:revision>
  <dcterms:created xsi:type="dcterms:W3CDTF">2020-03-17T10:54:00Z</dcterms:created>
  <dcterms:modified xsi:type="dcterms:W3CDTF">2022-11-21T12:16:00Z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0x0101005FB2CF6EAF6E5745BF7791D8FA687ED4</vt:lpwstr>
  </property>
  <property fmtid="{D5CDD505-2E9C-101B-9397-08002B2CF9AE}" pid="3" name="TeamShareLastOpen">
    <vt:lpwstr>21-11-2022 13:03:53</vt:lpwstr>
  </property>
</Properties>
</file>