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C4F92" w14:textId="77777777" w:rsidR="00686A29" w:rsidRDefault="00686A29">
      <w:bookmarkStart w:id="0" w:name="_GoBack"/>
      <w:bookmarkEnd w:id="0"/>
    </w:p>
    <w:tbl>
      <w:tblPr>
        <w:tblStyle w:val="Blank"/>
        <w:tblpPr w:vertAnchor="page" w:horzAnchor="margin" w:tblpY="540"/>
        <w:tblW w:w="6804" w:type="dxa"/>
        <w:tblLayout w:type="fixed"/>
        <w:tblLook w:val="0600" w:firstRow="0" w:lastRow="0" w:firstColumn="0" w:lastColumn="0" w:noHBand="1" w:noVBand="1"/>
      </w:tblPr>
      <w:tblGrid>
        <w:gridCol w:w="6804"/>
      </w:tblGrid>
      <w:tr w:rsidR="00EF0088" w14:paraId="5315ECFC" w14:textId="77777777" w:rsidTr="00686A29">
        <w:trPr>
          <w:trHeight w:hRule="exact" w:val="737"/>
        </w:trPr>
        <w:tc>
          <w:tcPr>
            <w:tcW w:w="6804" w:type="dxa"/>
          </w:tcPr>
          <w:p w14:paraId="5315ECFA" w14:textId="77777777" w:rsidR="00206780" w:rsidRDefault="00001483" w:rsidP="00D43523">
            <w:pPr>
              <w:pStyle w:val="Header-info"/>
              <w:framePr w:wrap="auto" w:vAnchor="margin" w:hAnchor="text" w:yAlign="inline"/>
            </w:pPr>
            <w:r>
              <w:t xml:space="preserve">Dokument oprettet </w:t>
            </w:r>
            <w:bookmarkStart w:id="1" w:name="Dato"/>
            <w:r>
              <w:t>07. oktober 2019</w:t>
            </w:r>
            <w:bookmarkEnd w:id="1"/>
          </w:p>
          <w:p w14:paraId="5315ECFB" w14:textId="77777777" w:rsidR="00333E52" w:rsidRPr="00244D70" w:rsidRDefault="00001483" w:rsidP="00D43523">
            <w:pPr>
              <w:pStyle w:val="Header-info"/>
              <w:framePr w:wrap="auto" w:vAnchor="margin" w:hAnchor="text" w:yAlign="inline"/>
            </w:pPr>
            <w:r>
              <w:t xml:space="preserve">Sag </w:t>
            </w:r>
            <w:bookmarkStart w:id="2" w:name="SagsID"/>
            <w:r>
              <w:t>155437</w:t>
            </w:r>
            <w:bookmarkEnd w:id="2"/>
            <w:r>
              <w:t xml:space="preserve"> – Dok. </w:t>
            </w:r>
            <w:bookmarkStart w:id="3" w:name="DokID"/>
            <w:r>
              <w:t>458647</w:t>
            </w:r>
            <w:bookmarkEnd w:id="3"/>
          </w:p>
        </w:tc>
      </w:tr>
    </w:tbl>
    <w:p w14:paraId="5315ECFD" w14:textId="028DE758" w:rsidR="00DB335E" w:rsidRDefault="00001483" w:rsidP="00D43523">
      <w:pPr>
        <w:pStyle w:val="Overskrift1"/>
        <w:pBdr>
          <w:bottom w:val="single" w:sz="4" w:space="1" w:color="auto"/>
        </w:pBdr>
      </w:pPr>
      <w:r>
        <w:t>Referat af DH’</w:t>
      </w:r>
      <w:r w:rsidR="00914F1E">
        <w:t>s repræsentantskabsmøde den 4. -</w:t>
      </w:r>
      <w:r>
        <w:t xml:space="preserve"> 5. oktober 2019</w:t>
      </w:r>
    </w:p>
    <w:p w14:paraId="36CB7FC5" w14:textId="5456A266" w:rsidR="00D43523" w:rsidRDefault="00D43523" w:rsidP="00D43523">
      <w:r w:rsidRPr="00607361">
        <w:rPr>
          <w:rStyle w:val="Overskrift2Tegn"/>
        </w:rPr>
        <w:t>1</w:t>
      </w:r>
      <w:r w:rsidR="00391601">
        <w:rPr>
          <w:rStyle w:val="Overskrift2Tegn"/>
        </w:rPr>
        <w:t>.</w:t>
      </w:r>
      <w:r w:rsidRPr="00607361">
        <w:rPr>
          <w:rStyle w:val="Overskrift2Tegn"/>
        </w:rPr>
        <w:t xml:space="preserve"> Velkomst og åbning af repræsentantskabsmødet</w:t>
      </w:r>
      <w:r>
        <w:rPr>
          <w:b/>
        </w:rPr>
        <w:t xml:space="preserve"> </w:t>
      </w:r>
      <w:r>
        <w:rPr>
          <w:b/>
        </w:rPr>
        <w:br/>
      </w:r>
      <w:r w:rsidR="00DE261D">
        <w:t>DH’s formand</w:t>
      </w:r>
      <w:r w:rsidR="00914F1E">
        <w:t>,</w:t>
      </w:r>
      <w:r w:rsidR="00DE261D">
        <w:t xml:space="preserve"> Thorkild Olesen</w:t>
      </w:r>
      <w:r w:rsidR="00914F1E">
        <w:t>,</w:t>
      </w:r>
      <w:r w:rsidR="00DE261D">
        <w:t xml:space="preserve"> bød velkommen til repræsentantskabsmødet. </w:t>
      </w:r>
    </w:p>
    <w:p w14:paraId="37F17D89" w14:textId="77777777" w:rsidR="00D43523" w:rsidRDefault="00D43523" w:rsidP="00D43523"/>
    <w:p w14:paraId="4669C9DC" w14:textId="1AA0F6AD" w:rsidR="00D43523" w:rsidRDefault="00D43523" w:rsidP="00D43523">
      <w:r w:rsidRPr="00607361">
        <w:rPr>
          <w:rStyle w:val="Overskrift2Tegn"/>
        </w:rPr>
        <w:t>2</w:t>
      </w:r>
      <w:r w:rsidR="00391601">
        <w:rPr>
          <w:rStyle w:val="Overskrift2Tegn"/>
        </w:rPr>
        <w:t>.</w:t>
      </w:r>
      <w:r w:rsidRPr="00607361">
        <w:rPr>
          <w:rStyle w:val="Overskrift2Tegn"/>
        </w:rPr>
        <w:t xml:space="preserve"> Valg af dirigent</w:t>
      </w:r>
      <w:r>
        <w:rPr>
          <w:b/>
        </w:rPr>
        <w:t xml:space="preserve"> </w:t>
      </w:r>
      <w:r>
        <w:rPr>
          <w:b/>
        </w:rPr>
        <w:br/>
      </w:r>
      <w:r w:rsidR="00DE261D">
        <w:t>Direktør i Parkinsonforeningen</w:t>
      </w:r>
      <w:r w:rsidR="00914F1E">
        <w:t>,</w:t>
      </w:r>
      <w:r w:rsidR="002536B1">
        <w:t xml:space="preserve"> </w:t>
      </w:r>
      <w:r w:rsidR="00DE261D">
        <w:t>Astrid Blom</w:t>
      </w:r>
      <w:r w:rsidR="00914F1E">
        <w:t>,</w:t>
      </w:r>
      <w:r w:rsidR="00DE261D">
        <w:t xml:space="preserve"> blev valgt som dirigent. Dir</w:t>
      </w:r>
      <w:r w:rsidR="00914F1E">
        <w:t>igenten konstaterede, at mødet va</w:t>
      </w:r>
      <w:r w:rsidR="00DE261D">
        <w:t>r rettidigt var</w:t>
      </w:r>
      <w:r w:rsidR="00DE261D">
        <w:t>s</w:t>
      </w:r>
      <w:r w:rsidR="00DE261D">
        <w:t>let og lovligt indkaldt ifølge DH’s vedtægter. Dir</w:t>
      </w:r>
      <w:r w:rsidR="00914F1E">
        <w:t>igenten konstaterede, at mødet va</w:t>
      </w:r>
      <w:r w:rsidR="00DE261D">
        <w:t xml:space="preserve">r beslutningsdygtigt. </w:t>
      </w:r>
    </w:p>
    <w:p w14:paraId="6371D5A3" w14:textId="77777777" w:rsidR="00D43523" w:rsidRDefault="00D43523" w:rsidP="00D43523"/>
    <w:p w14:paraId="303FB1FB" w14:textId="4D9F6FA5" w:rsidR="00D43523" w:rsidRDefault="00D43523" w:rsidP="00DE261D">
      <w:r w:rsidRPr="00607361">
        <w:rPr>
          <w:rStyle w:val="Overskrift2Tegn"/>
        </w:rPr>
        <w:t>3</w:t>
      </w:r>
      <w:r w:rsidR="00391601">
        <w:rPr>
          <w:rStyle w:val="Overskrift2Tegn"/>
        </w:rPr>
        <w:t>.</w:t>
      </w:r>
      <w:r w:rsidRPr="00607361">
        <w:rPr>
          <w:rStyle w:val="Overskrift2Tegn"/>
        </w:rPr>
        <w:t xml:space="preserve"> Godkendelse af forretningsorden</w:t>
      </w:r>
      <w:r>
        <w:br/>
      </w:r>
      <w:r w:rsidR="00DE261D">
        <w:t xml:space="preserve">Forretningsordenen blev godkendt. </w:t>
      </w:r>
      <w:r>
        <w:br/>
      </w:r>
      <w:r>
        <w:br/>
      </w:r>
      <w:r w:rsidRPr="00607361">
        <w:rPr>
          <w:rStyle w:val="Overskrift2Tegn"/>
        </w:rPr>
        <w:t>4</w:t>
      </w:r>
      <w:r w:rsidR="00391601">
        <w:rPr>
          <w:rStyle w:val="Overskrift2Tegn"/>
        </w:rPr>
        <w:t>.</w:t>
      </w:r>
      <w:r w:rsidRPr="00607361">
        <w:rPr>
          <w:rStyle w:val="Overskrift2Tegn"/>
        </w:rPr>
        <w:t xml:space="preserve"> Godkendelse af dagsorden</w:t>
      </w:r>
      <w:r>
        <w:br/>
      </w:r>
      <w:r w:rsidR="00DE261D">
        <w:t xml:space="preserve">Dagsordenen blev godkendt. </w:t>
      </w:r>
      <w:r>
        <w:br/>
      </w:r>
      <w:r>
        <w:br/>
      </w:r>
      <w:r w:rsidRPr="00607361">
        <w:rPr>
          <w:rStyle w:val="Overskrift2Tegn"/>
        </w:rPr>
        <w:t>5</w:t>
      </w:r>
      <w:r w:rsidR="00391601">
        <w:rPr>
          <w:rStyle w:val="Overskrift2Tegn"/>
        </w:rPr>
        <w:t>.</w:t>
      </w:r>
      <w:r w:rsidRPr="00607361">
        <w:rPr>
          <w:rStyle w:val="Overskrift2Tegn"/>
        </w:rPr>
        <w:t xml:space="preserve"> Valg af stemmetællere</w:t>
      </w:r>
      <w:r>
        <w:br/>
      </w:r>
      <w:r w:rsidR="00DE261D">
        <w:t xml:space="preserve">Tre medarbejdere fra DH’s sekretariat blev valgt som stemmetællere. </w:t>
      </w:r>
      <w:r>
        <w:br/>
      </w:r>
      <w:r>
        <w:br/>
      </w:r>
      <w:r w:rsidRPr="00607361">
        <w:rPr>
          <w:rStyle w:val="Overskrift2Tegn"/>
        </w:rPr>
        <w:t>6</w:t>
      </w:r>
      <w:r w:rsidR="00391601">
        <w:rPr>
          <w:rStyle w:val="Overskrift2Tegn"/>
        </w:rPr>
        <w:t>.</w:t>
      </w:r>
      <w:r w:rsidRPr="00607361">
        <w:rPr>
          <w:rStyle w:val="Overskrift2Tegn"/>
        </w:rPr>
        <w:t xml:space="preserve"> Evt. spørgsmål til referat fra repræsentantskabsmøde 2016</w:t>
      </w:r>
      <w:r>
        <w:br/>
      </w:r>
      <w:r w:rsidR="00DE261D">
        <w:t xml:space="preserve">Der var ingen spørgsmål eller bemærkninger. </w:t>
      </w:r>
      <w:r>
        <w:br/>
      </w:r>
      <w:r>
        <w:br/>
      </w:r>
      <w:r w:rsidRPr="00607361">
        <w:rPr>
          <w:rStyle w:val="Overskrift2Tegn"/>
        </w:rPr>
        <w:t>7</w:t>
      </w:r>
      <w:r w:rsidR="00391601">
        <w:rPr>
          <w:rStyle w:val="Overskrift2Tegn"/>
        </w:rPr>
        <w:t>.</w:t>
      </w:r>
      <w:r w:rsidRPr="00607361">
        <w:rPr>
          <w:rStyle w:val="Overskrift2Tegn"/>
        </w:rPr>
        <w:t xml:space="preserve"> Formandens beretning</w:t>
      </w:r>
      <w:r>
        <w:rPr>
          <w:b/>
        </w:rPr>
        <w:t xml:space="preserve"> </w:t>
      </w:r>
      <w:r>
        <w:br/>
        <w:t>Den skriftlige årsberetning er udsendt forud for repræsentantskabsmødet. På mødet supplerede Thorkild Olesen med en mundtlig beretning.</w:t>
      </w:r>
      <w:r>
        <w:br/>
      </w:r>
    </w:p>
    <w:p w14:paraId="169BAF58" w14:textId="021B60B6" w:rsidR="00D43523" w:rsidRDefault="00D43523" w:rsidP="00D43523">
      <w:pPr>
        <w:spacing w:line="276" w:lineRule="auto"/>
      </w:pPr>
      <w:r>
        <w:t>Thorkild indledte den mundtlige beretn</w:t>
      </w:r>
      <w:r w:rsidR="00397336">
        <w:t>ing</w:t>
      </w:r>
      <w:r>
        <w:t xml:space="preserve"> ved at henvise til regeringens og støttepartiernes forståelsespapir, som b</w:t>
      </w:r>
      <w:r>
        <w:t>æ</w:t>
      </w:r>
      <w:r>
        <w:t>rer præg af mange af DH’s mærkesager. Det er eksempelvis specialisering, retssikkerhed og fokus på uddannelse til u</w:t>
      </w:r>
      <w:r>
        <w:t>n</w:t>
      </w:r>
      <w:r>
        <w:t xml:space="preserve">ge med handicap. DH mangler dog stadig at se handling bag ordene, og udspillet til den nyligt præsenterede finanslov viser, at DH fortsat skal hjælpe politikerne med at gøre intentionerne og løfterne til virkelighed. </w:t>
      </w:r>
      <w:r>
        <w:br/>
      </w:r>
    </w:p>
    <w:p w14:paraId="6DA28F8B" w14:textId="2F14841D" w:rsidR="00D43523" w:rsidRDefault="00D43523" w:rsidP="00D43523">
      <w:pPr>
        <w:spacing w:line="276" w:lineRule="auto"/>
      </w:pPr>
      <w:r>
        <w:t>I den forbindelse takkede Thorkild alle dem, der bidrager til DH’s arbejde på lokalt såvel som nationalt plan. DH står stærkere, når medlemsorganisationerne bidrager med deres viden og erfaringer. Samarbejdet er blandt andet kommet til udtryk i en række konkrete forslag til at få flere unge med handicap i en ungdomsuddannelse, men også i udviklingen af DH’s nye socialpolitik. Samtidig takkede Thorkild de lokale DH-aktive, der sikrer, at handicapområdet bliver løf</w:t>
      </w:r>
      <w:r w:rsidR="00914F1E">
        <w:t>tet i alle landets kommuner og h</w:t>
      </w:r>
      <w:r>
        <w:t xml:space="preserve">andicapråd. Trods godt engagement er DH ikke i mål med sine politiske ønsker, hvorfor arbejdet for at sikre DH en stemme i debatten fortsætter. </w:t>
      </w:r>
      <w:r>
        <w:br/>
      </w:r>
    </w:p>
    <w:p w14:paraId="1069B9C4" w14:textId="6F59D10C" w:rsidR="00D43523" w:rsidRDefault="00D43523" w:rsidP="00D43523">
      <w:pPr>
        <w:spacing w:line="276" w:lineRule="auto"/>
      </w:pPr>
      <w:r>
        <w:t xml:space="preserve">Thorkild nævnte i den forbindelse, at forretningsudvalget har besluttet at nedsætte et webpanel, der har til hensigt at skærpe DH’s argumentation over for politikere og presse. Thorkild opfordrede alle medlemsorganisationer </w:t>
      </w:r>
      <w:r w:rsidR="00397336">
        <w:t xml:space="preserve">til at </w:t>
      </w:r>
      <w:r>
        <w:t xml:space="preserve">deltage i panelet og bidrage med deres indsigter. Desuden er det en højt prioriteret opgave for DH’s nye direktør, Katrine Tang, at skubbe på den igangværende udvikling, hvor DH skal være en konstruktiv medspiller. </w:t>
      </w:r>
      <w:r>
        <w:br/>
      </w:r>
    </w:p>
    <w:p w14:paraId="519C8924" w14:textId="3EC41CF3" w:rsidR="00D43523" w:rsidRDefault="00D43523" w:rsidP="00D43523">
      <w:pPr>
        <w:spacing w:line="276" w:lineRule="auto"/>
      </w:pPr>
      <w:r>
        <w:lastRenderedPageBreak/>
        <w:t>Siden sidste repræsentantskabsmøde har DH opnået en række re</w:t>
      </w:r>
      <w:r w:rsidR="00914F1E">
        <w:t>sultater, som DH kan være stolt</w:t>
      </w:r>
      <w:r>
        <w:t xml:space="preserve"> af. Danmark har fået et forbud mod diskrimination af mennesker med handicap. Forbuddet indeholder ikke regler om rimelig tilpasning, men det </w:t>
      </w:r>
      <w:r w:rsidR="009712D7">
        <w:t xml:space="preserve">fremgår af økonomiaftalen mellem regeringen og kommunerne, </w:t>
      </w:r>
      <w:r>
        <w:t>at rime</w:t>
      </w:r>
      <w:r w:rsidR="00914F1E">
        <w:t>lig tilpasning på skole- og dag</w:t>
      </w:r>
      <w:r>
        <w:t>tilbudsområdet vil komme med i loven. Derudover er der vedtaget en ambitiøs plan for at hjælpe flere mennesker med handicap i job, hvilket betyder lettere adgang til hjælpemidler, afskaffelse af aldersgrænser for hjælpemid</w:t>
      </w:r>
      <w:r w:rsidR="00914F1E">
        <w:t>l</w:t>
      </w:r>
      <w:r>
        <w:t xml:space="preserve">er og konkrete mål, som kommunen er forpligtet til at følge op på. </w:t>
      </w:r>
    </w:p>
    <w:p w14:paraId="787F781E" w14:textId="77777777" w:rsidR="00D43523" w:rsidRDefault="00D43523" w:rsidP="00D43523">
      <w:pPr>
        <w:spacing w:line="276" w:lineRule="auto"/>
      </w:pPr>
    </w:p>
    <w:p w14:paraId="430847D4" w14:textId="64CDFCF1" w:rsidR="00D43523" w:rsidRDefault="00D43523" w:rsidP="00D43523">
      <w:pPr>
        <w:spacing w:line="276" w:lineRule="auto"/>
      </w:pPr>
      <w:r>
        <w:t>Desuden bærer den nye medieaftales afsnit om tilgængelighed præg af mange</w:t>
      </w:r>
      <w:r w:rsidR="000B1C62">
        <w:t xml:space="preserve"> af DH’s forslag. Til resultatet</w:t>
      </w:r>
      <w:r>
        <w:t xml:space="preserve"> tæller også, at der i satspuljen for 2019 blev vedtaget at udarbejde en handicappolitisk handlingsplan på uddannelsesområdet. DH har også sikret ro omkring udlodningsmidlerne, og der er kommet nye midler til lokalt handicappolitisk arbejde i den nye Lokalpulje. I internationalt regi har DH sammen med SUHM vundet Operation Dagsvær</w:t>
      </w:r>
      <w:r w:rsidR="00816C97">
        <w:t>k, ligesom DH har et rekord</w:t>
      </w:r>
      <w:r>
        <w:t xml:space="preserve">stort antal ansøgninger til Handicappuljen. </w:t>
      </w:r>
      <w:r>
        <w:br/>
      </w:r>
    </w:p>
    <w:p w14:paraId="2FB86FA0" w14:textId="20BADC72" w:rsidR="00D43523" w:rsidRDefault="00D43523" w:rsidP="00D43523">
      <w:pPr>
        <w:spacing w:line="276" w:lineRule="auto"/>
      </w:pPr>
      <w:r>
        <w:t xml:space="preserve">Thorkild </w:t>
      </w:r>
      <w:r w:rsidR="00397336">
        <w:t xml:space="preserve">Olesen </w:t>
      </w:r>
      <w:r>
        <w:t>fremhævede dernæst DH’s arbejde med at præge debatten, så handicapområdet kommer på dagso</w:t>
      </w:r>
      <w:r>
        <w:t>r</w:t>
      </w:r>
      <w:r>
        <w:t>denen. DH har opprioriteret kommunikationsarbejdet, som sker i tæt samarbejde med medlemsorganisationerne. Kommunikation er et vigtigt værktøj til at rejse emner politisk. Derfor har DH fået nyt design og logo, som følger med den moderne og konstruktive kommunikation, som DH gerne vil forbindes med. Det er muligt ved hjælp af et markant design. Thorkild takkede medlemsorganisationerne og lokalafdelinger</w:t>
      </w:r>
      <w:r w:rsidR="00816C97">
        <w:t>ne</w:t>
      </w:r>
      <w:r>
        <w:t xml:space="preserve"> for at bidrage til processen. Til nye aktive viser vi blandt andet denne film, der kort </w:t>
      </w:r>
      <w:r w:rsidR="009712D7">
        <w:t xml:space="preserve">viser, </w:t>
      </w:r>
      <w:r>
        <w:t xml:space="preserve">hvad DH står for og arbejder for: </w:t>
      </w:r>
      <w:hyperlink r:id="rId11" w:history="1">
        <w:r>
          <w:rPr>
            <w:rStyle w:val="Hyperlink"/>
          </w:rPr>
          <w:t>https://www.youtube.com/watch?v=VdzBeCRpiuQ</w:t>
        </w:r>
      </w:hyperlink>
      <w:r>
        <w:t xml:space="preserve">. </w:t>
      </w:r>
      <w:r>
        <w:br/>
      </w:r>
    </w:p>
    <w:p w14:paraId="519F1E46" w14:textId="5560A565" w:rsidR="00D43523" w:rsidRDefault="00D43523" w:rsidP="00D43523">
      <w:pPr>
        <w:spacing w:line="276" w:lineRule="auto"/>
      </w:pPr>
      <w:r>
        <w:t xml:space="preserve">Thorkild </w:t>
      </w:r>
      <w:r w:rsidR="00397336">
        <w:t xml:space="preserve">Olesen </w:t>
      </w:r>
      <w:r>
        <w:t>anerkendte dernæst, at det især er i kommunerne, at handicapområdet på mange områder er presset grundet besparelser. Derfor</w:t>
      </w:r>
      <w:r w:rsidR="00397336">
        <w:t xml:space="preserve"> er</w:t>
      </w:r>
      <w:r>
        <w:t xml:space="preserve"> indsatsen i lokalafdelingerne afgørende for DH’s arbejde, og </w:t>
      </w:r>
      <w:r w:rsidR="00397336">
        <w:t>han</w:t>
      </w:r>
      <w:r>
        <w:t xml:space="preserve"> opfordrede medlem</w:t>
      </w:r>
      <w:r>
        <w:t>s</w:t>
      </w:r>
      <w:r>
        <w:t xml:space="preserve">organisationerne til at støtte op om arbejdet og indstille gode kræfter til det lokale arbejde. Fra nationalt hold har DH ansat en ekstra organisationskonsulent, så der nu er tre medarbejdere, der blandt andet står for at støtte og rådgive DH’s afdelinger. </w:t>
      </w:r>
    </w:p>
    <w:p w14:paraId="2966F864" w14:textId="77777777" w:rsidR="00D43523" w:rsidRDefault="00D43523" w:rsidP="00D43523">
      <w:pPr>
        <w:spacing w:line="276" w:lineRule="auto"/>
      </w:pPr>
    </w:p>
    <w:p w14:paraId="60593267" w14:textId="0224ADA7" w:rsidR="00D43523" w:rsidRDefault="00D43523" w:rsidP="00D43523">
      <w:pPr>
        <w:spacing w:line="276" w:lineRule="auto"/>
      </w:pPr>
      <w:r>
        <w:t>Mange af afdelingerne har været aktive i forbindelse med den internationale handicapdag den 3. december og brugt dagen til at skabe fokus. Sidste år satte DH på nationalt niveau fokus på dagen, og har gjort et stort arbejde for at gøre dagen til en begivenhed, hvor flere i Danmark taler om handicap. Dagen blev fejret i Handicaporganisationernes Hus, hvor H.K.H. Kronprinsesse Mary og daværende statsminister</w:t>
      </w:r>
      <w:r w:rsidR="000B1C62">
        <w:t>,</w:t>
      </w:r>
      <w:r>
        <w:t xml:space="preserve"> Lars Løkke Rasmussen</w:t>
      </w:r>
      <w:r w:rsidR="000B1C62">
        <w:t>,</w:t>
      </w:r>
      <w:r>
        <w:t xml:space="preserve"> deltog. Tak til medlemsorganisat</w:t>
      </w:r>
      <w:r>
        <w:t>i</w:t>
      </w:r>
      <w:r>
        <w:t>onerne</w:t>
      </w:r>
      <w:r w:rsidR="00816C97">
        <w:t>,</w:t>
      </w:r>
      <w:r>
        <w:t xml:space="preserve"> der har H.K.H. Kronprinsesse Mary som protektor, for at gøre dette muligt. Et sammendrag af dagen kan ses her: </w:t>
      </w:r>
      <w:hyperlink r:id="rId12" w:history="1">
        <w:r>
          <w:rPr>
            <w:rStyle w:val="Hyperlink"/>
          </w:rPr>
          <w:t>https://www.youtube.com/watch?v=u-d3YQsV6rY</w:t>
        </w:r>
      </w:hyperlink>
      <w:r>
        <w:t xml:space="preserve">. </w:t>
      </w:r>
      <w:r>
        <w:br/>
      </w:r>
    </w:p>
    <w:p w14:paraId="58EF847D" w14:textId="2833F9D2" w:rsidR="00D43523" w:rsidRDefault="00D43523" w:rsidP="00D43523">
      <w:pPr>
        <w:spacing w:line="276" w:lineRule="auto"/>
      </w:pPr>
      <w:r>
        <w:t xml:space="preserve">Thorkild </w:t>
      </w:r>
      <w:r w:rsidR="00397336">
        <w:t xml:space="preserve">Olesen </w:t>
      </w:r>
      <w:r>
        <w:t>afs</w:t>
      </w:r>
      <w:r w:rsidR="000B1C62">
        <w:t>luttede den mundtlige beretning m</w:t>
      </w:r>
      <w:r>
        <w:t>ed at understrege, at DH har nået meget politisk og kan være stolte. Men</w:t>
      </w:r>
      <w:r w:rsidR="00816C97">
        <w:t>,</w:t>
      </w:r>
      <w:r>
        <w:t xml:space="preserve"> at DH må arbejde benhårdt for at opnå mere. Det skal gøres i fællesskab på markant og konstruktiv vis. </w:t>
      </w:r>
    </w:p>
    <w:p w14:paraId="067F89A0" w14:textId="7CF78189" w:rsidR="00D43523" w:rsidRDefault="00D43523" w:rsidP="00D43523"/>
    <w:p w14:paraId="30B1ED5F" w14:textId="082C8C0E" w:rsidR="00B810BB" w:rsidRDefault="00B810BB" w:rsidP="00B810BB">
      <w:r w:rsidRPr="003F0895">
        <w:rPr>
          <w:rStyle w:val="Overskrift3Tegn"/>
        </w:rPr>
        <w:t>DEBAT</w:t>
      </w:r>
      <w:r w:rsidRPr="00C93AA7">
        <w:t xml:space="preserve"> </w:t>
      </w:r>
      <w:r>
        <w:br/>
        <w:t xml:space="preserve">I den efterfølgende debat blev der bl.a. fremført følgende bemærkninger: </w:t>
      </w:r>
    </w:p>
    <w:p w14:paraId="34EC1354" w14:textId="77777777" w:rsidR="00B810BB" w:rsidRDefault="00B810BB" w:rsidP="00B810BB"/>
    <w:p w14:paraId="5FAE51BC" w14:textId="77777777" w:rsidR="00B810BB" w:rsidRDefault="00B810BB" w:rsidP="00B810BB">
      <w:pPr>
        <w:pStyle w:val="Overskrift3"/>
      </w:pPr>
      <w:r>
        <w:lastRenderedPageBreak/>
        <w:t xml:space="preserve">Højere skat </w:t>
      </w:r>
    </w:p>
    <w:p w14:paraId="3D82796E" w14:textId="404F4476" w:rsidR="00B810BB" w:rsidRDefault="00B810BB" w:rsidP="00B810BB">
      <w:r>
        <w:t>Det blev foreslået</w:t>
      </w:r>
      <w:r w:rsidR="000B1C62">
        <w:t>,</w:t>
      </w:r>
      <w:r>
        <w:t xml:space="preserve"> at DH skal arbejde for højere skat. Mange vil være villige til at betale to procent mere for at få løst problemerne på handicapområdet. Det blev også påpeget</w:t>
      </w:r>
      <w:r w:rsidR="000B1C62">
        <w:t>,</w:t>
      </w:r>
      <w:r>
        <w:t xml:space="preserve"> at kommunerne bliver straffet for at bruge penge. </w:t>
      </w:r>
    </w:p>
    <w:p w14:paraId="51794C86" w14:textId="77777777" w:rsidR="00B810BB" w:rsidRDefault="00B810BB" w:rsidP="00B810BB"/>
    <w:p w14:paraId="3579892C" w14:textId="77777777" w:rsidR="00B810BB" w:rsidRDefault="00B810BB" w:rsidP="00B810BB">
      <w:r>
        <w:t xml:space="preserve">Det blev også foreslået at se på reglerne for personligt pensionstillæg.  </w:t>
      </w:r>
    </w:p>
    <w:p w14:paraId="3ECE0E45" w14:textId="77777777" w:rsidR="00B810BB" w:rsidRDefault="00B810BB" w:rsidP="00B810BB">
      <w:pPr>
        <w:pStyle w:val="Overskrift3"/>
      </w:pPr>
      <w:r>
        <w:t xml:space="preserve">Ny socialpolitik </w:t>
      </w:r>
    </w:p>
    <w:p w14:paraId="0206348D" w14:textId="6CCA2E22" w:rsidR="00B810BB" w:rsidRDefault="00B810BB" w:rsidP="00B810BB">
      <w:r>
        <w:t>DH’s nye bud på en socialpolitik blev rost</w:t>
      </w:r>
      <w:r w:rsidR="000B1C62">
        <w:t>,</w:t>
      </w:r>
      <w:r>
        <w:t xml:space="preserve"> og det blev fremhævet</w:t>
      </w:r>
      <w:r w:rsidR="000B1C62">
        <w:t>,</w:t>
      </w:r>
      <w:r>
        <w:t xml:space="preserve"> at socialpolitikken skal tilbage på den politiske dagso</w:t>
      </w:r>
      <w:r>
        <w:t>r</w:t>
      </w:r>
      <w:r>
        <w:t>den. Det er positivt</w:t>
      </w:r>
      <w:r w:rsidR="000B1C62">
        <w:t>,</w:t>
      </w:r>
      <w:r>
        <w:t xml:space="preserve"> at der er fokus på livskvalitet. </w:t>
      </w:r>
    </w:p>
    <w:p w14:paraId="74D029D1" w14:textId="77777777" w:rsidR="00B810BB" w:rsidRDefault="00B810BB" w:rsidP="00B810BB">
      <w:pPr>
        <w:pStyle w:val="Overskrift3"/>
      </w:pPr>
      <w:r>
        <w:t>Ulighed i sundhed</w:t>
      </w:r>
    </w:p>
    <w:p w14:paraId="70E13374" w14:textId="2358D17A" w:rsidR="00B810BB" w:rsidRDefault="00B810BB" w:rsidP="00B810BB">
      <w:r>
        <w:t>Det blev bemærket</w:t>
      </w:r>
      <w:r w:rsidR="000B1C62">
        <w:t>,</w:t>
      </w:r>
      <w:r>
        <w:t xml:space="preserve"> at DH og medlemsorganisationerne i fællesskab har gjort fremskidt på sundhedsområdet. Der var ros til DH’s opprioritering af arbejdet for mere lighed i sundhed. </w:t>
      </w:r>
    </w:p>
    <w:p w14:paraId="6786ADF5" w14:textId="77777777" w:rsidR="00B810BB" w:rsidRDefault="00B810BB" w:rsidP="00B810BB">
      <w:pPr>
        <w:pStyle w:val="Overskrift3"/>
      </w:pPr>
      <w:r>
        <w:t>Holdningen til handicap fra det omgivende samfund</w:t>
      </w:r>
    </w:p>
    <w:p w14:paraId="34CC70F6" w14:textId="4FF26C48" w:rsidR="00B810BB" w:rsidRDefault="00B810BB" w:rsidP="00B810BB">
      <w:r>
        <w:t>Holdningen fra det omgivende samfund til mennesker med handicap manglede i beretningen. Der mangler oplysning om handicapområdet</w:t>
      </w:r>
      <w:r w:rsidR="000B1C62">
        <w:t>,</w:t>
      </w:r>
      <w:r>
        <w:t xml:space="preserve"> for der er mange myter, der skal nedbrydes. Det skal formidles, hvilke særlige behov</w:t>
      </w:r>
      <w:r w:rsidR="000B1C62">
        <w:t>,</w:t>
      </w:r>
      <w:r>
        <w:t xml:space="preserve"> mennesker med handicap har</w:t>
      </w:r>
      <w:r w:rsidR="000B1C62">
        <w:t>,</w:t>
      </w:r>
      <w:r>
        <w:t xml:space="preserve"> og hvordan samfundet kan hjælpe. </w:t>
      </w:r>
    </w:p>
    <w:p w14:paraId="50C16B14" w14:textId="77777777" w:rsidR="00B810BB" w:rsidRDefault="00B810BB" w:rsidP="00B810BB">
      <w:pPr>
        <w:pStyle w:val="Overskrift3"/>
      </w:pPr>
      <w:r>
        <w:t>Udbud af hjælpemidler</w:t>
      </w:r>
    </w:p>
    <w:p w14:paraId="2735D015" w14:textId="2230E205" w:rsidR="00B810BB" w:rsidRDefault="00B810BB" w:rsidP="00B810BB">
      <w:r>
        <w:t>Flere bemærkede at medlemsorganisationerne har svært ved at arbejdet med udbud af hjælpemidler. De gør, hvad de kan, men kravspecifikationerne kan være meget komplicerede og detaljerede. Det bør kunne gøres mere overkomm</w:t>
      </w:r>
      <w:r>
        <w:t>e</w:t>
      </w:r>
      <w:r>
        <w:t>ligt</w:t>
      </w:r>
      <w:r w:rsidR="000B1C62">
        <w:t>,</w:t>
      </w:r>
      <w:r>
        <w:t xml:space="preserve"> og det fysiske møde kan også være en vej frem.  </w:t>
      </w:r>
    </w:p>
    <w:p w14:paraId="567C8C18" w14:textId="77777777" w:rsidR="00B810BB" w:rsidRDefault="00B810BB" w:rsidP="00B810BB"/>
    <w:p w14:paraId="03176617" w14:textId="77777777" w:rsidR="00B810BB" w:rsidRDefault="00B810BB" w:rsidP="00B810BB">
      <w:r>
        <w:t xml:space="preserve">Der blev også fremført et positivt eksempel fra en kommune, hvor samarbejdet fungerer godt. </w:t>
      </w:r>
    </w:p>
    <w:p w14:paraId="33B42D04" w14:textId="77777777" w:rsidR="00B810BB" w:rsidRDefault="00B810BB" w:rsidP="00B810BB"/>
    <w:p w14:paraId="222FAFD3" w14:textId="186C3755" w:rsidR="00B810BB" w:rsidRDefault="00B810BB" w:rsidP="00B810BB">
      <w:r>
        <w:t>Ift. hjælpemidler er der desuden eksempler på, at kommunerne ikke bevilger det hjælpemiddel</w:t>
      </w:r>
      <w:r w:rsidR="00397336">
        <w:t>, som</w:t>
      </w:r>
      <w:r>
        <w:t xml:space="preserve"> sundhedsvæsnet anbefaler. </w:t>
      </w:r>
    </w:p>
    <w:p w14:paraId="2D119C9B" w14:textId="77777777" w:rsidR="00B810BB" w:rsidRDefault="00B810BB" w:rsidP="00B810BB">
      <w:pPr>
        <w:pStyle w:val="Overskrift3"/>
      </w:pPr>
      <w:r>
        <w:t xml:space="preserve">Familier til børn med handicap </w:t>
      </w:r>
    </w:p>
    <w:p w14:paraId="17B1C073" w14:textId="1C5A490F" w:rsidR="00B810BB" w:rsidRDefault="00B810BB" w:rsidP="00B810BB">
      <w:r>
        <w:t xml:space="preserve">DH har været sent ude ift. </w:t>
      </w:r>
      <w:proofErr w:type="gramStart"/>
      <w:r>
        <w:t>fokus på familier med børn med handicap.</w:t>
      </w:r>
      <w:proofErr w:type="gramEnd"/>
      <w:r>
        <w:t xml:space="preserve"> Mange familie</w:t>
      </w:r>
      <w:r w:rsidR="00397336">
        <w:t>r har ingen livskvalitet</w:t>
      </w:r>
      <w:r w:rsidR="000B1C62">
        <w:t>,</w:t>
      </w:r>
      <w:r w:rsidR="00397336">
        <w:t xml:space="preserve"> og DH</w:t>
      </w:r>
      <w:r>
        <w:t xml:space="preserve"> bør sætte mere fokus på dem i medierne. Arbejdet skal også ud lokalt</w:t>
      </w:r>
      <w:r w:rsidR="000B1C62">
        <w:t>,</w:t>
      </w:r>
      <w:r>
        <w:t xml:space="preserve"> f.eks. ved</w:t>
      </w:r>
      <w:r w:rsidR="000B1C62">
        <w:t>,</w:t>
      </w:r>
      <w:r>
        <w:t xml:space="preserve"> at DH etablerer netværk om spørgsmålet. </w:t>
      </w:r>
    </w:p>
    <w:p w14:paraId="1930C2F6" w14:textId="77777777" w:rsidR="00B810BB" w:rsidRDefault="00B810BB" w:rsidP="00B810BB"/>
    <w:p w14:paraId="7EB42045" w14:textId="77777777" w:rsidR="00B810BB" w:rsidRDefault="00B810BB" w:rsidP="00B810BB">
      <w:r>
        <w:t xml:space="preserve">Det blev også påpeget, at der er pårørende til mennesker med handicap i alle aldre. De er en ressource, som bliver slidt ned af et hårdt familieliv. DH skal være med til at holde fokus på udfordringerne for pårørende. </w:t>
      </w:r>
    </w:p>
    <w:p w14:paraId="3F04D533" w14:textId="77777777" w:rsidR="00B810BB" w:rsidRDefault="00B810BB" w:rsidP="00B810BB">
      <w:pPr>
        <w:pStyle w:val="Overskrift3"/>
      </w:pPr>
      <w:r>
        <w:t xml:space="preserve">Samarbejdet med de unge </w:t>
      </w:r>
    </w:p>
    <w:p w14:paraId="3773CBD0" w14:textId="4EB17DEB" w:rsidR="00B810BB" w:rsidRDefault="00B810BB" w:rsidP="00B810BB">
      <w:r>
        <w:t>Der var ros til DH’s inddragelse af de unge med handicap i arbejdet</w:t>
      </w:r>
      <w:r w:rsidR="000B1C62">
        <w:t>,</w:t>
      </w:r>
      <w:r>
        <w:t xml:space="preserve"> f.eks. i forbindelse med arbejdet med ungdomsu</w:t>
      </w:r>
      <w:r>
        <w:t>d</w:t>
      </w:r>
      <w:r>
        <w:t xml:space="preserve">dannelse. </w:t>
      </w:r>
    </w:p>
    <w:p w14:paraId="7B0F5E36" w14:textId="77777777" w:rsidR="00B810BB" w:rsidRDefault="00B810BB" w:rsidP="00B810BB">
      <w:pPr>
        <w:pStyle w:val="Overskrift3"/>
      </w:pPr>
      <w:r>
        <w:t>Lokal opbakning fra DH’s medlemsorganisationer</w:t>
      </w:r>
    </w:p>
    <w:p w14:paraId="179E4384" w14:textId="5461A993" w:rsidR="00B810BB" w:rsidRDefault="00B810BB" w:rsidP="00B810BB">
      <w:r>
        <w:t>Lokalafdelingerne har brug for opbakning fra DH’s medlemsorganisationer for at sikre mangfoldighed. Der er brug for medlemmer lokalt og fakta fra medlemsorganisationerne</w:t>
      </w:r>
      <w:r w:rsidR="001B139B">
        <w:t>,</w:t>
      </w:r>
      <w:r>
        <w:t xml:space="preserve"> f.eks. når der forhandles budgetter. </w:t>
      </w:r>
    </w:p>
    <w:p w14:paraId="2B4F7052" w14:textId="77777777" w:rsidR="00B810BB" w:rsidRDefault="00B810BB" w:rsidP="00B810BB">
      <w:pPr>
        <w:pStyle w:val="Overskrift3"/>
      </w:pPr>
      <w:r>
        <w:t xml:space="preserve">De sociale tilsyn </w:t>
      </w:r>
    </w:p>
    <w:p w14:paraId="2194BA01" w14:textId="41B3530E" w:rsidR="00B810BB" w:rsidRDefault="00B810BB" w:rsidP="00B810BB">
      <w:r>
        <w:t>DH bør sætte fokus på, hvordan de sociale tilsyn udfører deres arbejde. Eksempler på</w:t>
      </w:r>
      <w:r w:rsidR="001B139B">
        <w:t>,</w:t>
      </w:r>
      <w:r>
        <w:t xml:space="preserve"> at tilsynet og kommunen ikke er enige. </w:t>
      </w:r>
    </w:p>
    <w:p w14:paraId="4BFA1CAD" w14:textId="77777777" w:rsidR="00B810BB" w:rsidRDefault="00B810BB" w:rsidP="00B810BB">
      <w:pPr>
        <w:pStyle w:val="Overskrift3"/>
      </w:pPr>
      <w:r>
        <w:lastRenderedPageBreak/>
        <w:t>Fakta</w:t>
      </w:r>
    </w:p>
    <w:p w14:paraId="552B0066" w14:textId="3FD68C81" w:rsidR="00B810BB" w:rsidRDefault="00B810BB" w:rsidP="00B810BB">
      <w:r>
        <w:t>Det blev fremført</w:t>
      </w:r>
      <w:r w:rsidR="00483BAB">
        <w:t>,</w:t>
      </w:r>
      <w:r>
        <w:t xml:space="preserve"> at det er vigtigt at tage udgangspunkt i fakta, så DH’s initiativ med et webpanel er godt. </w:t>
      </w:r>
    </w:p>
    <w:p w14:paraId="3F5EBB0E" w14:textId="77777777" w:rsidR="00B810BB" w:rsidRDefault="00B810BB" w:rsidP="00B810BB">
      <w:pPr>
        <w:pStyle w:val="Overskrift3"/>
      </w:pPr>
      <w:r>
        <w:t>Det digitale område</w:t>
      </w:r>
    </w:p>
    <w:p w14:paraId="5B0334E9" w14:textId="24D90BAE" w:rsidR="00B810BB" w:rsidRDefault="00B810BB" w:rsidP="00B810BB">
      <w:r>
        <w:t>Der var ros til DH’s arbejde på det digitale område</w:t>
      </w:r>
      <w:r w:rsidR="00483BAB">
        <w:t>,</w:t>
      </w:r>
      <w:r>
        <w:t xml:space="preserve"> f.eks. </w:t>
      </w:r>
      <w:proofErr w:type="spellStart"/>
      <w:r>
        <w:t>MitID</w:t>
      </w:r>
      <w:proofErr w:type="spellEnd"/>
      <w:r>
        <w:t xml:space="preserve">.  </w:t>
      </w:r>
    </w:p>
    <w:p w14:paraId="337917B3" w14:textId="35A1CB62" w:rsidR="00B810BB" w:rsidRDefault="00B810BB" w:rsidP="00483BAB">
      <w:pPr>
        <w:pStyle w:val="Overskrift3"/>
      </w:pPr>
      <w:r w:rsidRPr="003F0895">
        <w:t>Thorkild Olesen kom i sin tilbagemelding bl.a. ind på følgende</w:t>
      </w:r>
      <w:r>
        <w:t xml:space="preserve">: </w:t>
      </w:r>
    </w:p>
    <w:p w14:paraId="478F02C5" w14:textId="01111FBA" w:rsidR="00B810BB" w:rsidRDefault="00B810BB" w:rsidP="00B810BB">
      <w:r>
        <w:t>DH har ikke en eksplicit holdning til skattestigninger, men til</w:t>
      </w:r>
      <w:r w:rsidR="00483BAB">
        <w:t>,</w:t>
      </w:r>
      <w:r>
        <w:t xml:space="preserve"> at der prioriteres midler til handicapområd</w:t>
      </w:r>
      <w:r w:rsidR="001F015E">
        <w:t xml:space="preserve">et. Der er cirka 50 mia. kr. </w:t>
      </w:r>
      <w:r>
        <w:t>ude i kommunerne</w:t>
      </w:r>
      <w:r w:rsidR="00483BAB">
        <w:t>,</w:t>
      </w:r>
      <w:r>
        <w:t xml:space="preserve"> som er bundet af budgetloven. Vi skal arbejde for</w:t>
      </w:r>
      <w:r w:rsidR="00483BAB">
        <w:t>,</w:t>
      </w:r>
      <w:r>
        <w:t xml:space="preserve"> at budgetloven revideres, så de kan bringes i spil. </w:t>
      </w:r>
    </w:p>
    <w:p w14:paraId="546A2A1D" w14:textId="77777777" w:rsidR="00B810BB" w:rsidRDefault="00B810BB" w:rsidP="00B810BB"/>
    <w:p w14:paraId="07DE7F9E" w14:textId="27D14476" w:rsidR="00B810BB" w:rsidRDefault="00B810BB" w:rsidP="00B810BB">
      <w:r>
        <w:t>Det er godt, at socialpolitikken er blevet til i tæt samarbejde med medlemsorganisationerne. Hvis vi også arbejder sa</w:t>
      </w:r>
      <w:r>
        <w:t>m</w:t>
      </w:r>
      <w:r>
        <w:t xml:space="preserve">men i det </w:t>
      </w:r>
      <w:r w:rsidR="00397336">
        <w:t xml:space="preserve">videre </w:t>
      </w:r>
      <w:r>
        <w:t xml:space="preserve">politiske arbejde, skal mange af forslagene nok lykkes. </w:t>
      </w:r>
    </w:p>
    <w:p w14:paraId="7DD28525" w14:textId="77777777" w:rsidR="00B810BB" w:rsidRDefault="00B810BB" w:rsidP="00B810BB"/>
    <w:p w14:paraId="104AD7DA" w14:textId="05B0736F" w:rsidR="00B810BB" w:rsidRDefault="00B810BB" w:rsidP="00B810BB">
      <w:r>
        <w:t>Sundhed er vigtigt for vores medlemsorganisationer. Vi håber, at DH’s nye direktør, som kommer fra Danske Regioner, kan bidrage til</w:t>
      </w:r>
      <w:r w:rsidR="00483BAB">
        <w:t>,</w:t>
      </w:r>
      <w:r>
        <w:t xml:space="preserve"> at sundhed kommer til at fylde endnu mere i DH. </w:t>
      </w:r>
    </w:p>
    <w:p w14:paraId="22477FF8" w14:textId="77777777" w:rsidR="00B810BB" w:rsidRDefault="00B810BB" w:rsidP="00B810BB"/>
    <w:p w14:paraId="2C05024B" w14:textId="5D4915E8" w:rsidR="00B810BB" w:rsidRDefault="00B810BB" w:rsidP="00B810BB">
      <w:r>
        <w:t xml:space="preserve">DH forsøger at påvirke omverdenens holdning til handicap ved at arbejde og kommunikere ud fra en opfattelse af, at mennesker med handicap er en ressource. Men der </w:t>
      </w:r>
      <w:r w:rsidR="00483BAB">
        <w:t xml:space="preserve">er </w:t>
      </w:r>
      <w:r>
        <w:t xml:space="preserve">stadig plads til forbedring. Det Centrale Handicapråd arbejder for samme dagsorden og vil særligt påvirke børn. </w:t>
      </w:r>
    </w:p>
    <w:p w14:paraId="5735CFBC" w14:textId="77777777" w:rsidR="00B810BB" w:rsidRDefault="00B810BB" w:rsidP="00B810BB"/>
    <w:p w14:paraId="466F4CFE" w14:textId="44FE72A2" w:rsidR="00B810BB" w:rsidRDefault="00B810BB" w:rsidP="00B810BB">
      <w:r>
        <w:t>Udbud af hjælpemidler er en svær opgave, da vi som brugere ikke nødvendigvis har den tekniske viden. Vi kan kun o</w:t>
      </w:r>
      <w:r>
        <w:t>p</w:t>
      </w:r>
      <w:r>
        <w:t xml:space="preserve">fordre medlemsorganisationerne til at prioritere arbejdet, da DH ikke har forudsætningerne for at </w:t>
      </w:r>
      <w:r w:rsidR="00397336">
        <w:t xml:space="preserve">have </w:t>
      </w:r>
      <w:r>
        <w:t>vide</w:t>
      </w:r>
      <w:r w:rsidR="00397336">
        <w:t xml:space="preserve">n </w:t>
      </w:r>
      <w:r>
        <w:t xml:space="preserve">om mange forskellige typer produkter. DH vil se på, om arbejdet kan tilrettelægges anderledes. </w:t>
      </w:r>
    </w:p>
    <w:p w14:paraId="36E9831E" w14:textId="77777777" w:rsidR="00B810BB" w:rsidRDefault="00B810BB" w:rsidP="00B810BB"/>
    <w:p w14:paraId="3757DD62" w14:textId="50728813" w:rsidR="00B810BB" w:rsidRDefault="00B810BB" w:rsidP="00B810BB">
      <w:r>
        <w:t>DH’s arbejde med familier til børn med handicap er vigtigt og fremgår a</w:t>
      </w:r>
      <w:r w:rsidR="00161AFF">
        <w:t>f handlingsplanen for 2018</w:t>
      </w:r>
      <w:r w:rsidR="00391601">
        <w:t xml:space="preserve">-2021. </w:t>
      </w:r>
      <w:r>
        <w:t xml:space="preserve">Vi kan ikke gå i gang med hele handlingsplanen på én gang, men er nu nået til børneområdet. DH vil udvikle en politik på området, som bl.a. skal indeholde overgangen fra barn til voksen, sagsbehandlingen og de manglende ressourcer til området. Det er et problem, at kommunens ressourcer er afgørende for sagerne. </w:t>
      </w:r>
      <w:r w:rsidR="00161AFF">
        <w:t>Thorkild gav udtryk for, at han er g</w:t>
      </w:r>
      <w:r>
        <w:t>lad for opbakningen og samarbejdet med medlemsorganisationerne</w:t>
      </w:r>
      <w:r w:rsidR="00161AFF">
        <w:t xml:space="preserve">, og det er </w:t>
      </w:r>
      <w:r>
        <w:t>også god</w:t>
      </w:r>
      <w:r w:rsidR="00161AFF">
        <w:t>t med fokus fra f.eks. Facebook</w:t>
      </w:r>
      <w:r>
        <w:t xml:space="preserve">grupper. </w:t>
      </w:r>
    </w:p>
    <w:p w14:paraId="40D4B704" w14:textId="77777777" w:rsidR="00B810BB" w:rsidRDefault="00B810BB" w:rsidP="00B810BB"/>
    <w:p w14:paraId="3B7DFA0E" w14:textId="54DB2B13" w:rsidR="00B810BB" w:rsidRDefault="00B810BB" w:rsidP="00B810BB">
      <w:r>
        <w:t>DH har samarbejde med andre organisationer om pårørende mere generelt. Der er blandt andet afholdt en høring på Christiansborg. Vi skal finde en bedre måde</w:t>
      </w:r>
      <w:r w:rsidR="00391601">
        <w:t>,</w:t>
      </w:r>
      <w:r>
        <w:t xml:space="preserve"> at pårørende kan hjælpe deres familiemedlemmer på.  </w:t>
      </w:r>
    </w:p>
    <w:p w14:paraId="6AEED09D" w14:textId="77777777" w:rsidR="00B810BB" w:rsidRDefault="00B810BB" w:rsidP="00B810BB"/>
    <w:p w14:paraId="66C5F598" w14:textId="77777777" w:rsidR="00B810BB" w:rsidRDefault="00B810BB" w:rsidP="00B810BB">
      <w:r>
        <w:t xml:space="preserve">Ros til det gode samarbejde med SUMH.  </w:t>
      </w:r>
    </w:p>
    <w:p w14:paraId="536BAB0C" w14:textId="77777777" w:rsidR="00B810BB" w:rsidRDefault="00B810BB" w:rsidP="00B810BB"/>
    <w:p w14:paraId="648DDB9A" w14:textId="3AB1DC21" w:rsidR="00B810BB" w:rsidRDefault="00B810BB" w:rsidP="00B810BB">
      <w:r>
        <w:t>Det lokale arbejde er vigtigt, fordi kommunerne har så stort et ansvar</w:t>
      </w:r>
      <w:r w:rsidR="00391601">
        <w:t>,</w:t>
      </w:r>
      <w:r>
        <w:t xml:space="preserve"> og fordi DH ha</w:t>
      </w:r>
      <w:r w:rsidR="00391601">
        <w:t>r en central plads i de lokale h</w:t>
      </w:r>
      <w:r>
        <w:t>and</w:t>
      </w:r>
      <w:r>
        <w:t>i</w:t>
      </w:r>
      <w:r>
        <w:t>capråd. Vi må se på, hvordan vi kan samarbejde om at gøre det endnu bedre og sikre inddragelse af flere medlemso</w:t>
      </w:r>
      <w:r>
        <w:t>r</w:t>
      </w:r>
      <w:r>
        <w:t xml:space="preserve">ganisationer, så handicappolitikken bliver forankret bredere. </w:t>
      </w:r>
    </w:p>
    <w:p w14:paraId="312E8088" w14:textId="77777777" w:rsidR="00B810BB" w:rsidRDefault="00B810BB" w:rsidP="00B810BB"/>
    <w:p w14:paraId="6005B639" w14:textId="77777777" w:rsidR="00B810BB" w:rsidRDefault="00B810BB" w:rsidP="00B810BB">
      <w:r>
        <w:t xml:space="preserve">DH vil fortsat have fokus på digital tilgængelighed.  </w:t>
      </w:r>
    </w:p>
    <w:p w14:paraId="562C9A39" w14:textId="77777777" w:rsidR="00B810BB" w:rsidRDefault="00B810BB" w:rsidP="00B810BB"/>
    <w:p w14:paraId="08255DAB" w14:textId="4628E9B4" w:rsidR="00B810BB" w:rsidRDefault="00B810BB" w:rsidP="00B810BB">
      <w:pPr>
        <w:rPr>
          <w:rStyle w:val="Overskrift2Tegn"/>
        </w:rPr>
      </w:pPr>
      <w:r w:rsidRPr="00C93AA7">
        <w:t xml:space="preserve">Beretningen blev godkendt.  </w:t>
      </w:r>
      <w:r w:rsidR="00DE261D">
        <w:br/>
      </w:r>
      <w:r w:rsidR="00DE261D">
        <w:br/>
      </w:r>
      <w:r w:rsidR="00E80974" w:rsidRPr="00E80974">
        <w:rPr>
          <w:rStyle w:val="Overskrift2Tegn"/>
        </w:rPr>
        <w:t>8. Præsentation af kandidater til DH’s forretningsudvalg</w:t>
      </w:r>
    </w:p>
    <w:p w14:paraId="582FE5A8" w14:textId="297669DC" w:rsidR="00E80974" w:rsidRDefault="00E80974" w:rsidP="00E80974">
      <w:r>
        <w:t xml:space="preserve">Hver kandidat fik to minutter til en præsentation. </w:t>
      </w:r>
    </w:p>
    <w:p w14:paraId="43CB9414" w14:textId="739BBFF0" w:rsidR="00611904" w:rsidRDefault="00E80974" w:rsidP="00611904">
      <w:pPr>
        <w:spacing w:before="120" w:after="120"/>
        <w:rPr>
          <w:bCs/>
        </w:rPr>
      </w:pPr>
      <w:r w:rsidRPr="00E80974">
        <w:rPr>
          <w:rStyle w:val="Overskrift2Tegn"/>
        </w:rPr>
        <w:lastRenderedPageBreak/>
        <w:t>9. Valg til forretningsudvalget</w:t>
      </w:r>
      <w:r>
        <w:br/>
        <w:t xml:space="preserve">Thorkild Olesen blev genvalgt som formand for DH uden modkandidat. </w:t>
      </w:r>
      <w:r>
        <w:br/>
        <w:t xml:space="preserve">Sif Holst blev genvalgt som næstformand for DH uden modkandidat. </w:t>
      </w:r>
      <w:r>
        <w:br/>
      </w:r>
      <w:r>
        <w:br/>
        <w:t>Der var indkommet 6 kandidater til de 5 poster som medlem af forretningsudvalget. Valghandlingen og brug af ste</w:t>
      </w:r>
      <w:r>
        <w:t>m</w:t>
      </w:r>
      <w:r>
        <w:t xml:space="preserve">memateriale blev gennemgået. </w:t>
      </w:r>
      <w:r>
        <w:br/>
      </w:r>
      <w:r>
        <w:br/>
      </w:r>
      <w:r w:rsidR="00DF1F50">
        <w:t>Resultat</w:t>
      </w:r>
      <w:r>
        <w:t xml:space="preserve"> af stemmeafgivni</w:t>
      </w:r>
      <w:r w:rsidR="00DF1F50">
        <w:t>ng</w:t>
      </w:r>
      <w:r>
        <w:t xml:space="preserve"> blev: </w:t>
      </w:r>
      <w:r>
        <w:br/>
      </w:r>
      <w:r>
        <w:br/>
      </w:r>
      <w:r w:rsidR="00DF1F50">
        <w:t xml:space="preserve">Anni Sørensen, LEV </w:t>
      </w:r>
      <w:r w:rsidR="00DF1F50">
        <w:tab/>
        <w:t xml:space="preserve"> </w:t>
      </w:r>
      <w:r w:rsidR="00DF1F50">
        <w:tab/>
      </w:r>
      <w:r w:rsidR="00DF1F50">
        <w:tab/>
        <w:t xml:space="preserve">52 stemmer </w:t>
      </w:r>
      <w:r w:rsidR="00DF1F50">
        <w:br/>
        <w:t>Janus Tarp, Ulyk</w:t>
      </w:r>
      <w:r w:rsidR="00611904">
        <w:t>kesPatie</w:t>
      </w:r>
      <w:r w:rsidR="00391601">
        <w:t>ntForeningen/</w:t>
      </w:r>
      <w:r w:rsidR="00611904">
        <w:t>PolioForeningen</w:t>
      </w:r>
      <w:r w:rsidR="00DF1F50">
        <w:tab/>
        <w:t xml:space="preserve">48 stemmer </w:t>
      </w:r>
      <w:r w:rsidR="00DF1F50">
        <w:br/>
        <w:t xml:space="preserve">Knud Kristensen, SIND </w:t>
      </w:r>
      <w:r w:rsidR="00DF1F50">
        <w:tab/>
      </w:r>
      <w:r w:rsidR="00DF1F50">
        <w:tab/>
      </w:r>
      <w:r w:rsidR="00DF1F50">
        <w:tab/>
        <w:t xml:space="preserve">46 stemmer </w:t>
      </w:r>
      <w:r w:rsidR="00DF1F50">
        <w:br/>
        <w:t xml:space="preserve">Mads Brix Baulund, SUMH </w:t>
      </w:r>
      <w:r w:rsidR="00DF1F50">
        <w:tab/>
      </w:r>
      <w:r w:rsidR="00DF1F50">
        <w:tab/>
      </w:r>
      <w:r w:rsidR="00DF1F50">
        <w:tab/>
        <w:t>40 stemmer</w:t>
      </w:r>
      <w:r w:rsidR="00DF1F50">
        <w:br/>
        <w:t xml:space="preserve">Jan Jakobsen, Muskelsvindfonden </w:t>
      </w:r>
      <w:r w:rsidR="00DF1F50">
        <w:tab/>
      </w:r>
      <w:r w:rsidR="00DF1F50">
        <w:tab/>
        <w:t xml:space="preserve">39 stemmer </w:t>
      </w:r>
      <w:r w:rsidR="00DF1F50">
        <w:br/>
        <w:t xml:space="preserve">Lars Knudsen, Danske Døves Landsforbund </w:t>
      </w:r>
      <w:r w:rsidR="00DF1F50">
        <w:tab/>
        <w:t>34 stemmer (ikke valgt)</w:t>
      </w:r>
      <w:r>
        <w:br/>
      </w:r>
      <w:r>
        <w:br/>
      </w:r>
      <w:r w:rsidR="00DF1F50" w:rsidRPr="00DF1F50">
        <w:rPr>
          <w:rStyle w:val="Overskrift2Tegn"/>
        </w:rPr>
        <w:t>10. Ligestillingsregnskab</w:t>
      </w:r>
      <w:r w:rsidR="00DF1F50">
        <w:br/>
        <w:t xml:space="preserve">Thorkild Olesen orienterede om ligestillingsregnskabet. </w:t>
      </w:r>
      <w:r w:rsidR="00611904">
        <w:rPr>
          <w:bCs/>
        </w:rPr>
        <w:t>På repræsentantskabsmødet i 2007 blev der vedtaget en ligesti</w:t>
      </w:r>
      <w:r w:rsidR="00611904">
        <w:rPr>
          <w:bCs/>
        </w:rPr>
        <w:t>l</w:t>
      </w:r>
      <w:r w:rsidR="00611904">
        <w:rPr>
          <w:bCs/>
        </w:rPr>
        <w:t>lingspolitik for DH med det budskab, at begge køn kan og bør bidrage til DH’s arbejde i alle faglige og politiske samme</w:t>
      </w:r>
      <w:r w:rsidR="00611904">
        <w:rPr>
          <w:bCs/>
        </w:rPr>
        <w:t>n</w:t>
      </w:r>
      <w:r w:rsidR="00611904">
        <w:rPr>
          <w:bCs/>
        </w:rPr>
        <w:t>hænge. Dette skal søges realiseret</w:t>
      </w:r>
      <w:r w:rsidR="00391601">
        <w:rPr>
          <w:bCs/>
        </w:rPr>
        <w:t>,</w:t>
      </w:r>
      <w:r w:rsidR="00611904">
        <w:rPr>
          <w:bCs/>
        </w:rPr>
        <w:t xml:space="preserve"> bl.a. i forbindelse med sammensætning af de interne organer i DH</w:t>
      </w:r>
      <w:r w:rsidR="00391601">
        <w:rPr>
          <w:bCs/>
        </w:rPr>
        <w:t>,</w:t>
      </w:r>
      <w:r w:rsidR="00611904">
        <w:rPr>
          <w:bCs/>
        </w:rPr>
        <w:t xml:space="preserve"> og ved udpe</w:t>
      </w:r>
      <w:r w:rsidR="00611904">
        <w:rPr>
          <w:bCs/>
        </w:rPr>
        <w:t>g</w:t>
      </w:r>
      <w:r w:rsidR="00611904">
        <w:rPr>
          <w:bCs/>
        </w:rPr>
        <w:t>ning af repræsentanter på internationalt, nationalt, regionalt og kommunalt niveau.</w:t>
      </w:r>
    </w:p>
    <w:p w14:paraId="070780F4" w14:textId="774B9E32" w:rsidR="00E80974" w:rsidRDefault="00611904" w:rsidP="00611904">
      <w:r>
        <w:rPr>
          <w:bCs/>
        </w:rPr>
        <w:t xml:space="preserve">For at kunne følge udviklingen udarbejdes et ligestillingsregnskab over kønsfordeling på div. tillidsposter. Målsætningen er minimum en 40/60 fordeling af mænd og kvinder, og det udsendte ligestillingsregnskab viser, at målsætningen er nået i langt de fleste tilfælde. </w:t>
      </w:r>
      <w:r w:rsidR="00DF1F50">
        <w:br/>
      </w:r>
      <w:r w:rsidR="00DF1F50">
        <w:br/>
        <w:t xml:space="preserve">Orienteringen blev taget til efterretning. </w:t>
      </w:r>
    </w:p>
    <w:p w14:paraId="173173DC" w14:textId="77777777" w:rsidR="00611904" w:rsidRDefault="00611904" w:rsidP="00611904"/>
    <w:p w14:paraId="1E8682A7" w14:textId="080FD95C" w:rsidR="007F4964" w:rsidRPr="00BB00A1" w:rsidRDefault="00611904" w:rsidP="007F4964">
      <w:r w:rsidRPr="00BF25C0">
        <w:rPr>
          <w:rStyle w:val="Overskrift2Tegn"/>
        </w:rPr>
        <w:t xml:space="preserve">11. Retningslinjer for </w:t>
      </w:r>
      <w:r w:rsidR="00BF25C0" w:rsidRPr="00BF25C0">
        <w:rPr>
          <w:rStyle w:val="Overskrift2Tegn"/>
        </w:rPr>
        <w:t>udpegelse til råd og nævn</w:t>
      </w:r>
      <w:r w:rsidR="00BF25C0">
        <w:br/>
        <w:t xml:space="preserve">Sif Holst gennemgik principperne for udpegelse af DH-repræsentanter til råd og nævn. </w:t>
      </w:r>
      <w:r w:rsidR="001F5B8D">
        <w:t>Det udsendte forslag er ikke ændret siden repræsentantskabsmødet 2017. Det bærende princip er, at en person skal have en indstilling fra sin egen medlemsorganisation, når der sker udpegning til råd og nævn som repræsentant for DH.</w:t>
      </w:r>
      <w:r w:rsidR="00BF25C0">
        <w:br/>
      </w:r>
      <w:r w:rsidR="00BF25C0">
        <w:br/>
        <w:t xml:space="preserve">Retningslinjerne blev godkendt. </w:t>
      </w:r>
      <w:r w:rsidR="00BF25C0">
        <w:br/>
      </w:r>
      <w:r w:rsidR="00BF25C0">
        <w:br/>
      </w:r>
      <w:r w:rsidR="00BF25C0" w:rsidRPr="005743BF">
        <w:rPr>
          <w:rStyle w:val="Overskrift2Tegn"/>
        </w:rPr>
        <w:t xml:space="preserve">12. </w:t>
      </w:r>
      <w:r w:rsidR="005743BF" w:rsidRPr="005743BF">
        <w:rPr>
          <w:rStyle w:val="Overskrift2Tegn"/>
        </w:rPr>
        <w:t>Fremlæggelse af regnskab</w:t>
      </w:r>
      <w:r w:rsidR="005743BF">
        <w:t xml:space="preserve"> </w:t>
      </w:r>
      <w:r w:rsidR="005743BF">
        <w:br/>
      </w:r>
      <w:r w:rsidR="007F4964">
        <w:t>DH’s regnskabschef</w:t>
      </w:r>
      <w:r w:rsidR="002420BB">
        <w:t>,</w:t>
      </w:r>
      <w:r w:rsidR="007F4964">
        <w:t xml:space="preserve"> Henrik Peter Hansen</w:t>
      </w:r>
      <w:r w:rsidR="002420BB">
        <w:t>,</w:t>
      </w:r>
      <w:r w:rsidR="007F4964">
        <w:t xml:space="preserve"> orienterede om regnskabet.</w:t>
      </w:r>
      <w:r w:rsidR="007F4964">
        <w:br/>
      </w:r>
      <w:r w:rsidR="007F4964">
        <w:br/>
      </w:r>
      <w:r w:rsidR="00BB00A1" w:rsidRPr="00BB00A1">
        <w:t>DH har i de sidste 5 år haft overskud på driften, hvilket har haft den konsekvens</w:t>
      </w:r>
      <w:r w:rsidR="002420BB">
        <w:t>,</w:t>
      </w:r>
      <w:r w:rsidR="00BB00A1" w:rsidRPr="00BB00A1">
        <w:t xml:space="preserve"> at DH er blevet selvfinansierende. Det vil sige</w:t>
      </w:r>
      <w:r w:rsidR="002420BB">
        <w:t>,</w:t>
      </w:r>
      <w:r w:rsidR="00BB00A1" w:rsidRPr="00BB00A1">
        <w:t xml:space="preserve"> at DH kan klare den løbende drift uden at trække på kassekreditten. I 2019 forventes således et overskud på 1,3 mio. kr., hvilket er væsentligt bedre end det budgetterede overskud på 160.000 kr.</w:t>
      </w:r>
    </w:p>
    <w:p w14:paraId="699A8B69" w14:textId="631243E2" w:rsidR="007F4964" w:rsidRPr="00F379F5" w:rsidRDefault="00D1458F" w:rsidP="007F4964">
      <w:r>
        <w:br/>
      </w:r>
      <w:r w:rsidR="007F4964" w:rsidRPr="00F379F5">
        <w:t>De væsentlige indtægter i DH er udlodningsmidlerne og i</w:t>
      </w:r>
      <w:r w:rsidR="007F4964">
        <w:t xml:space="preserve">ndtægter fra DH’s Brugerservice, </w:t>
      </w:r>
      <w:r>
        <w:t xml:space="preserve">og </w:t>
      </w:r>
      <w:r w:rsidR="007F4964">
        <w:t>herudover er der også kontingentindtægter. Internationalt Samarbejde modtager midler fra Udenrigsministeriet, som efterfølgende udbetales til de medlemsorganisationer</w:t>
      </w:r>
      <w:r w:rsidR="002420BB">
        <w:t>,</w:t>
      </w:r>
      <w:r w:rsidR="007F4964">
        <w:t xml:space="preserve"> som har projekter i udviklingslandene. </w:t>
      </w:r>
      <w:r w:rsidR="007F4964" w:rsidRPr="00F379F5">
        <w:t>Indtægterne i Brugerservice kommer fra udstede</w:t>
      </w:r>
      <w:r w:rsidR="007F4964" w:rsidRPr="00F379F5">
        <w:t>l</w:t>
      </w:r>
      <w:r w:rsidR="007F4964" w:rsidRPr="00F379F5">
        <w:t>se af parkeringskort og ledsagerkort</w:t>
      </w:r>
      <w:r>
        <w:t xml:space="preserve">, </w:t>
      </w:r>
      <w:r w:rsidR="007F4964" w:rsidRPr="00F379F5">
        <w:t>og denne indtægt har i de sidste år ligget stabilt på 5,0 mio.</w:t>
      </w:r>
      <w:r>
        <w:t xml:space="preserve"> kr. </w:t>
      </w:r>
      <w:r w:rsidR="00FE7298">
        <w:br/>
      </w:r>
    </w:p>
    <w:p w14:paraId="05431C37" w14:textId="55A11FB1" w:rsidR="007F4964" w:rsidRPr="00F379F5" w:rsidRDefault="007F4964" w:rsidP="007F4964">
      <w:r w:rsidRPr="00F379F5">
        <w:lastRenderedPageBreak/>
        <w:t>Udlodningsmidlerne har over perioden været stigende og med nogle store udsving</w:t>
      </w:r>
      <w:r w:rsidR="00D1458F">
        <w:t>. I 2017 fik DH</w:t>
      </w:r>
      <w:r w:rsidRPr="00F379F5">
        <w:t xml:space="preserve"> således en stor efte</w:t>
      </w:r>
      <w:r w:rsidRPr="00F379F5">
        <w:t>r</w:t>
      </w:r>
      <w:r w:rsidRPr="00F379F5">
        <w:t>regulering på 1,3 mio</w:t>
      </w:r>
      <w:r w:rsidR="00D1458F">
        <w:t>. kr.</w:t>
      </w:r>
      <w:r w:rsidRPr="00F379F5">
        <w:t xml:space="preserve"> vedrørende årene før 2017. Også i 2019 har Socialstyrelsen annonceret en efterregulering, som betyder</w:t>
      </w:r>
      <w:r w:rsidR="00D1458F">
        <w:t>,</w:t>
      </w:r>
      <w:r w:rsidRPr="00F379F5">
        <w:t xml:space="preserve"> at</w:t>
      </w:r>
      <w:r w:rsidR="00161AFF">
        <w:t xml:space="preserve"> DH får en efterregulering på</w:t>
      </w:r>
      <w:r w:rsidRPr="00F379F5">
        <w:t xml:space="preserve"> </w:t>
      </w:r>
      <w:r w:rsidR="00D1458F">
        <w:t>knap 1</w:t>
      </w:r>
      <w:r w:rsidRPr="00F379F5">
        <w:t xml:space="preserve"> mio</w:t>
      </w:r>
      <w:r w:rsidR="00D1458F">
        <w:t xml:space="preserve">. kr. i 2019, </w:t>
      </w:r>
      <w:r w:rsidR="00161AFF">
        <w:t xml:space="preserve">så </w:t>
      </w:r>
      <w:r w:rsidRPr="00F379F5">
        <w:t>DH i 2019 forventes at modtage 13,4 mio</w:t>
      </w:r>
      <w:r w:rsidR="00FE7298">
        <w:t>.</w:t>
      </w:r>
      <w:r w:rsidRPr="00F379F5">
        <w:t xml:space="preserve"> </w:t>
      </w:r>
      <w:r w:rsidR="00D1458F">
        <w:t xml:space="preserve">kr. </w:t>
      </w:r>
      <w:r w:rsidRPr="00F379F5">
        <w:t>i tilskud.</w:t>
      </w:r>
      <w:r w:rsidR="00D1458F">
        <w:br/>
      </w:r>
      <w:r w:rsidR="00D1458F">
        <w:br/>
        <w:t>DH’s egenkapital</w:t>
      </w:r>
      <w:r w:rsidRPr="00F379F5">
        <w:t xml:space="preserve"> har </w:t>
      </w:r>
      <w:r w:rsidR="002420BB">
        <w:t>i perioden 2016-</w:t>
      </w:r>
      <w:r w:rsidRPr="00F379F5">
        <w:t>2018 ligget konstant omkring 92</w:t>
      </w:r>
      <w:r w:rsidR="00D1458F">
        <w:t>-</w:t>
      </w:r>
      <w:r w:rsidRPr="00F379F5">
        <w:t>93 mio.</w:t>
      </w:r>
      <w:r w:rsidR="00D1458F">
        <w:t xml:space="preserve"> kr. </w:t>
      </w:r>
      <w:r w:rsidRPr="00F379F5">
        <w:t xml:space="preserve">En del af egenkapitalen er imidlertid bundet </w:t>
      </w:r>
      <w:r w:rsidR="009511D1">
        <w:t xml:space="preserve">til </w:t>
      </w:r>
      <w:r w:rsidRPr="00F379F5">
        <w:t>en ejendomsfond, som udtrykker værdien af de donationer</w:t>
      </w:r>
      <w:r w:rsidR="002420BB">
        <w:t>,</w:t>
      </w:r>
      <w:r w:rsidRPr="00F379F5">
        <w:t xml:space="preserve"> DH i sin tid modtog fra </w:t>
      </w:r>
      <w:proofErr w:type="spellStart"/>
      <w:r w:rsidRPr="00F379F5">
        <w:t>Velux</w:t>
      </w:r>
      <w:proofErr w:type="spellEnd"/>
      <w:r w:rsidRPr="00F379F5">
        <w:t xml:space="preserve"> Fonden, </w:t>
      </w:r>
      <w:proofErr w:type="spellStart"/>
      <w:r w:rsidRPr="00F379F5">
        <w:t>Realdania</w:t>
      </w:r>
      <w:proofErr w:type="spellEnd"/>
      <w:r w:rsidRPr="00F379F5">
        <w:t xml:space="preserve"> og A</w:t>
      </w:r>
      <w:r w:rsidR="002420BB">
        <w:t>.</w:t>
      </w:r>
      <w:r w:rsidRPr="00F379F5">
        <w:t>P</w:t>
      </w:r>
      <w:r w:rsidR="002420BB">
        <w:t>. Møller F</w:t>
      </w:r>
      <w:r w:rsidRPr="00F379F5">
        <w:t>ond</w:t>
      </w:r>
      <w:r w:rsidR="002420BB">
        <w:t>en</w:t>
      </w:r>
      <w:r w:rsidRPr="00F379F5">
        <w:t>. Disse dona</w:t>
      </w:r>
      <w:r w:rsidR="00D1458F">
        <w:t>tioner e</w:t>
      </w:r>
      <w:r w:rsidRPr="00F379F5">
        <w:t>r underlagt en tilbagebetalingsforpligt</w:t>
      </w:r>
      <w:r w:rsidR="00D1458F">
        <w:t>igelse</w:t>
      </w:r>
      <w:r w:rsidR="002420BB">
        <w:t>,</w:t>
      </w:r>
      <w:r w:rsidR="00D1458F">
        <w:t xml:space="preserve"> således at hvis DH sælger huset </w:t>
      </w:r>
      <w:r w:rsidRPr="00F379F5">
        <w:t>inden</w:t>
      </w:r>
      <w:r w:rsidR="002420BB">
        <w:t xml:space="preserve"> </w:t>
      </w:r>
      <w:r w:rsidR="00D1458F">
        <w:t>for en 10-</w:t>
      </w:r>
      <w:r w:rsidRPr="00F379F5">
        <w:t xml:space="preserve">årig periode, </w:t>
      </w:r>
      <w:r w:rsidR="00D1458F">
        <w:t>skal</w:t>
      </w:r>
      <w:r w:rsidRPr="00F379F5">
        <w:t xml:space="preserve"> en andel betales tilbage til fondene. Dette beløb afskrives med 1/10 hvert år og ove</w:t>
      </w:r>
      <w:r w:rsidRPr="00F379F5">
        <w:t>r</w:t>
      </w:r>
      <w:r w:rsidRPr="00F379F5">
        <w:t>føres til den frie egenkapital.</w:t>
      </w:r>
      <w:r w:rsidR="00D1458F">
        <w:t xml:space="preserve"> </w:t>
      </w:r>
      <w:r w:rsidRPr="00F379F5">
        <w:t>I 2022 er hele ejendomsfonden overført til den frie egenkapital.</w:t>
      </w:r>
      <w:r w:rsidR="00D1458F">
        <w:br/>
      </w:r>
    </w:p>
    <w:p w14:paraId="6BE20D40" w14:textId="67F934EC" w:rsidR="00763B9C" w:rsidRPr="009E2C63" w:rsidRDefault="007F4964" w:rsidP="00763B9C">
      <w:r w:rsidRPr="00F379F5">
        <w:t>Handicaporganisationernes Hus på Blekinge Boulevard ejes af DH Ejen</w:t>
      </w:r>
      <w:r w:rsidR="009511D1">
        <w:t xml:space="preserve">dom </w:t>
      </w:r>
      <w:proofErr w:type="spellStart"/>
      <w:r w:rsidR="009511D1">
        <w:t>Aps</w:t>
      </w:r>
      <w:proofErr w:type="spellEnd"/>
      <w:r w:rsidR="009511D1">
        <w:t>. DH Ejendom ejes 100 %</w:t>
      </w:r>
      <w:r w:rsidRPr="00F379F5">
        <w:t xml:space="preserve"> af DH. Kapita</w:t>
      </w:r>
      <w:r w:rsidRPr="00F379F5">
        <w:t>l</w:t>
      </w:r>
      <w:r w:rsidRPr="00F379F5">
        <w:t xml:space="preserve">værdien var i 2016 91,3 mio. </w:t>
      </w:r>
      <w:r w:rsidR="009511D1">
        <w:t xml:space="preserve">kr., </w:t>
      </w:r>
      <w:r w:rsidRPr="00F379F5">
        <w:t xml:space="preserve">i 2017 på 88,5 </w:t>
      </w:r>
      <w:r w:rsidR="009511D1">
        <w:t xml:space="preserve">mio. kr. </w:t>
      </w:r>
      <w:r w:rsidRPr="00F379F5">
        <w:t>og i 2018 86,7 mio.</w:t>
      </w:r>
      <w:r w:rsidR="009511D1">
        <w:t xml:space="preserve"> kr.,</w:t>
      </w:r>
      <w:r w:rsidRPr="00F379F5">
        <w:t xml:space="preserve"> hvilket er udtryk for</w:t>
      </w:r>
      <w:r w:rsidR="00E42B45">
        <w:t>,</w:t>
      </w:r>
      <w:r w:rsidRPr="00F379F5">
        <w:t xml:space="preserve"> at DH Ejendom i perioden har kørt med underskud, som dog år for år er blevet mindre og mindre.</w:t>
      </w:r>
      <w:r w:rsidR="00972747">
        <w:t xml:space="preserve"> </w:t>
      </w:r>
      <w:r w:rsidRPr="00F379F5">
        <w:t xml:space="preserve">En meget stor andel af DH’s samlede egenkapital er således bundet i ejendommen på Blekinge Boulevard og kan ikke umiddelbart gøres likvid. </w:t>
      </w:r>
      <w:r w:rsidR="00972747">
        <w:br/>
      </w:r>
      <w:r w:rsidR="00972747">
        <w:br/>
      </w:r>
      <w:r w:rsidRPr="00F379F5">
        <w:t>For at få et mål for</w:t>
      </w:r>
      <w:r w:rsidR="00E42B45">
        <w:t>,</w:t>
      </w:r>
      <w:r w:rsidRPr="00F379F5">
        <w:t xml:space="preserve"> hvor stor den nødvendige/likvide egenkapital skulle være i DH for at kunne imødegå udsving i indtj</w:t>
      </w:r>
      <w:r w:rsidRPr="00F379F5">
        <w:t>e</w:t>
      </w:r>
      <w:r w:rsidRPr="00F379F5">
        <w:t>ningen</w:t>
      </w:r>
      <w:r w:rsidR="00FE7298">
        <w:t>,</w:t>
      </w:r>
      <w:r w:rsidRPr="00F379F5">
        <w:t xml:space="preserve"> vedtog man tilbage i 2015</w:t>
      </w:r>
      <w:r w:rsidR="00E42B45">
        <w:t>,</w:t>
      </w:r>
      <w:r w:rsidRPr="00F379F5">
        <w:t xml:space="preserve"> at 3,0 mio</w:t>
      </w:r>
      <w:r w:rsidR="00FE7298">
        <w:t>. kr.</w:t>
      </w:r>
      <w:r w:rsidRPr="00F379F5">
        <w:t xml:space="preserve"> var et fornuftigt mål.</w:t>
      </w:r>
      <w:r w:rsidR="00FE7298">
        <w:t xml:space="preserve"> </w:t>
      </w:r>
      <w:r w:rsidRPr="00F379F5">
        <w:t xml:space="preserve">DH </w:t>
      </w:r>
      <w:r w:rsidR="00FE7298">
        <w:t xml:space="preserve">har </w:t>
      </w:r>
      <w:r w:rsidR="009511D1">
        <w:t xml:space="preserve">ved udgangen af 2018 en </w:t>
      </w:r>
      <w:r w:rsidRPr="00F379F5">
        <w:t>likvid egenkap</w:t>
      </w:r>
      <w:r w:rsidRPr="00F379F5">
        <w:t>i</w:t>
      </w:r>
      <w:r w:rsidRPr="00F379F5">
        <w:t>tal på 6,2 mio</w:t>
      </w:r>
      <w:r w:rsidR="00FE7298">
        <w:t>. kr.</w:t>
      </w:r>
      <w:r w:rsidR="00E42B45">
        <w:t>,</w:t>
      </w:r>
      <w:r w:rsidRPr="00F379F5">
        <w:t xml:space="preserve"> og med et forventet overskud i 2019 på 1,3 mio. </w:t>
      </w:r>
      <w:r w:rsidR="00FE7298">
        <w:t xml:space="preserve">kr. </w:t>
      </w:r>
      <w:r w:rsidRPr="00F379F5">
        <w:t>vil den ved udgangen af 2019 være over 7 mio.</w:t>
      </w:r>
      <w:r w:rsidR="00FE7298">
        <w:t xml:space="preserve"> kr. </w:t>
      </w:r>
      <w:r w:rsidRPr="00F379F5">
        <w:t>Dette forhold gør</w:t>
      </w:r>
      <w:r w:rsidR="00FE7298">
        <w:t>,</w:t>
      </w:r>
      <w:r w:rsidRPr="00F379F5">
        <w:t xml:space="preserve"> at DH i perioden fremover kan nøjes med at budgettere med små overskud og endda med unde</w:t>
      </w:r>
      <w:r w:rsidRPr="00F379F5">
        <w:t>r</w:t>
      </w:r>
      <w:r w:rsidRPr="00F379F5">
        <w:t>skud i enkelte år.</w:t>
      </w:r>
      <w:r w:rsidR="00FE7298">
        <w:br/>
      </w:r>
      <w:r w:rsidR="00FE7298">
        <w:br/>
      </w:r>
      <w:r w:rsidR="00FE7298" w:rsidRPr="00763B9C">
        <w:rPr>
          <w:b/>
        </w:rPr>
        <w:t>Spørgsmål til regnskabet:</w:t>
      </w:r>
      <w:r w:rsidR="00E42B45">
        <w:t xml:space="preserve"> </w:t>
      </w:r>
      <w:r w:rsidR="00E42B45">
        <w:br/>
        <w:t>Der</w:t>
      </w:r>
      <w:r w:rsidR="00FE7298">
        <w:t xml:space="preserve"> blev spurgt til, om den likvide egenkapital er anbragt i værdipapirer, og det blev oplyst, at dette ikke er tilfældet, idet midlerne står på en kassekredit. </w:t>
      </w:r>
      <w:r w:rsidR="00FE7298">
        <w:br/>
      </w:r>
      <w:r w:rsidR="00FE7298">
        <w:br/>
        <w:t xml:space="preserve">Der blev udtrykt ønske om, at efterregulering af udlodningsmidler udbetales hurtigst muligt, hvortil det blev oplyst, at DH er i </w:t>
      </w:r>
      <w:r w:rsidR="00763B9C">
        <w:t>dialog med Socialstyrelsen</w:t>
      </w:r>
      <w:r w:rsidR="009511D1">
        <w:t>.</w:t>
      </w:r>
      <w:r w:rsidR="00763B9C">
        <w:t xml:space="preserve">. </w:t>
      </w:r>
      <w:r w:rsidR="00763B9C">
        <w:br/>
      </w:r>
      <w:r w:rsidR="00763B9C">
        <w:br/>
        <w:t>Orienteringen blev taget til efterretning.</w:t>
      </w:r>
      <w:r w:rsidR="005743BF">
        <w:br/>
      </w:r>
      <w:r w:rsidR="005743BF">
        <w:br/>
      </w:r>
      <w:r w:rsidR="005743BF" w:rsidRPr="005743BF">
        <w:rPr>
          <w:rStyle w:val="Overskrift2Tegn"/>
        </w:rPr>
        <w:t>13. Valg af revision</w:t>
      </w:r>
      <w:r w:rsidR="005743BF">
        <w:rPr>
          <w:rStyle w:val="Overskrift2Tegn"/>
        </w:rPr>
        <w:br/>
      </w:r>
      <w:r w:rsidR="00763B9C" w:rsidRPr="009E2C63">
        <w:t>DH har i mere end 10 år haft den samme revisor og har været</w:t>
      </w:r>
      <w:r w:rsidR="00763B9C">
        <w:t xml:space="preserve"> helt</w:t>
      </w:r>
      <w:r w:rsidR="00763B9C" w:rsidRPr="009E2C63">
        <w:t xml:space="preserve"> tilfreds med samarbejdet.</w:t>
      </w:r>
      <w:r w:rsidR="00763B9C">
        <w:t xml:space="preserve"> </w:t>
      </w:r>
      <w:r w:rsidR="00763B9C" w:rsidRPr="009E2C63">
        <w:t>Som følge af DH’s statu</w:t>
      </w:r>
      <w:r w:rsidR="00763B9C">
        <w:t>s som rammeorganisation, hvor DH</w:t>
      </w:r>
      <w:r w:rsidR="00763B9C" w:rsidRPr="009E2C63">
        <w:t xml:space="preserve"> på vegne af Udenrigsministeriet modtager og fordeler store årlige tilskud</w:t>
      </w:r>
      <w:r w:rsidR="00763B9C">
        <w:t>, er DH</w:t>
      </w:r>
      <w:r w:rsidR="00763B9C" w:rsidRPr="009E2C63">
        <w:t xml:space="preserve"> u</w:t>
      </w:r>
      <w:r w:rsidR="00763B9C" w:rsidRPr="009E2C63">
        <w:t>n</w:t>
      </w:r>
      <w:r w:rsidR="00763B9C" w:rsidRPr="009E2C63">
        <w:t>derlagt diverse retningslinjer og praksis, bl</w:t>
      </w:r>
      <w:r w:rsidR="00763B9C">
        <w:t>.</w:t>
      </w:r>
      <w:r w:rsidR="00763B9C" w:rsidRPr="009E2C63">
        <w:t>a. at skifte revisor med års mellemrum</w:t>
      </w:r>
      <w:r w:rsidR="00763B9C">
        <w:t xml:space="preserve">. </w:t>
      </w:r>
      <w:r w:rsidR="00763B9C">
        <w:br/>
      </w:r>
      <w:r w:rsidR="00763B9C">
        <w:br/>
      </w:r>
      <w:r w:rsidR="00763B9C" w:rsidRPr="009E2C63">
        <w:t>DH har derfor indhentet tilbud fra 3 revisionsselskaber</w:t>
      </w:r>
      <w:r w:rsidR="00763B9C">
        <w:t xml:space="preserve">. </w:t>
      </w:r>
      <w:r w:rsidR="00763B9C" w:rsidRPr="009E2C63">
        <w:t>På baggrund af de vurderingskriterier</w:t>
      </w:r>
      <w:r w:rsidR="00763B9C">
        <w:t>,</w:t>
      </w:r>
      <w:r w:rsidR="00763B9C" w:rsidRPr="009E2C63">
        <w:t xml:space="preserve"> der var opstillet</w:t>
      </w:r>
      <w:r w:rsidR="00E42B45">
        <w:t>,</w:t>
      </w:r>
      <w:r w:rsidR="00763B9C">
        <w:t xml:space="preserve"> har DH’s forretningsudvalg peget på </w:t>
      </w:r>
      <w:r w:rsidR="00763B9C" w:rsidRPr="009E2C63">
        <w:t>Deloitte som det bedste.</w:t>
      </w:r>
    </w:p>
    <w:p w14:paraId="5A233DB8" w14:textId="1FAB52F9" w:rsidR="00763B9C" w:rsidRPr="009E2C63" w:rsidRDefault="00763B9C" w:rsidP="00763B9C">
      <w:r>
        <w:br/>
      </w:r>
      <w:r w:rsidRPr="009E2C63">
        <w:t>Deloitte</w:t>
      </w:r>
      <w:r>
        <w:t xml:space="preserve"> blev valgt </w:t>
      </w:r>
      <w:r w:rsidRPr="009E2C63">
        <w:t>som ny revisor for DH.</w:t>
      </w:r>
    </w:p>
    <w:p w14:paraId="381C0151" w14:textId="51870D2E" w:rsidR="00231BFF" w:rsidRDefault="005743BF" w:rsidP="00231BFF">
      <w:pPr>
        <w:rPr>
          <w:rFonts w:asciiTheme="minorHAnsi" w:hAnsiTheme="minorHAnsi" w:cstheme="minorHAnsi"/>
        </w:rPr>
      </w:pPr>
      <w:r>
        <w:br/>
      </w:r>
      <w:r w:rsidRPr="005743BF">
        <w:rPr>
          <w:rStyle w:val="Overskrift2Tegn"/>
        </w:rPr>
        <w:t>14. Forslag til ændring af DH’s vedtægter</w:t>
      </w:r>
      <w:r>
        <w:br/>
      </w:r>
      <w:r w:rsidR="00231BFF">
        <w:rPr>
          <w:rFonts w:asciiTheme="minorHAnsi" w:hAnsiTheme="minorHAnsi" w:cstheme="minorHAnsi"/>
        </w:rPr>
        <w:t>Thorkild Olesen orienterede om baggrunden for forslaget</w:t>
      </w:r>
      <w:r w:rsidR="002536B1">
        <w:rPr>
          <w:rFonts w:asciiTheme="minorHAnsi" w:hAnsiTheme="minorHAnsi" w:cstheme="minorHAnsi"/>
        </w:rPr>
        <w:t xml:space="preserve"> om ændring af DH’s vedtægter. </w:t>
      </w:r>
      <w:r w:rsidR="00231BFF">
        <w:rPr>
          <w:rFonts w:asciiTheme="minorHAnsi" w:hAnsiTheme="minorHAnsi" w:cstheme="minorHAnsi"/>
        </w:rPr>
        <w:t xml:space="preserve">Forretningsudvalget nedsatte i 2018 Arbejdsgruppen om kriterier for optagelse i DH. Arbejdsgruppen </w:t>
      </w:r>
      <w:r w:rsidR="008376FE">
        <w:rPr>
          <w:rFonts w:asciiTheme="minorHAnsi" w:hAnsiTheme="minorHAnsi" w:cstheme="minorHAnsi"/>
        </w:rPr>
        <w:t xml:space="preserve">har </w:t>
      </w:r>
      <w:r w:rsidR="00231BFF">
        <w:rPr>
          <w:rFonts w:asciiTheme="minorHAnsi" w:hAnsiTheme="minorHAnsi" w:cstheme="minorHAnsi"/>
        </w:rPr>
        <w:t>haft til opgave at gennemgå eksisterende kriterier for optagelse i DH med henblik på at komme med forslag til evt. ændringer, samt at opstille scenarier for DH som organisation og drøfte disse med DH’s medlemsorganisationer. Dette har været drøftet på et møde i Handicappol</w:t>
      </w:r>
      <w:r w:rsidR="00231BFF">
        <w:rPr>
          <w:rFonts w:asciiTheme="minorHAnsi" w:hAnsiTheme="minorHAnsi" w:cstheme="minorHAnsi"/>
        </w:rPr>
        <w:t>i</w:t>
      </w:r>
      <w:r w:rsidR="00231BFF">
        <w:rPr>
          <w:rFonts w:asciiTheme="minorHAnsi" w:hAnsiTheme="minorHAnsi" w:cstheme="minorHAnsi"/>
        </w:rPr>
        <w:lastRenderedPageBreak/>
        <w:t xml:space="preserve">tisk Råd, og på baggrund af denne drøftelse har arbejdsgruppen udarbejdet nogle anbefalinger til forretningsudvalget. </w:t>
      </w:r>
      <w:r w:rsidR="00231BFF">
        <w:rPr>
          <w:rFonts w:asciiTheme="minorHAnsi" w:hAnsiTheme="minorHAnsi" w:cstheme="minorHAnsi"/>
        </w:rPr>
        <w:br/>
      </w:r>
    </w:p>
    <w:p w14:paraId="09A13EFB" w14:textId="45F35EC5" w:rsidR="00642590" w:rsidRPr="002536B1" w:rsidRDefault="00231BFF" w:rsidP="00763B9C">
      <w:pPr>
        <w:rPr>
          <w:rFonts w:asciiTheme="minorHAnsi" w:hAnsiTheme="minorHAnsi" w:cstheme="minorHAnsi"/>
        </w:rPr>
      </w:pPr>
      <w:r w:rsidRPr="00231BFF">
        <w:rPr>
          <w:rFonts w:asciiTheme="minorHAnsi" w:hAnsiTheme="minorHAnsi" w:cstheme="minorHAnsi"/>
        </w:rPr>
        <w:t>Arbejdsgruppen vurderer, at der ikke er akut behov for vedtægtsændringer, men det kan overvejes at foretage mindre justeringer af DH’s vedtægter. Med udgangspunkt i arbejdsgruppens anbefalinger indstiller DH’s forretningsudvalg, at DH’s formålsbeskrivelse udbygges med Handicapkonventionens relationelle handicapbegreb</w:t>
      </w:r>
      <w:r>
        <w:rPr>
          <w:rFonts w:asciiTheme="minorHAnsi" w:hAnsiTheme="minorHAnsi" w:cstheme="minorHAnsi"/>
        </w:rPr>
        <w:t>, og at det tilføjes, at ans</w:t>
      </w:r>
      <w:r>
        <w:rPr>
          <w:rFonts w:asciiTheme="minorHAnsi" w:hAnsiTheme="minorHAnsi" w:cstheme="minorHAnsi"/>
        </w:rPr>
        <w:t>ø</w:t>
      </w:r>
      <w:r>
        <w:rPr>
          <w:rFonts w:asciiTheme="minorHAnsi" w:hAnsiTheme="minorHAnsi" w:cstheme="minorHAnsi"/>
        </w:rPr>
        <w:t xml:space="preserve">gende organisationer skal have en demokratisk opbygning samt ingen aldersgrænse for medlemmer.  </w:t>
      </w:r>
      <w:r w:rsidR="005B3D54">
        <w:rPr>
          <w:rFonts w:asciiTheme="minorHAnsi" w:hAnsiTheme="minorHAnsi" w:cstheme="minorHAnsi"/>
        </w:rPr>
        <w:br/>
      </w:r>
      <w:r w:rsidR="005B3D54">
        <w:rPr>
          <w:rFonts w:asciiTheme="minorHAnsi" w:hAnsiTheme="minorHAnsi" w:cstheme="minorHAnsi"/>
        </w:rPr>
        <w:br/>
      </w:r>
      <w:r w:rsidR="005B3D54" w:rsidRPr="00B43598">
        <w:rPr>
          <w:rFonts w:asciiTheme="minorHAnsi" w:hAnsiTheme="minorHAnsi" w:cstheme="minorHAnsi"/>
          <w:b/>
        </w:rPr>
        <w:t xml:space="preserve">Spørgsmål og bemærkninger: </w:t>
      </w:r>
      <w:r w:rsidR="005B3D54" w:rsidRPr="00B43598">
        <w:rPr>
          <w:rFonts w:asciiTheme="minorHAnsi" w:hAnsiTheme="minorHAnsi" w:cstheme="minorHAnsi"/>
          <w:b/>
        </w:rPr>
        <w:br/>
      </w:r>
      <w:r w:rsidR="005B3D54">
        <w:rPr>
          <w:rFonts w:asciiTheme="minorHAnsi" w:hAnsiTheme="minorHAnsi" w:cstheme="minorHAnsi"/>
        </w:rPr>
        <w:t xml:space="preserve">Der blev spurgt ind til, hvordan forslaget om ingen aldersgrænse vil påvirke SUMH, og Thorkild Olesen oplyste, at SUMH er nævnt i DH’s vedtægter, og at </w:t>
      </w:r>
      <w:proofErr w:type="spellStart"/>
      <w:r w:rsidR="005B3D54">
        <w:rPr>
          <w:rFonts w:asciiTheme="minorHAnsi" w:hAnsiTheme="minorHAnsi" w:cstheme="minorHAnsi"/>
        </w:rPr>
        <w:t>SUMH’s</w:t>
      </w:r>
      <w:proofErr w:type="spellEnd"/>
      <w:r w:rsidR="005B3D54">
        <w:rPr>
          <w:rFonts w:asciiTheme="minorHAnsi" w:hAnsiTheme="minorHAnsi" w:cstheme="minorHAnsi"/>
        </w:rPr>
        <w:t xml:space="preserve"> status som medlem af DH ikke påvirkes eller ændres med den foreslåede æ</w:t>
      </w:r>
      <w:r w:rsidR="005B3D54">
        <w:rPr>
          <w:rFonts w:asciiTheme="minorHAnsi" w:hAnsiTheme="minorHAnsi" w:cstheme="minorHAnsi"/>
        </w:rPr>
        <w:t>n</w:t>
      </w:r>
      <w:r w:rsidR="005B3D54">
        <w:rPr>
          <w:rFonts w:asciiTheme="minorHAnsi" w:hAnsiTheme="minorHAnsi" w:cstheme="minorHAnsi"/>
        </w:rPr>
        <w:t xml:space="preserve">dring. </w:t>
      </w:r>
      <w:r w:rsidR="005B3D54">
        <w:rPr>
          <w:rFonts w:asciiTheme="minorHAnsi" w:hAnsiTheme="minorHAnsi" w:cstheme="minorHAnsi"/>
        </w:rPr>
        <w:br/>
      </w:r>
      <w:r w:rsidR="005B3D54">
        <w:rPr>
          <w:rFonts w:asciiTheme="minorHAnsi" w:hAnsiTheme="minorHAnsi" w:cstheme="minorHAnsi"/>
        </w:rPr>
        <w:br/>
        <w:t>Der blev spurgt ind til</w:t>
      </w:r>
      <w:r w:rsidR="00062204">
        <w:rPr>
          <w:rFonts w:asciiTheme="minorHAnsi" w:hAnsiTheme="minorHAnsi" w:cstheme="minorHAnsi"/>
        </w:rPr>
        <w:t>, om forslaget om</w:t>
      </w:r>
      <w:r w:rsidR="005B3D54">
        <w:rPr>
          <w:rFonts w:asciiTheme="minorHAnsi" w:hAnsiTheme="minorHAnsi" w:cstheme="minorHAnsi"/>
        </w:rPr>
        <w:t xml:space="preserve"> ingen aldersgrænse </w:t>
      </w:r>
      <w:r w:rsidR="00062204">
        <w:rPr>
          <w:rFonts w:asciiTheme="minorHAnsi" w:hAnsiTheme="minorHAnsi" w:cstheme="minorHAnsi"/>
        </w:rPr>
        <w:t>re</w:t>
      </w:r>
      <w:r w:rsidR="005B3D54">
        <w:rPr>
          <w:rFonts w:asciiTheme="minorHAnsi" w:hAnsiTheme="minorHAnsi" w:cstheme="minorHAnsi"/>
        </w:rPr>
        <w:t>tter sig mod en organisations medlemmer eller en organ</w:t>
      </w:r>
      <w:r w:rsidR="005B3D54">
        <w:rPr>
          <w:rFonts w:asciiTheme="minorHAnsi" w:hAnsiTheme="minorHAnsi" w:cstheme="minorHAnsi"/>
        </w:rPr>
        <w:t>i</w:t>
      </w:r>
      <w:r w:rsidR="005B3D54">
        <w:rPr>
          <w:rFonts w:asciiTheme="minorHAnsi" w:hAnsiTheme="minorHAnsi" w:cstheme="minorHAnsi"/>
        </w:rPr>
        <w:t xml:space="preserve">sations indsatsområde. Thorkild Olesen præciserede, at </w:t>
      </w:r>
      <w:r w:rsidR="00062204">
        <w:rPr>
          <w:rFonts w:asciiTheme="minorHAnsi" w:hAnsiTheme="minorHAnsi" w:cstheme="minorHAnsi"/>
        </w:rPr>
        <w:t>forslaget retter sig mod en organisations medlemmer. Dvs.</w:t>
      </w:r>
      <w:r w:rsidR="00B43598">
        <w:rPr>
          <w:rFonts w:asciiTheme="minorHAnsi" w:hAnsiTheme="minorHAnsi" w:cstheme="minorHAnsi"/>
        </w:rPr>
        <w:t>,</w:t>
      </w:r>
      <w:r w:rsidR="00062204">
        <w:rPr>
          <w:rFonts w:asciiTheme="minorHAnsi" w:hAnsiTheme="minorHAnsi" w:cstheme="minorHAnsi"/>
        </w:rPr>
        <w:t xml:space="preserve"> der i en organisations vedtægter ikke må være en aldersbegrænsning for medlemmer. </w:t>
      </w:r>
      <w:r w:rsidR="00062204">
        <w:rPr>
          <w:rFonts w:asciiTheme="minorHAnsi" w:hAnsiTheme="minorHAnsi" w:cstheme="minorHAnsi"/>
        </w:rPr>
        <w:br/>
      </w:r>
      <w:r w:rsidR="00062204">
        <w:rPr>
          <w:rFonts w:asciiTheme="minorHAnsi" w:hAnsiTheme="minorHAnsi" w:cstheme="minorHAnsi"/>
        </w:rPr>
        <w:br/>
        <w:t>Som opfølgning på dette blev der spurgt direkte til, om vedtægtsændringen om ingen aldersgrænse for medlemmer ha</w:t>
      </w:r>
      <w:r w:rsidR="00C57269">
        <w:rPr>
          <w:rFonts w:asciiTheme="minorHAnsi" w:hAnsiTheme="minorHAnsi" w:cstheme="minorHAnsi"/>
        </w:rPr>
        <w:t xml:space="preserve">r betydning for </w:t>
      </w:r>
      <w:r w:rsidR="00062204">
        <w:rPr>
          <w:rFonts w:asciiTheme="minorHAnsi" w:hAnsiTheme="minorHAnsi" w:cstheme="minorHAnsi"/>
        </w:rPr>
        <w:t>o</w:t>
      </w:r>
      <w:r w:rsidR="00C57269">
        <w:rPr>
          <w:rFonts w:asciiTheme="minorHAnsi" w:hAnsiTheme="minorHAnsi" w:cstheme="minorHAnsi"/>
        </w:rPr>
        <w:t>ptagelse</w:t>
      </w:r>
      <w:r w:rsidR="00062204">
        <w:rPr>
          <w:rFonts w:asciiTheme="minorHAnsi" w:hAnsiTheme="minorHAnsi" w:cstheme="minorHAnsi"/>
        </w:rPr>
        <w:t xml:space="preserve"> af Decibel</w:t>
      </w:r>
      <w:r w:rsidR="00C57269">
        <w:rPr>
          <w:rFonts w:asciiTheme="minorHAnsi" w:hAnsiTheme="minorHAnsi" w:cstheme="minorHAnsi"/>
        </w:rPr>
        <w:t xml:space="preserve">. Hertil svarede </w:t>
      </w:r>
      <w:r w:rsidR="00062204">
        <w:rPr>
          <w:rFonts w:asciiTheme="minorHAnsi" w:hAnsiTheme="minorHAnsi" w:cstheme="minorHAnsi"/>
        </w:rPr>
        <w:t>Thorkild Olesen</w:t>
      </w:r>
      <w:r w:rsidR="00C57269">
        <w:rPr>
          <w:rFonts w:asciiTheme="minorHAnsi" w:hAnsiTheme="minorHAnsi" w:cstheme="minorHAnsi"/>
        </w:rPr>
        <w:t>, at dette ikke er tilfældet. Forslag til vedtægtsændring er udarbejdet før ansøgningen fra Decibel, og hvis vedtægtsændringen vedtages, så udelukker det ikke Decibel fra opt</w:t>
      </w:r>
      <w:r w:rsidR="00C57269">
        <w:rPr>
          <w:rFonts w:asciiTheme="minorHAnsi" w:hAnsiTheme="minorHAnsi" w:cstheme="minorHAnsi"/>
        </w:rPr>
        <w:t>a</w:t>
      </w:r>
      <w:r w:rsidR="00C57269">
        <w:rPr>
          <w:rFonts w:asciiTheme="minorHAnsi" w:hAnsiTheme="minorHAnsi" w:cstheme="minorHAnsi"/>
        </w:rPr>
        <w:t xml:space="preserve">gelse i DH. </w:t>
      </w:r>
      <w:r w:rsidR="00CC4F57">
        <w:rPr>
          <w:rFonts w:asciiTheme="minorHAnsi" w:hAnsiTheme="minorHAnsi" w:cstheme="minorHAnsi"/>
        </w:rPr>
        <w:br/>
      </w:r>
      <w:r w:rsidR="00E0057C">
        <w:rPr>
          <w:rFonts w:asciiTheme="minorHAnsi" w:hAnsiTheme="minorHAnsi" w:cstheme="minorHAnsi"/>
        </w:rPr>
        <w:br/>
        <w:t>Herefter orienterede dirigenten om processen for afstemning, hvor vedtægtsændringer kræver 2/3 flertal.</w:t>
      </w:r>
      <w:r>
        <w:rPr>
          <w:rFonts w:asciiTheme="minorHAnsi" w:hAnsiTheme="minorHAnsi" w:cstheme="minorHAnsi"/>
        </w:rPr>
        <w:br/>
      </w:r>
      <w:r>
        <w:rPr>
          <w:rFonts w:asciiTheme="minorHAnsi" w:hAnsiTheme="minorHAnsi" w:cstheme="minorHAnsi"/>
        </w:rPr>
        <w:br/>
        <w:t xml:space="preserve"> </w:t>
      </w:r>
      <w:r w:rsidR="00E0057C">
        <w:rPr>
          <w:rFonts w:asciiTheme="minorHAnsi" w:hAnsiTheme="minorHAnsi" w:cstheme="minorHAnsi"/>
        </w:rPr>
        <w:t xml:space="preserve">Forslag til vedtægtsændringer blev vedtaget. </w:t>
      </w:r>
      <w:r w:rsidR="005743BF">
        <w:br/>
      </w:r>
      <w:r w:rsidR="005743BF">
        <w:br/>
      </w:r>
      <w:r w:rsidR="005743BF" w:rsidRPr="005743BF">
        <w:rPr>
          <w:rStyle w:val="Overskrift2Tegn"/>
        </w:rPr>
        <w:t>15. Indkomne forslag</w:t>
      </w:r>
      <w:r w:rsidR="005743BF">
        <w:t xml:space="preserve"> </w:t>
      </w:r>
    </w:p>
    <w:p w14:paraId="428627F1" w14:textId="2487966B" w:rsidR="00642590" w:rsidRDefault="00CC4F57" w:rsidP="00642590">
      <w:pPr>
        <w:rPr>
          <w:rFonts w:cs="Open Sans Light"/>
        </w:rPr>
      </w:pPr>
      <w:r w:rsidRPr="00CC4F57">
        <w:rPr>
          <w:rStyle w:val="Underoverskrift"/>
        </w:rPr>
        <w:t>Ansøgning fra Leverforeningen om optagelse i DH</w:t>
      </w:r>
      <w:r>
        <w:rPr>
          <w:rFonts w:cs="Open Sans Light"/>
          <w:b/>
          <w:i/>
        </w:rPr>
        <w:br/>
      </w:r>
      <w:r w:rsidR="00642590" w:rsidRPr="00315062">
        <w:rPr>
          <w:rFonts w:cs="Open Sans Light"/>
        </w:rPr>
        <w:t xml:space="preserve">Formanden for Leverforeningen, Lone </w:t>
      </w:r>
      <w:proofErr w:type="spellStart"/>
      <w:r w:rsidR="00642590" w:rsidRPr="00315062">
        <w:rPr>
          <w:rFonts w:cs="Open Sans Light"/>
        </w:rPr>
        <w:t>McColaugh</w:t>
      </w:r>
      <w:proofErr w:type="spellEnd"/>
      <w:r w:rsidR="00642590" w:rsidRPr="00315062">
        <w:rPr>
          <w:rFonts w:cs="Open Sans Light"/>
        </w:rPr>
        <w:t xml:space="preserve">, deltog i punktet, og </w:t>
      </w:r>
      <w:r w:rsidR="009511D1">
        <w:rPr>
          <w:rFonts w:cs="Open Sans Light"/>
        </w:rPr>
        <w:t xml:space="preserve">hun </w:t>
      </w:r>
      <w:r w:rsidR="00642590" w:rsidRPr="00315062">
        <w:rPr>
          <w:rFonts w:cs="Open Sans Light"/>
        </w:rPr>
        <w:t>motiverede ansøgningen ved at forklare om foreningen</w:t>
      </w:r>
      <w:r w:rsidR="00B43598">
        <w:rPr>
          <w:rFonts w:cs="Open Sans Light"/>
        </w:rPr>
        <w:t>,</w:t>
      </w:r>
      <w:r w:rsidR="00642590" w:rsidRPr="00315062">
        <w:rPr>
          <w:rFonts w:cs="Open Sans Light"/>
        </w:rPr>
        <w:t xml:space="preserve"> og de problematikker dens medlemmer oplever. Derefter </w:t>
      </w:r>
      <w:r w:rsidR="009511D1">
        <w:rPr>
          <w:rFonts w:cs="Open Sans Light"/>
        </w:rPr>
        <w:t>var der en række spørgsmål til f</w:t>
      </w:r>
      <w:r w:rsidR="00642590" w:rsidRPr="00315062">
        <w:rPr>
          <w:rFonts w:cs="Open Sans Light"/>
        </w:rPr>
        <w:t>ormanden for Leverforeningen</w:t>
      </w:r>
      <w:r>
        <w:rPr>
          <w:rFonts w:cs="Open Sans Light"/>
        </w:rPr>
        <w:t xml:space="preserve">. </w:t>
      </w:r>
    </w:p>
    <w:p w14:paraId="6509E989" w14:textId="77777777" w:rsidR="0072618C" w:rsidRPr="00315062" w:rsidRDefault="0072618C" w:rsidP="00642590">
      <w:pPr>
        <w:rPr>
          <w:rFonts w:cs="Open Sans Light"/>
        </w:rPr>
      </w:pPr>
    </w:p>
    <w:p w14:paraId="2FB72C35" w14:textId="1C664E7D" w:rsidR="00642590" w:rsidRPr="00315062" w:rsidRDefault="00642590" w:rsidP="00642590">
      <w:pPr>
        <w:rPr>
          <w:rFonts w:cs="Open Sans Light"/>
        </w:rPr>
      </w:pPr>
      <w:r w:rsidRPr="00315062">
        <w:rPr>
          <w:rFonts w:cs="Open Sans Light"/>
        </w:rPr>
        <w:t>Der blev spurgt til</w:t>
      </w:r>
      <w:r w:rsidR="00CC4F57">
        <w:rPr>
          <w:rFonts w:cs="Open Sans Light"/>
        </w:rPr>
        <w:t>,</w:t>
      </w:r>
      <w:r w:rsidRPr="00315062">
        <w:rPr>
          <w:rFonts w:cs="Open Sans Light"/>
        </w:rPr>
        <w:t xml:space="preserve"> hvorvidt Lever</w:t>
      </w:r>
      <w:r w:rsidR="002536B1">
        <w:rPr>
          <w:rFonts w:cs="Open Sans Light"/>
        </w:rPr>
        <w:t>foreningen er medlem af Danske P</w:t>
      </w:r>
      <w:r w:rsidRPr="00315062">
        <w:rPr>
          <w:rFonts w:cs="Open Sans Light"/>
        </w:rPr>
        <w:t xml:space="preserve">atienter. Svaret var afkræftende, da det er for dyrt. </w:t>
      </w:r>
    </w:p>
    <w:p w14:paraId="2127B70F" w14:textId="00A23B1A" w:rsidR="00642590" w:rsidRDefault="00642590" w:rsidP="00642590">
      <w:pPr>
        <w:rPr>
          <w:rFonts w:cs="Open Sans Light"/>
        </w:rPr>
      </w:pPr>
      <w:r w:rsidRPr="00315062">
        <w:rPr>
          <w:rFonts w:cs="Open Sans Light"/>
        </w:rPr>
        <w:t>Der blev også søgt afklaring på forskellen på medlemsskaber jf. Leverforeningens vedtægter. Formanden for Leverfo</w:t>
      </w:r>
      <w:r w:rsidRPr="00315062">
        <w:rPr>
          <w:rFonts w:cs="Open Sans Light"/>
        </w:rPr>
        <w:t>r</w:t>
      </w:r>
      <w:r w:rsidRPr="00315062">
        <w:rPr>
          <w:rFonts w:cs="Open Sans Light"/>
        </w:rPr>
        <w:t>eningen forklarede, at Leverforeningen har individuelle og kollektiver medlemsskaber (familier, organisationer m.fl.) samt støttemedlemmer – eksempelvis læger. Sidstnævnte kategori er ikke at betegne som fuldt medlemskab</w:t>
      </w:r>
      <w:r w:rsidR="00B43598">
        <w:rPr>
          <w:rFonts w:cs="Open Sans Light"/>
        </w:rPr>
        <w:t>,</w:t>
      </w:r>
      <w:r w:rsidRPr="00315062">
        <w:rPr>
          <w:rFonts w:cs="Open Sans Light"/>
        </w:rPr>
        <w:t xml:space="preserve"> og sådanne medlemmer k</w:t>
      </w:r>
      <w:r w:rsidR="002536B1">
        <w:rPr>
          <w:rFonts w:cs="Open Sans Light"/>
        </w:rPr>
        <w:t>an ikke vælges til eksempelvis f</w:t>
      </w:r>
      <w:r w:rsidRPr="00315062">
        <w:rPr>
          <w:rFonts w:cs="Open Sans Light"/>
        </w:rPr>
        <w:t xml:space="preserve">ormandsposten. </w:t>
      </w:r>
    </w:p>
    <w:p w14:paraId="6B17D692" w14:textId="77777777" w:rsidR="0072618C" w:rsidRPr="00315062" w:rsidRDefault="0072618C" w:rsidP="00642590">
      <w:pPr>
        <w:rPr>
          <w:rFonts w:cs="Open Sans Light"/>
        </w:rPr>
      </w:pPr>
    </w:p>
    <w:p w14:paraId="0BA69112" w14:textId="7057EA10" w:rsidR="00642590" w:rsidRDefault="00642590" w:rsidP="00642590">
      <w:pPr>
        <w:rPr>
          <w:rFonts w:cs="Open Sans Light"/>
        </w:rPr>
      </w:pPr>
      <w:r w:rsidRPr="00315062">
        <w:rPr>
          <w:rFonts w:cs="Open Sans Light"/>
        </w:rPr>
        <w:t>Der blev endvidere spurgt ind til Leverfore</w:t>
      </w:r>
      <w:r w:rsidR="009511D1">
        <w:rPr>
          <w:rFonts w:cs="Open Sans Light"/>
        </w:rPr>
        <w:t>ningens regnskab, og hvorvidt forretningsudvalget</w:t>
      </w:r>
      <w:r w:rsidRPr="00315062">
        <w:rPr>
          <w:rFonts w:cs="Open Sans Light"/>
        </w:rPr>
        <w:t xml:space="preserve"> har set og vurderet det. Formanden for Leverforeningen gjorde det klart</w:t>
      </w:r>
      <w:r w:rsidR="0010180A">
        <w:rPr>
          <w:rFonts w:cs="Open Sans Light"/>
        </w:rPr>
        <w:t>,</w:t>
      </w:r>
      <w:r w:rsidRPr="00315062">
        <w:rPr>
          <w:rFonts w:cs="Open Sans Light"/>
        </w:rPr>
        <w:t xml:space="preserve"> at de ikke søgte medlemskab i DH pga. økonomien</w:t>
      </w:r>
      <w:r w:rsidR="00CC4F57">
        <w:rPr>
          <w:rFonts w:cs="Open Sans Light"/>
        </w:rPr>
        <w:t>,</w:t>
      </w:r>
      <w:r w:rsidRPr="00315062">
        <w:rPr>
          <w:rFonts w:cs="Open Sans Light"/>
        </w:rPr>
        <w:t xml:space="preserve"> og at deres reg</w:t>
      </w:r>
      <w:r w:rsidRPr="00315062">
        <w:rPr>
          <w:rFonts w:cs="Open Sans Light"/>
        </w:rPr>
        <w:t>n</w:t>
      </w:r>
      <w:r w:rsidRPr="00315062">
        <w:rPr>
          <w:rFonts w:cs="Open Sans Light"/>
        </w:rPr>
        <w:t xml:space="preserve">skaber ikke er hemmelige. </w:t>
      </w:r>
    </w:p>
    <w:p w14:paraId="48511ECF" w14:textId="77777777" w:rsidR="0072618C" w:rsidRPr="00315062" w:rsidRDefault="0072618C" w:rsidP="00642590">
      <w:pPr>
        <w:rPr>
          <w:rFonts w:cs="Open Sans Light"/>
        </w:rPr>
      </w:pPr>
    </w:p>
    <w:p w14:paraId="1018121E" w14:textId="77BB6743" w:rsidR="00642590" w:rsidRDefault="00642590" w:rsidP="00642590">
      <w:pPr>
        <w:rPr>
          <w:rFonts w:cs="Open Sans Light"/>
        </w:rPr>
      </w:pPr>
      <w:r w:rsidRPr="00315062">
        <w:rPr>
          <w:rFonts w:cs="Open Sans Light"/>
        </w:rPr>
        <w:t>Thorkild Olesen bekræftede</w:t>
      </w:r>
      <w:r w:rsidR="00CC4F57">
        <w:rPr>
          <w:rFonts w:cs="Open Sans Light"/>
        </w:rPr>
        <w:t xml:space="preserve">, at DH’s forretningsudvalg havde kendskab </w:t>
      </w:r>
      <w:r w:rsidRPr="00315062">
        <w:rPr>
          <w:rFonts w:cs="Open Sans Light"/>
        </w:rPr>
        <w:t>til Leverforeningens økonomi, der ikke gav grund til bekymring, ej heller</w:t>
      </w:r>
      <w:r w:rsidR="0010180A">
        <w:rPr>
          <w:rFonts w:cs="Open Sans Light"/>
        </w:rPr>
        <w:t>,</w:t>
      </w:r>
      <w:r w:rsidRPr="00315062">
        <w:rPr>
          <w:rFonts w:cs="Open Sans Light"/>
        </w:rPr>
        <w:t xml:space="preserve"> at der skulle være et økonomisk motiv til at søge om optagelse, idet Leverforeningen allerede nu kan søge om udlodningsmidler. </w:t>
      </w:r>
    </w:p>
    <w:p w14:paraId="45DD0AB9" w14:textId="77777777" w:rsidR="0072618C" w:rsidRPr="00315062" w:rsidRDefault="0072618C" w:rsidP="00642590">
      <w:pPr>
        <w:rPr>
          <w:rFonts w:cs="Open Sans Light"/>
        </w:rPr>
      </w:pPr>
    </w:p>
    <w:p w14:paraId="067BD3AE" w14:textId="3B90415B" w:rsidR="00642590" w:rsidRDefault="00642590" w:rsidP="00642590">
      <w:pPr>
        <w:rPr>
          <w:rFonts w:cs="Open Sans Light"/>
        </w:rPr>
      </w:pPr>
      <w:r w:rsidRPr="00315062">
        <w:rPr>
          <w:rFonts w:cs="Open Sans Light"/>
        </w:rPr>
        <w:lastRenderedPageBreak/>
        <w:t xml:space="preserve">Der blev spurgt til, om leverkræft-patienter kan blive medlem af Leverforeningen. Det bekræftede </w:t>
      </w:r>
      <w:r w:rsidR="00CC4F57">
        <w:rPr>
          <w:rFonts w:cs="Open Sans Light"/>
        </w:rPr>
        <w:t>f</w:t>
      </w:r>
      <w:r w:rsidRPr="00315062">
        <w:rPr>
          <w:rFonts w:cs="Open Sans Light"/>
        </w:rPr>
        <w:t xml:space="preserve">ormanden, Lone </w:t>
      </w:r>
      <w:proofErr w:type="spellStart"/>
      <w:r w:rsidRPr="00315062">
        <w:rPr>
          <w:rFonts w:cs="Open Sans Light"/>
        </w:rPr>
        <w:t>McColaugh</w:t>
      </w:r>
      <w:proofErr w:type="spellEnd"/>
      <w:r w:rsidRPr="00315062">
        <w:rPr>
          <w:rFonts w:cs="Open Sans Light"/>
        </w:rPr>
        <w:t xml:space="preserve">, samt at foreningen har flere medlemmer med leverkræft. </w:t>
      </w:r>
    </w:p>
    <w:p w14:paraId="0C8F840C" w14:textId="77777777" w:rsidR="0072618C" w:rsidRPr="00315062" w:rsidRDefault="0072618C" w:rsidP="00642590">
      <w:pPr>
        <w:rPr>
          <w:rFonts w:cs="Open Sans Light"/>
        </w:rPr>
      </w:pPr>
    </w:p>
    <w:p w14:paraId="57747853" w14:textId="6B75747E" w:rsidR="00642590" w:rsidRDefault="00642590" w:rsidP="00642590">
      <w:pPr>
        <w:rPr>
          <w:rFonts w:cs="Open Sans Light"/>
        </w:rPr>
      </w:pPr>
      <w:r w:rsidRPr="00315062">
        <w:rPr>
          <w:rFonts w:cs="Open Sans Light"/>
        </w:rPr>
        <w:t xml:space="preserve">Der blev stillet et yderligere spørgsmål om, hvorfor udgiften til DH ikke betyder noget, når udgiften til Danske Patienter gør. Svaret fra Leverforeningens </w:t>
      </w:r>
      <w:r w:rsidR="009511D1">
        <w:rPr>
          <w:rFonts w:cs="Open Sans Light"/>
        </w:rPr>
        <w:t>f</w:t>
      </w:r>
      <w:r w:rsidRPr="00315062">
        <w:rPr>
          <w:rFonts w:cs="Open Sans Light"/>
        </w:rPr>
        <w:t>ormand var, at medlemsskabet af Danske Patienter udgør 60 -70.000 kr.</w:t>
      </w:r>
      <w:r w:rsidR="00CC4F57">
        <w:rPr>
          <w:rFonts w:cs="Open Sans Light"/>
        </w:rPr>
        <w:t>,</w:t>
      </w:r>
      <w:r w:rsidRPr="00315062">
        <w:rPr>
          <w:rFonts w:cs="Open Sans Light"/>
        </w:rPr>
        <w:t xml:space="preserve"> og de i Leve</w:t>
      </w:r>
      <w:r w:rsidRPr="00315062">
        <w:rPr>
          <w:rFonts w:cs="Open Sans Light"/>
        </w:rPr>
        <w:t>r</w:t>
      </w:r>
      <w:r w:rsidRPr="00315062">
        <w:rPr>
          <w:rFonts w:cs="Open Sans Light"/>
        </w:rPr>
        <w:t>foreningen føler tilhørsforhold til DH</w:t>
      </w:r>
      <w:r w:rsidR="0010180A">
        <w:rPr>
          <w:rFonts w:cs="Open Sans Light"/>
        </w:rPr>
        <w:t>,</w:t>
      </w:r>
      <w:r w:rsidRPr="00315062">
        <w:rPr>
          <w:rFonts w:cs="Open Sans Light"/>
        </w:rPr>
        <w:t xml:space="preserve"> samt at de nu opfylder kriterierne for et medlemsskab. </w:t>
      </w:r>
    </w:p>
    <w:p w14:paraId="78C96E23" w14:textId="77777777" w:rsidR="0072618C" w:rsidRPr="00315062" w:rsidRDefault="0072618C" w:rsidP="00642590">
      <w:pPr>
        <w:rPr>
          <w:rFonts w:cs="Open Sans Light"/>
        </w:rPr>
      </w:pPr>
    </w:p>
    <w:p w14:paraId="66985889" w14:textId="46379B38" w:rsidR="00642590" w:rsidRDefault="00642590" w:rsidP="00642590">
      <w:pPr>
        <w:rPr>
          <w:rFonts w:cs="Open Sans Light"/>
        </w:rPr>
      </w:pPr>
      <w:r w:rsidRPr="00315062">
        <w:rPr>
          <w:rFonts w:cs="Open Sans Light"/>
        </w:rPr>
        <w:t xml:space="preserve">Lone </w:t>
      </w:r>
      <w:proofErr w:type="spellStart"/>
      <w:r w:rsidRPr="00315062">
        <w:rPr>
          <w:rFonts w:cs="Open Sans Light"/>
        </w:rPr>
        <w:t>McColaugh</w:t>
      </w:r>
      <w:proofErr w:type="spellEnd"/>
      <w:r w:rsidRPr="00315062">
        <w:rPr>
          <w:rFonts w:cs="Open Sans Light"/>
        </w:rPr>
        <w:t xml:space="preserve"> forlod salen</w:t>
      </w:r>
      <w:r w:rsidR="000512A8">
        <w:rPr>
          <w:rFonts w:cs="Open Sans Light"/>
        </w:rPr>
        <w:t>,</w:t>
      </w:r>
      <w:r w:rsidRPr="00315062">
        <w:rPr>
          <w:rFonts w:cs="Open Sans Light"/>
        </w:rPr>
        <w:t xml:space="preserve"> og Thorkild orienterede om, at Leverforeningen opfylder de formelle</w:t>
      </w:r>
      <w:r w:rsidR="00CC4F57">
        <w:rPr>
          <w:rFonts w:cs="Open Sans Light"/>
        </w:rPr>
        <w:t xml:space="preserve"> krav til medlemskab, hvorfor forretningsudvalget </w:t>
      </w:r>
      <w:r w:rsidRPr="00315062">
        <w:rPr>
          <w:rFonts w:cs="Open Sans Light"/>
        </w:rPr>
        <w:t xml:space="preserve">har indstillet dette til repræsentantskabet. </w:t>
      </w:r>
      <w:r w:rsidR="00CC4F57">
        <w:rPr>
          <w:rFonts w:asciiTheme="minorHAnsi" w:hAnsiTheme="minorHAnsi" w:cstheme="minorHAnsi"/>
        </w:rPr>
        <w:t>Herefter orienterede dirigenten om processen for afstemning</w:t>
      </w:r>
      <w:r w:rsidR="0010180A">
        <w:rPr>
          <w:rFonts w:asciiTheme="minorHAnsi" w:hAnsiTheme="minorHAnsi" w:cstheme="minorHAnsi"/>
        </w:rPr>
        <w:t xml:space="preserve">. </w:t>
      </w:r>
      <w:r w:rsidR="0010180A">
        <w:rPr>
          <w:rFonts w:asciiTheme="minorHAnsi" w:hAnsiTheme="minorHAnsi" w:cstheme="minorHAnsi"/>
        </w:rPr>
        <w:br/>
      </w:r>
      <w:r w:rsidR="0010180A">
        <w:rPr>
          <w:rFonts w:asciiTheme="minorHAnsi" w:hAnsiTheme="minorHAnsi" w:cstheme="minorHAnsi"/>
        </w:rPr>
        <w:br/>
        <w:t>Repræsentantskabet</w:t>
      </w:r>
      <w:r w:rsidR="00CC4F57">
        <w:rPr>
          <w:rFonts w:asciiTheme="minorHAnsi" w:hAnsiTheme="minorHAnsi" w:cstheme="minorHAnsi"/>
        </w:rPr>
        <w:t xml:space="preserve"> besluttede at optage Leverforeningen som nyt med</w:t>
      </w:r>
      <w:r w:rsidR="00EB26B3">
        <w:rPr>
          <w:rFonts w:asciiTheme="minorHAnsi" w:hAnsiTheme="minorHAnsi" w:cstheme="minorHAnsi"/>
        </w:rPr>
        <w:t>lem</w:t>
      </w:r>
      <w:r w:rsidR="00CC4F57">
        <w:rPr>
          <w:rFonts w:asciiTheme="minorHAnsi" w:hAnsiTheme="minorHAnsi" w:cstheme="minorHAnsi"/>
        </w:rPr>
        <w:t xml:space="preserve"> i DH. </w:t>
      </w:r>
    </w:p>
    <w:p w14:paraId="7EACA91D" w14:textId="77777777" w:rsidR="0072618C" w:rsidRPr="00315062" w:rsidRDefault="0072618C" w:rsidP="00642590">
      <w:pPr>
        <w:rPr>
          <w:rFonts w:cs="Open Sans Light"/>
        </w:rPr>
      </w:pPr>
    </w:p>
    <w:p w14:paraId="19BB21C9" w14:textId="18A04DD7" w:rsidR="00642590" w:rsidRPr="00CC4F57" w:rsidRDefault="00642590" w:rsidP="00642590">
      <w:pPr>
        <w:rPr>
          <w:rFonts w:cs="Open Sans Light"/>
        </w:rPr>
      </w:pPr>
      <w:r w:rsidRPr="00315062">
        <w:rPr>
          <w:rFonts w:cs="Open Sans Light"/>
        </w:rPr>
        <w:t xml:space="preserve">Lone </w:t>
      </w:r>
      <w:proofErr w:type="spellStart"/>
      <w:r w:rsidRPr="00315062">
        <w:rPr>
          <w:rFonts w:cs="Open Sans Light"/>
        </w:rPr>
        <w:t>McColaugh</w:t>
      </w:r>
      <w:proofErr w:type="spellEnd"/>
      <w:r w:rsidR="00CC4F57">
        <w:rPr>
          <w:rFonts w:cs="Open Sans Light"/>
        </w:rPr>
        <w:t xml:space="preserve"> returnerede</w:t>
      </w:r>
      <w:r w:rsidRPr="00315062">
        <w:rPr>
          <w:rFonts w:cs="Open Sans Light"/>
        </w:rPr>
        <w:t xml:space="preserve"> til mødet, hvor Thorkild Olesen bød Lever</w:t>
      </w:r>
      <w:r w:rsidR="00CC4F57">
        <w:rPr>
          <w:rFonts w:cs="Open Sans Light"/>
        </w:rPr>
        <w:t>foreningen velkommen i DH med</w:t>
      </w:r>
      <w:r w:rsidRPr="00315062">
        <w:rPr>
          <w:rFonts w:cs="Open Sans Light"/>
        </w:rPr>
        <w:t xml:space="preserve"> ønske</w:t>
      </w:r>
      <w:r w:rsidR="00CC4F57">
        <w:rPr>
          <w:rFonts w:cs="Open Sans Light"/>
        </w:rPr>
        <w:t>t</w:t>
      </w:r>
      <w:r w:rsidRPr="00315062">
        <w:rPr>
          <w:rFonts w:cs="Open Sans Light"/>
        </w:rPr>
        <w:t xml:space="preserve"> om et godt samarbejde. </w:t>
      </w:r>
    </w:p>
    <w:p w14:paraId="3B0BDDBB" w14:textId="2055DA31" w:rsidR="00642590" w:rsidRPr="0010180A" w:rsidRDefault="00CC4F57" w:rsidP="0010180A">
      <w:pPr>
        <w:pStyle w:val="Overskrift3"/>
        <w:rPr>
          <w:b/>
          <w:sz w:val="21"/>
          <w:szCs w:val="21"/>
        </w:rPr>
      </w:pPr>
      <w:r w:rsidRPr="0010180A">
        <w:rPr>
          <w:b/>
          <w:sz w:val="21"/>
          <w:szCs w:val="21"/>
        </w:rPr>
        <w:t>Ansøgning fra Decibel om optagelse i DH</w:t>
      </w:r>
    </w:p>
    <w:p w14:paraId="5146343C" w14:textId="5E4A968C" w:rsidR="00642590" w:rsidRDefault="00CC4F57" w:rsidP="00642590">
      <w:pPr>
        <w:rPr>
          <w:rFonts w:cs="Open Sans Light"/>
        </w:rPr>
      </w:pPr>
      <w:r>
        <w:rPr>
          <w:rFonts w:cs="Open Sans Light"/>
        </w:rPr>
        <w:t>Fra Decibel deltog formand, Stella Dyrberg</w:t>
      </w:r>
      <w:r w:rsidR="0010180A">
        <w:rPr>
          <w:rFonts w:cs="Open Sans Light"/>
        </w:rPr>
        <w:t>,</w:t>
      </w:r>
      <w:r>
        <w:rPr>
          <w:rFonts w:cs="Open Sans Light"/>
        </w:rPr>
        <w:t xml:space="preserve"> og s</w:t>
      </w:r>
      <w:r w:rsidR="00642590" w:rsidRPr="00315062">
        <w:rPr>
          <w:rFonts w:cs="Open Sans Light"/>
        </w:rPr>
        <w:t>ekretariatsleder, Sara Maria Cordtz, der begge motiverede Decibels a</w:t>
      </w:r>
      <w:r w:rsidR="00642590" w:rsidRPr="00315062">
        <w:rPr>
          <w:rFonts w:cs="Open Sans Light"/>
        </w:rPr>
        <w:t>n</w:t>
      </w:r>
      <w:r w:rsidR="00642590" w:rsidRPr="00315062">
        <w:rPr>
          <w:rFonts w:cs="Open Sans Light"/>
        </w:rPr>
        <w:t>søgning om optagelse i DH, hvor det bl.a. blev gjort klart, at foreningens arbejde er begrænset til målgruppen</w:t>
      </w:r>
      <w:r w:rsidR="0072618C">
        <w:rPr>
          <w:rFonts w:cs="Open Sans Light"/>
        </w:rPr>
        <w:t xml:space="preserve"> a</w:t>
      </w:r>
      <w:r w:rsidR="00642590" w:rsidRPr="00315062">
        <w:rPr>
          <w:rFonts w:cs="Open Sans Light"/>
        </w:rPr>
        <w:t>f børn og unge med høretab, mens der ikke er aldersbegrænsninger på foreningens medlemskab. Foreningen har fokus på det teknologiske, audiopædagogi</w:t>
      </w:r>
      <w:r w:rsidR="007B0ABC">
        <w:rPr>
          <w:rFonts w:cs="Open Sans Light"/>
        </w:rPr>
        <w:t>k og forskning på området, og Decibel ser</w:t>
      </w:r>
      <w:r w:rsidR="00642590" w:rsidRPr="00315062">
        <w:rPr>
          <w:rFonts w:cs="Open Sans Light"/>
        </w:rPr>
        <w:t xml:space="preserve"> sig selv som repræsenterende en gruppe, der ikke er medlemmer af DH’s øvrige medlemsorganisationer.</w:t>
      </w:r>
    </w:p>
    <w:p w14:paraId="40E0CBD3" w14:textId="77777777" w:rsidR="0072618C" w:rsidRPr="00315062" w:rsidRDefault="0072618C" w:rsidP="00642590">
      <w:pPr>
        <w:rPr>
          <w:rFonts w:cs="Open Sans Light"/>
        </w:rPr>
      </w:pPr>
    </w:p>
    <w:p w14:paraId="0D4ED1D1" w14:textId="19EEDEDE" w:rsidR="00642590" w:rsidRDefault="00642590" w:rsidP="00642590">
      <w:pPr>
        <w:rPr>
          <w:rFonts w:cs="Open Sans Light"/>
        </w:rPr>
      </w:pPr>
      <w:r w:rsidRPr="00315062">
        <w:rPr>
          <w:rFonts w:cs="Open Sans Light"/>
        </w:rPr>
        <w:t xml:space="preserve">Der blev fra salen rejst en bekymring om, hvorvidt Decibel er for tæt associeret med industrien for </w:t>
      </w:r>
      <w:proofErr w:type="spellStart"/>
      <w:r w:rsidRPr="00315062">
        <w:rPr>
          <w:rFonts w:cs="Open Sans Light"/>
        </w:rPr>
        <w:t>cochlear</w:t>
      </w:r>
      <w:proofErr w:type="spellEnd"/>
      <w:r w:rsidRPr="00315062">
        <w:rPr>
          <w:rFonts w:cs="Open Sans Light"/>
        </w:rPr>
        <w:t xml:space="preserve"> </w:t>
      </w:r>
      <w:proofErr w:type="spellStart"/>
      <w:r w:rsidRPr="00315062">
        <w:rPr>
          <w:rFonts w:cs="Open Sans Light"/>
        </w:rPr>
        <w:t>implants</w:t>
      </w:r>
      <w:proofErr w:type="spellEnd"/>
      <w:r w:rsidRPr="00315062">
        <w:rPr>
          <w:rFonts w:cs="Open Sans Light"/>
        </w:rPr>
        <w:t xml:space="preserve"> (CI) og høreapparater.</w:t>
      </w:r>
      <w:r w:rsidR="0010180A">
        <w:rPr>
          <w:rFonts w:cs="Open Sans Light"/>
        </w:rPr>
        <w:t xml:space="preserve"> Dette blev afvist af Decibels s</w:t>
      </w:r>
      <w:r w:rsidRPr="00315062">
        <w:rPr>
          <w:rFonts w:cs="Open Sans Light"/>
        </w:rPr>
        <w:t xml:space="preserve">ekretariatsleder, Sara Maria Cordtz, idet Decibel har klare etiske regler omkring uafhængighed. </w:t>
      </w:r>
    </w:p>
    <w:p w14:paraId="33B0BAA6" w14:textId="77777777" w:rsidR="0072618C" w:rsidRPr="00315062" w:rsidRDefault="0072618C" w:rsidP="00642590">
      <w:pPr>
        <w:rPr>
          <w:rFonts w:cs="Open Sans Light"/>
        </w:rPr>
      </w:pPr>
    </w:p>
    <w:p w14:paraId="23D4079C" w14:textId="52A19302" w:rsidR="00642590" w:rsidRDefault="00642590" w:rsidP="00642590">
      <w:pPr>
        <w:rPr>
          <w:rFonts w:cs="Open Sans Light"/>
        </w:rPr>
      </w:pPr>
      <w:r w:rsidRPr="00315062">
        <w:rPr>
          <w:rFonts w:cs="Open Sans Light"/>
        </w:rPr>
        <w:t>Der blev fra flere sider stillet spørgsmål til, hvorfor Decibel afgrænser sin målgruppe, idet man som forældrekreds kan arbejde med voksenområdet, og derved kunne Decibel søge optagelse hos en af DH’s medlemsforeninger</w:t>
      </w:r>
      <w:r w:rsidR="000512A8">
        <w:rPr>
          <w:rFonts w:cs="Open Sans Light"/>
        </w:rPr>
        <w:t xml:space="preserve">. Der blev også </w:t>
      </w:r>
      <w:r w:rsidR="00194F17">
        <w:rPr>
          <w:rFonts w:cs="Open Sans Light"/>
        </w:rPr>
        <w:t>spurgt</w:t>
      </w:r>
      <w:r w:rsidRPr="00315062">
        <w:rPr>
          <w:rFonts w:cs="Open Sans Light"/>
        </w:rPr>
        <w:t xml:space="preserve"> ind til eventuelt overlap med Høreforeningen, ligesom der blev søgt afklaring på</w:t>
      </w:r>
      <w:r w:rsidR="000512A8">
        <w:rPr>
          <w:rFonts w:cs="Open Sans Light"/>
        </w:rPr>
        <w:t>,</w:t>
      </w:r>
      <w:r w:rsidRPr="00315062">
        <w:rPr>
          <w:rFonts w:cs="Open Sans Light"/>
        </w:rPr>
        <w:t xml:space="preserve"> hvorvidt Decibel er me</w:t>
      </w:r>
      <w:r w:rsidRPr="00315062">
        <w:rPr>
          <w:rFonts w:cs="Open Sans Light"/>
        </w:rPr>
        <w:t>d</w:t>
      </w:r>
      <w:r w:rsidRPr="00315062">
        <w:rPr>
          <w:rFonts w:cs="Open Sans Light"/>
        </w:rPr>
        <w:t>lem af Danske Patienter.</w:t>
      </w:r>
    </w:p>
    <w:p w14:paraId="1DF542A1" w14:textId="77777777" w:rsidR="0072618C" w:rsidRPr="00315062" w:rsidRDefault="0072618C" w:rsidP="00642590">
      <w:pPr>
        <w:rPr>
          <w:rFonts w:cs="Open Sans Light"/>
        </w:rPr>
      </w:pPr>
    </w:p>
    <w:p w14:paraId="1834A67E" w14:textId="1B9183C1" w:rsidR="00642590" w:rsidRPr="00315062" w:rsidRDefault="00642590" w:rsidP="00642590">
      <w:pPr>
        <w:rPr>
          <w:rFonts w:cs="Open Sans Light"/>
        </w:rPr>
      </w:pPr>
      <w:r w:rsidRPr="00315062">
        <w:rPr>
          <w:rFonts w:cs="Open Sans Light"/>
        </w:rPr>
        <w:t>Stella Dyrberg og Sara Maria Cordtz gjorde det klart, at de mener</w:t>
      </w:r>
      <w:r w:rsidR="000512A8">
        <w:rPr>
          <w:rFonts w:cs="Open Sans Light"/>
        </w:rPr>
        <w:t>, at</w:t>
      </w:r>
      <w:r w:rsidRPr="00315062">
        <w:rPr>
          <w:rFonts w:cs="Open Sans Light"/>
        </w:rPr>
        <w:t xml:space="preserve"> Decibel adskiller sig </w:t>
      </w:r>
      <w:r w:rsidR="00194F17">
        <w:rPr>
          <w:rFonts w:cs="Open Sans Light"/>
        </w:rPr>
        <w:t xml:space="preserve">ud </w:t>
      </w:r>
      <w:r w:rsidRPr="00315062">
        <w:rPr>
          <w:rFonts w:cs="Open Sans Light"/>
        </w:rPr>
        <w:t>fra DH’s øvrige medlemso</w:t>
      </w:r>
      <w:r w:rsidRPr="00315062">
        <w:rPr>
          <w:rFonts w:cs="Open Sans Light"/>
        </w:rPr>
        <w:t>r</w:t>
      </w:r>
      <w:r w:rsidRPr="00315062">
        <w:rPr>
          <w:rFonts w:cs="Open Sans Light"/>
        </w:rPr>
        <w:t xml:space="preserve">ganisationer uden at være i opposition til Høreforeningen. Decibel er ikke medlem af Danske Patienter.   </w:t>
      </w:r>
    </w:p>
    <w:p w14:paraId="62F318FE" w14:textId="3AE15C04" w:rsidR="00642590" w:rsidRDefault="000512A8" w:rsidP="00642590">
      <w:pPr>
        <w:rPr>
          <w:rFonts w:cs="Open Sans Light"/>
        </w:rPr>
      </w:pPr>
      <w:r>
        <w:rPr>
          <w:rFonts w:cs="Open Sans Light"/>
        </w:rPr>
        <w:br/>
      </w:r>
      <w:r w:rsidR="00642590" w:rsidRPr="00315062">
        <w:rPr>
          <w:rFonts w:cs="Open Sans Light"/>
        </w:rPr>
        <w:t>Der blev rejst en bekymring fra både FDDB, DDL og Høreforeningen om, at Decibel repræsenterer selvsamme me</w:t>
      </w:r>
      <w:r w:rsidR="00642590" w:rsidRPr="00315062">
        <w:rPr>
          <w:rFonts w:cs="Open Sans Light"/>
        </w:rPr>
        <w:t>d</w:t>
      </w:r>
      <w:r w:rsidR="00642590" w:rsidRPr="00315062">
        <w:rPr>
          <w:rFonts w:cs="Open Sans Light"/>
        </w:rPr>
        <w:t xml:space="preserve">lemmer, idet begge har forældregrupper samt et fokus på unge. Hertil svarede Stella Dyrberg og Sara Maria Cordtz, at Decibels medlemmer ikke føler sig repræsenteret i Høreforeningen og FDDB, men at Decibels fokus på taletræning igennem et samarbejde ville kunne komme Høreforeningen og </w:t>
      </w:r>
      <w:proofErr w:type="spellStart"/>
      <w:r w:rsidR="00642590" w:rsidRPr="00315062">
        <w:rPr>
          <w:rFonts w:cs="Open Sans Light"/>
        </w:rPr>
        <w:t>FDDBs</w:t>
      </w:r>
      <w:proofErr w:type="spellEnd"/>
      <w:r w:rsidR="00642590" w:rsidRPr="00315062">
        <w:rPr>
          <w:rFonts w:cs="Open Sans Light"/>
        </w:rPr>
        <w:t xml:space="preserve"> medlemmer til gode. </w:t>
      </w:r>
    </w:p>
    <w:p w14:paraId="44480E35" w14:textId="77777777" w:rsidR="0072618C" w:rsidRPr="00315062" w:rsidRDefault="0072618C" w:rsidP="00642590">
      <w:pPr>
        <w:rPr>
          <w:rFonts w:cs="Open Sans Light"/>
        </w:rPr>
      </w:pPr>
    </w:p>
    <w:p w14:paraId="2312BB37" w14:textId="51FDDCC9" w:rsidR="00642590" w:rsidRDefault="00642590" w:rsidP="00642590">
      <w:pPr>
        <w:rPr>
          <w:rFonts w:cs="Open Sans Light"/>
        </w:rPr>
      </w:pPr>
      <w:r w:rsidRPr="00315062">
        <w:rPr>
          <w:rFonts w:cs="Open Sans Light"/>
        </w:rPr>
        <w:t xml:space="preserve">Stella Dyrberg og Sara Maria Cordtz forlod </w:t>
      </w:r>
      <w:r w:rsidR="007B0ABC">
        <w:rPr>
          <w:rFonts w:cs="Open Sans Light"/>
        </w:rPr>
        <w:t xml:space="preserve">herefter </w:t>
      </w:r>
      <w:r w:rsidRPr="00315062">
        <w:rPr>
          <w:rFonts w:cs="Open Sans Light"/>
        </w:rPr>
        <w:t>salen.</w:t>
      </w:r>
    </w:p>
    <w:p w14:paraId="1B55DF5F" w14:textId="77777777" w:rsidR="0072618C" w:rsidRPr="00315062" w:rsidRDefault="0072618C" w:rsidP="00642590">
      <w:pPr>
        <w:rPr>
          <w:rFonts w:cs="Open Sans Light"/>
        </w:rPr>
      </w:pPr>
    </w:p>
    <w:p w14:paraId="20A4F8E3" w14:textId="647E8F6B" w:rsidR="00642590" w:rsidRDefault="007B0ABC" w:rsidP="00642590">
      <w:pPr>
        <w:rPr>
          <w:rFonts w:cs="Open Sans Light"/>
        </w:rPr>
      </w:pPr>
      <w:r w:rsidRPr="00315062">
        <w:rPr>
          <w:rFonts w:cs="Open Sans Light"/>
        </w:rPr>
        <w:t xml:space="preserve">Thorkild Olesen motiverede </w:t>
      </w:r>
      <w:r>
        <w:rPr>
          <w:rFonts w:cs="Open Sans Light"/>
        </w:rPr>
        <w:t xml:space="preserve">forretningsudvalgets </w:t>
      </w:r>
      <w:r w:rsidRPr="00315062">
        <w:rPr>
          <w:rFonts w:cs="Open Sans Light"/>
        </w:rPr>
        <w:t>indstilling og redegjorde for ønske</w:t>
      </w:r>
      <w:r>
        <w:rPr>
          <w:rFonts w:cs="Open Sans Light"/>
        </w:rPr>
        <w:t>t</w:t>
      </w:r>
      <w:r w:rsidRPr="00315062">
        <w:rPr>
          <w:rFonts w:cs="Open Sans Light"/>
        </w:rPr>
        <w:t xml:space="preserve"> om konsensus</w:t>
      </w:r>
      <w:r w:rsidR="00EB26B3">
        <w:rPr>
          <w:rFonts w:cs="Open Sans Light"/>
        </w:rPr>
        <w:t xml:space="preserve"> blandt medlemso</w:t>
      </w:r>
      <w:r w:rsidR="00EB26B3">
        <w:rPr>
          <w:rFonts w:cs="Open Sans Light"/>
        </w:rPr>
        <w:t>r</w:t>
      </w:r>
      <w:r w:rsidR="00EB26B3">
        <w:rPr>
          <w:rFonts w:cs="Open Sans Light"/>
        </w:rPr>
        <w:t>ganisationerne</w:t>
      </w:r>
      <w:r w:rsidRPr="00315062">
        <w:rPr>
          <w:rFonts w:cs="Open Sans Light"/>
        </w:rPr>
        <w:t xml:space="preserve">. </w:t>
      </w:r>
      <w:r>
        <w:rPr>
          <w:rFonts w:cs="Open Sans Light"/>
        </w:rPr>
        <w:t xml:space="preserve">Han </w:t>
      </w:r>
      <w:r w:rsidR="00642590" w:rsidRPr="00315062">
        <w:rPr>
          <w:rFonts w:cs="Open Sans Light"/>
        </w:rPr>
        <w:t>beklagede fejl</w:t>
      </w:r>
      <w:r>
        <w:rPr>
          <w:rFonts w:cs="Open Sans Light"/>
        </w:rPr>
        <w:t>en</w:t>
      </w:r>
      <w:r w:rsidR="00642590" w:rsidRPr="00315062">
        <w:rPr>
          <w:rFonts w:cs="Open Sans Light"/>
        </w:rPr>
        <w:t xml:space="preserve"> i indstillingen, der fremstillede Decibel som havende aldersgrænse for medle</w:t>
      </w:r>
      <w:r w:rsidR="00642590" w:rsidRPr="00315062">
        <w:rPr>
          <w:rFonts w:cs="Open Sans Light"/>
        </w:rPr>
        <w:t>m</w:t>
      </w:r>
      <w:r w:rsidR="00642590" w:rsidRPr="00315062">
        <w:rPr>
          <w:rFonts w:cs="Open Sans Light"/>
        </w:rPr>
        <w:t>mer</w:t>
      </w:r>
      <w:r>
        <w:rPr>
          <w:rFonts w:cs="Open Sans Light"/>
        </w:rPr>
        <w:t xml:space="preserve">, hvilket som tidligere oplyst ikke er tilfældet. </w:t>
      </w:r>
    </w:p>
    <w:p w14:paraId="48670A5D" w14:textId="77777777" w:rsidR="0072618C" w:rsidRPr="00315062" w:rsidRDefault="0072618C" w:rsidP="00642590">
      <w:pPr>
        <w:rPr>
          <w:rFonts w:cs="Open Sans Light"/>
        </w:rPr>
      </w:pPr>
    </w:p>
    <w:p w14:paraId="5EF50217" w14:textId="7D22A32E" w:rsidR="00642590" w:rsidRPr="00315062" w:rsidRDefault="00642590" w:rsidP="00642590">
      <w:pPr>
        <w:rPr>
          <w:rFonts w:cs="Open Sans Light"/>
        </w:rPr>
      </w:pPr>
      <w:r w:rsidRPr="007B0ABC">
        <w:rPr>
          <w:rFonts w:cs="Open Sans Light"/>
        </w:rPr>
        <w:lastRenderedPageBreak/>
        <w:t xml:space="preserve">Flere indlæg støttede op om </w:t>
      </w:r>
      <w:r w:rsidR="007B0ABC" w:rsidRPr="007B0ABC">
        <w:rPr>
          <w:rFonts w:cs="Open Sans Light"/>
        </w:rPr>
        <w:t xml:space="preserve">forretningsudvalgets </w:t>
      </w:r>
      <w:r w:rsidRPr="007B0ABC">
        <w:rPr>
          <w:rFonts w:cs="Open Sans Light"/>
        </w:rPr>
        <w:t>indstilling</w:t>
      </w:r>
      <w:r w:rsidR="00194F17">
        <w:rPr>
          <w:rFonts w:cs="Open Sans Light"/>
        </w:rPr>
        <w:t>,</w:t>
      </w:r>
      <w:r w:rsidRPr="007B0ABC">
        <w:rPr>
          <w:rFonts w:cs="Open Sans Light"/>
        </w:rPr>
        <w:t xml:space="preserve"> bl.a. FDDB, DDL og Høreforeningen med henvisning til dobbelt repræsentation af medlemmer og overlappende arbejdsområder</w:t>
      </w:r>
      <w:r w:rsidR="007B0ABC" w:rsidRPr="007B0ABC">
        <w:rPr>
          <w:rFonts w:cs="Open Sans Light"/>
        </w:rPr>
        <w:t xml:space="preserve">, mens enkelte </w:t>
      </w:r>
      <w:r w:rsidRPr="007B0ABC">
        <w:rPr>
          <w:rFonts w:cs="Open Sans Light"/>
        </w:rPr>
        <w:t>tilkendegav et ønske om at optage Decibel som medlem af DH, idet Decibels medlemmer øjensynligt ikke føler sig repræsenteret blandt DH’s nuv</w:t>
      </w:r>
      <w:r w:rsidRPr="007B0ABC">
        <w:rPr>
          <w:rFonts w:cs="Open Sans Light"/>
        </w:rPr>
        <w:t>æ</w:t>
      </w:r>
      <w:r w:rsidRPr="007B0ABC">
        <w:rPr>
          <w:rFonts w:cs="Open Sans Light"/>
        </w:rPr>
        <w:t xml:space="preserve">rende medlemsforeninger. </w:t>
      </w:r>
      <w:r w:rsidR="00DA0A9D">
        <w:rPr>
          <w:rFonts w:cs="Open Sans Light"/>
        </w:rPr>
        <w:br/>
      </w:r>
      <w:r w:rsidR="00DA0A9D">
        <w:rPr>
          <w:rFonts w:cs="Open Sans Light"/>
        </w:rPr>
        <w:br/>
      </w:r>
      <w:r w:rsidR="00DA0A9D">
        <w:rPr>
          <w:rFonts w:asciiTheme="minorHAnsi" w:hAnsiTheme="minorHAnsi" w:cstheme="minorHAnsi"/>
        </w:rPr>
        <w:t>Dirigenten gennemgik processen for afst</w:t>
      </w:r>
      <w:r w:rsidR="00194F17">
        <w:rPr>
          <w:rFonts w:asciiTheme="minorHAnsi" w:hAnsiTheme="minorHAnsi" w:cstheme="minorHAnsi"/>
        </w:rPr>
        <w:t xml:space="preserve">emning. </w:t>
      </w:r>
      <w:r w:rsidR="00194F17">
        <w:rPr>
          <w:rFonts w:asciiTheme="minorHAnsi" w:hAnsiTheme="minorHAnsi" w:cstheme="minorHAnsi"/>
        </w:rPr>
        <w:br/>
      </w:r>
      <w:r w:rsidR="00194F17">
        <w:rPr>
          <w:rFonts w:asciiTheme="minorHAnsi" w:hAnsiTheme="minorHAnsi" w:cstheme="minorHAnsi"/>
        </w:rPr>
        <w:br/>
        <w:t>Repræsentantskabet</w:t>
      </w:r>
      <w:r w:rsidR="00DA0A9D">
        <w:rPr>
          <w:rFonts w:asciiTheme="minorHAnsi" w:hAnsiTheme="minorHAnsi" w:cstheme="minorHAnsi"/>
        </w:rPr>
        <w:t xml:space="preserve"> besluttede </w:t>
      </w:r>
      <w:r w:rsidR="00DA0A9D" w:rsidRPr="00DA0A9D">
        <w:rPr>
          <w:rFonts w:asciiTheme="minorHAnsi" w:hAnsiTheme="minorHAnsi" w:cstheme="minorHAnsi"/>
          <w:i/>
        </w:rPr>
        <w:t>ikke</w:t>
      </w:r>
      <w:r w:rsidR="00DA0A9D">
        <w:rPr>
          <w:rFonts w:asciiTheme="minorHAnsi" w:hAnsiTheme="minorHAnsi" w:cstheme="minorHAnsi"/>
        </w:rPr>
        <w:t xml:space="preserve"> at optage Decibel som nyt med i DH, idet t</w:t>
      </w:r>
      <w:r w:rsidRPr="00315062">
        <w:rPr>
          <w:rFonts w:cs="Open Sans Light"/>
        </w:rPr>
        <w:t xml:space="preserve">re stemte for Decibels optagelse, 50 stemte imod og seks undlod at stemme. </w:t>
      </w:r>
      <w:r w:rsidR="007B0ABC">
        <w:rPr>
          <w:rFonts w:cs="Open Sans Light"/>
        </w:rPr>
        <w:br/>
      </w:r>
    </w:p>
    <w:p w14:paraId="4F33C361" w14:textId="1C3D194A" w:rsidR="00642590" w:rsidRPr="00315062" w:rsidRDefault="00194F17" w:rsidP="00642590">
      <w:pPr>
        <w:rPr>
          <w:rFonts w:cs="Open Sans Light"/>
        </w:rPr>
      </w:pPr>
      <w:r>
        <w:rPr>
          <w:rFonts w:cs="Open Sans Light"/>
        </w:rPr>
        <w:t>Formand, Stella Dyrberg, og s</w:t>
      </w:r>
      <w:r w:rsidR="00642590" w:rsidRPr="00315062">
        <w:rPr>
          <w:rFonts w:cs="Open Sans Light"/>
        </w:rPr>
        <w:t>ekretariatsleder, Sara Maria Cordtz</w:t>
      </w:r>
      <w:r>
        <w:rPr>
          <w:rFonts w:cs="Open Sans Light"/>
        </w:rPr>
        <w:t>,</w:t>
      </w:r>
      <w:r w:rsidR="00642590" w:rsidRPr="00315062">
        <w:rPr>
          <w:rFonts w:cs="Open Sans Light"/>
        </w:rPr>
        <w:t xml:space="preserve"> blev efterfølgende orienteret om udfaldet af afste</w:t>
      </w:r>
      <w:r w:rsidR="00642590" w:rsidRPr="00315062">
        <w:rPr>
          <w:rFonts w:cs="Open Sans Light"/>
        </w:rPr>
        <w:t>m</w:t>
      </w:r>
      <w:r w:rsidR="00642590" w:rsidRPr="00315062">
        <w:rPr>
          <w:rFonts w:cs="Open Sans Light"/>
        </w:rPr>
        <w:t xml:space="preserve">ningen og opfordret til samarbejde med DH’s medlemsorganisationer. </w:t>
      </w:r>
    </w:p>
    <w:p w14:paraId="0FDB4AB7" w14:textId="7866E02A" w:rsidR="00642590" w:rsidRPr="00DA0A9D" w:rsidRDefault="00DA0A9D" w:rsidP="00DA0A9D">
      <w:pPr>
        <w:pStyle w:val="Overskrift3"/>
      </w:pPr>
      <w:r w:rsidRPr="00DA0A9D">
        <w:t>Arbejdsgruppe om</w:t>
      </w:r>
      <w:r>
        <w:t xml:space="preserve"> regional struktur. </w:t>
      </w:r>
    </w:p>
    <w:p w14:paraId="6ACE063A" w14:textId="6650F1F5" w:rsidR="00642590" w:rsidRDefault="00642590" w:rsidP="00642590">
      <w:pPr>
        <w:rPr>
          <w:rFonts w:cs="Open Sans Light"/>
        </w:rPr>
      </w:pPr>
      <w:r w:rsidRPr="00315062">
        <w:rPr>
          <w:rFonts w:cs="Open Sans Light"/>
        </w:rPr>
        <w:t xml:space="preserve">Stella Steengaard fra </w:t>
      </w:r>
      <w:r w:rsidR="00DA0A9D">
        <w:rPr>
          <w:rFonts w:cs="Open Sans Light"/>
        </w:rPr>
        <w:t xml:space="preserve">DH </w:t>
      </w:r>
      <w:r w:rsidRPr="00315062">
        <w:rPr>
          <w:rFonts w:cs="Open Sans Light"/>
        </w:rPr>
        <w:t xml:space="preserve">Vordingborg motiverede forslaget. Der ønskes </w:t>
      </w:r>
      <w:r w:rsidR="00DA0A9D">
        <w:rPr>
          <w:rFonts w:cs="Open Sans Light"/>
        </w:rPr>
        <w:t xml:space="preserve">nedsat en arbejdsgruppe, som kan </w:t>
      </w:r>
      <w:r w:rsidR="00044544">
        <w:rPr>
          <w:rFonts w:cs="Open Sans Light"/>
        </w:rPr>
        <w:t>undersøge</w:t>
      </w:r>
      <w:r w:rsidR="00DA0A9D">
        <w:rPr>
          <w:rFonts w:cs="Open Sans Light"/>
        </w:rPr>
        <w:t xml:space="preserve"> </w:t>
      </w:r>
      <w:r w:rsidRPr="00315062">
        <w:rPr>
          <w:rFonts w:cs="Open Sans Light"/>
        </w:rPr>
        <w:t>fordele og ulemper ved</w:t>
      </w:r>
      <w:r w:rsidR="00044544">
        <w:rPr>
          <w:rFonts w:cs="Open Sans Light"/>
        </w:rPr>
        <w:t xml:space="preserve"> at</w:t>
      </w:r>
      <w:r w:rsidRPr="00315062">
        <w:rPr>
          <w:rFonts w:cs="Open Sans Light"/>
        </w:rPr>
        <w:t xml:space="preserve"> </w:t>
      </w:r>
      <w:r w:rsidR="00044544">
        <w:rPr>
          <w:rFonts w:cs="Open Sans Light"/>
        </w:rPr>
        <w:t xml:space="preserve">indføre et </w:t>
      </w:r>
      <w:r w:rsidRPr="00315062">
        <w:rPr>
          <w:rFonts w:cs="Open Sans Light"/>
        </w:rPr>
        <w:t>regionalt niveau</w:t>
      </w:r>
      <w:r w:rsidR="00044544">
        <w:rPr>
          <w:rFonts w:cs="Open Sans Light"/>
        </w:rPr>
        <w:t xml:space="preserve"> i DH’s vedtægter</w:t>
      </w:r>
      <w:r w:rsidRPr="00315062">
        <w:rPr>
          <w:rFonts w:cs="Open Sans Light"/>
        </w:rPr>
        <w:t xml:space="preserve">. </w:t>
      </w:r>
    </w:p>
    <w:p w14:paraId="3E098325" w14:textId="77777777" w:rsidR="0072618C" w:rsidRPr="00315062" w:rsidRDefault="0072618C" w:rsidP="00642590">
      <w:pPr>
        <w:rPr>
          <w:rFonts w:cs="Open Sans Light"/>
        </w:rPr>
      </w:pPr>
    </w:p>
    <w:p w14:paraId="7CD1BE4D" w14:textId="2D4B86A2" w:rsidR="00642590" w:rsidRDefault="00642590" w:rsidP="00642590">
      <w:pPr>
        <w:rPr>
          <w:rFonts w:cs="Open Sans Light"/>
        </w:rPr>
      </w:pPr>
      <w:r w:rsidRPr="00315062">
        <w:rPr>
          <w:rFonts w:cs="Open Sans Light"/>
        </w:rPr>
        <w:t xml:space="preserve">Thorkild Olesen fremlagde </w:t>
      </w:r>
      <w:r w:rsidR="00DA0A9D">
        <w:rPr>
          <w:rFonts w:cs="Open Sans Light"/>
        </w:rPr>
        <w:t>forretningsudvalgets</w:t>
      </w:r>
      <w:r w:rsidRPr="00315062">
        <w:rPr>
          <w:rFonts w:cs="Open Sans Light"/>
        </w:rPr>
        <w:t xml:space="preserve"> indstilling om at forkaste forslaget</w:t>
      </w:r>
      <w:r w:rsidR="00194F17">
        <w:rPr>
          <w:rFonts w:cs="Open Sans Light"/>
        </w:rPr>
        <w:t>,</w:t>
      </w:r>
      <w:r w:rsidRPr="00315062">
        <w:rPr>
          <w:rFonts w:cs="Open Sans Light"/>
        </w:rPr>
        <w:t xml:space="preserve"> bl.a. på baggrund af</w:t>
      </w:r>
      <w:r w:rsidR="00DA0A9D">
        <w:rPr>
          <w:rFonts w:cs="Open Sans Light"/>
        </w:rPr>
        <w:t>, at et formelt regionalt niveau vil kræve yderligere</w:t>
      </w:r>
      <w:r w:rsidRPr="00315062">
        <w:rPr>
          <w:rFonts w:cs="Open Sans Light"/>
        </w:rPr>
        <w:t xml:space="preserve"> ressourcer og tillidsfolk</w:t>
      </w:r>
      <w:r w:rsidR="00DA0A9D">
        <w:rPr>
          <w:rFonts w:cs="Open Sans Light"/>
        </w:rPr>
        <w:t>, og vur</w:t>
      </w:r>
      <w:r w:rsidR="00ED6CE7">
        <w:rPr>
          <w:rFonts w:cs="Open Sans Light"/>
        </w:rPr>
        <w:t>deringen er, at DH ikke kan levere dette.</w:t>
      </w:r>
      <w:r w:rsidRPr="00315062">
        <w:rPr>
          <w:rFonts w:cs="Open Sans Light"/>
        </w:rPr>
        <w:t xml:space="preserve"> </w:t>
      </w:r>
      <w:r w:rsidR="00ED6CE7">
        <w:rPr>
          <w:rFonts w:cs="Open Sans Light"/>
        </w:rPr>
        <w:t xml:space="preserve">Desuden ønsker forretningsudvalget at </w:t>
      </w:r>
      <w:r w:rsidRPr="00315062">
        <w:rPr>
          <w:rFonts w:cs="Open Sans Light"/>
        </w:rPr>
        <w:t>afvente det politiske arbejde</w:t>
      </w:r>
      <w:r w:rsidR="00044544">
        <w:rPr>
          <w:rFonts w:cs="Open Sans Light"/>
        </w:rPr>
        <w:t>; herunder</w:t>
      </w:r>
      <w:r w:rsidR="001F015E">
        <w:rPr>
          <w:rFonts w:cs="Open Sans Light"/>
        </w:rPr>
        <w:t>,</w:t>
      </w:r>
      <w:r w:rsidR="00044544">
        <w:rPr>
          <w:rFonts w:cs="Open Sans Light"/>
        </w:rPr>
        <w:t xml:space="preserve"> at </w:t>
      </w:r>
      <w:r w:rsidRPr="00315062">
        <w:rPr>
          <w:rFonts w:cs="Open Sans Light"/>
        </w:rPr>
        <w:t>special</w:t>
      </w:r>
      <w:r w:rsidR="00753F64">
        <w:rPr>
          <w:rFonts w:cs="Open Sans Light"/>
        </w:rPr>
        <w:t>e</w:t>
      </w:r>
      <w:r w:rsidRPr="00315062">
        <w:rPr>
          <w:rFonts w:cs="Open Sans Light"/>
        </w:rPr>
        <w:t xml:space="preserve">planlægningen falder på plads med </w:t>
      </w:r>
      <w:r w:rsidR="00ED6CE7">
        <w:rPr>
          <w:rFonts w:cs="Open Sans Light"/>
        </w:rPr>
        <w:t xml:space="preserve">evt. ny </w:t>
      </w:r>
      <w:r w:rsidRPr="00315062">
        <w:rPr>
          <w:rFonts w:cs="Open Sans Light"/>
        </w:rPr>
        <w:t>opgavefor</w:t>
      </w:r>
      <w:r w:rsidR="00ED6CE7">
        <w:rPr>
          <w:rFonts w:cs="Open Sans Light"/>
        </w:rPr>
        <w:t xml:space="preserve">deling, </w:t>
      </w:r>
      <w:r w:rsidR="00BE2B93">
        <w:rPr>
          <w:rFonts w:cs="Open Sans Light"/>
        </w:rPr>
        <w:t xml:space="preserve">som måske </w:t>
      </w:r>
      <w:r w:rsidR="00ED6CE7">
        <w:rPr>
          <w:rFonts w:cs="Open Sans Light"/>
        </w:rPr>
        <w:t xml:space="preserve">giver </w:t>
      </w:r>
      <w:r w:rsidRPr="00315062">
        <w:rPr>
          <w:rFonts w:cs="Open Sans Light"/>
        </w:rPr>
        <w:t xml:space="preserve">regionerne </w:t>
      </w:r>
      <w:r w:rsidR="00ED6CE7">
        <w:rPr>
          <w:rFonts w:cs="Open Sans Light"/>
        </w:rPr>
        <w:t xml:space="preserve">flere opgaver </w:t>
      </w:r>
      <w:r w:rsidRPr="00315062">
        <w:rPr>
          <w:rFonts w:cs="Open Sans Light"/>
        </w:rPr>
        <w:t>på handicapområdet</w:t>
      </w:r>
      <w:r w:rsidR="00BE2B93">
        <w:rPr>
          <w:rFonts w:cs="Open Sans Light"/>
        </w:rPr>
        <w:t>,</w:t>
      </w:r>
      <w:r w:rsidRPr="00315062">
        <w:rPr>
          <w:rFonts w:cs="Open Sans Light"/>
        </w:rPr>
        <w:t xml:space="preserve"> inden </w:t>
      </w:r>
      <w:r w:rsidR="00BE2B93">
        <w:rPr>
          <w:rFonts w:cs="Open Sans Light"/>
        </w:rPr>
        <w:t>behovet for en formel regi</w:t>
      </w:r>
      <w:r w:rsidR="00BE2B93">
        <w:rPr>
          <w:rFonts w:cs="Open Sans Light"/>
        </w:rPr>
        <w:t>o</w:t>
      </w:r>
      <w:r w:rsidR="00BE2B93">
        <w:rPr>
          <w:rFonts w:cs="Open Sans Light"/>
        </w:rPr>
        <w:t xml:space="preserve">nal struktur i DH vurderes. </w:t>
      </w:r>
      <w:r w:rsidRPr="00315062">
        <w:rPr>
          <w:rFonts w:cs="Open Sans Light"/>
        </w:rPr>
        <w:t xml:space="preserve"> </w:t>
      </w:r>
    </w:p>
    <w:p w14:paraId="0DF8EF2C" w14:textId="77777777" w:rsidR="0072618C" w:rsidRPr="00315062" w:rsidRDefault="0072618C" w:rsidP="00642590">
      <w:pPr>
        <w:rPr>
          <w:rFonts w:cs="Open Sans Light"/>
        </w:rPr>
      </w:pPr>
    </w:p>
    <w:p w14:paraId="157E8B15" w14:textId="52C490F9" w:rsidR="00642590" w:rsidRDefault="00ED6CE7" w:rsidP="00642590">
      <w:pPr>
        <w:rPr>
          <w:rFonts w:cs="Open Sans Light"/>
        </w:rPr>
      </w:pPr>
      <w:r>
        <w:rPr>
          <w:rFonts w:cs="Open Sans Light"/>
        </w:rPr>
        <w:t>I den efterfølgende debat blev forretningsudvalgets indstilling</w:t>
      </w:r>
      <w:r w:rsidR="00642590" w:rsidRPr="00315062">
        <w:rPr>
          <w:rFonts w:cs="Open Sans Light"/>
        </w:rPr>
        <w:t xml:space="preserve"> støttet fra flere sider, og der blev </w:t>
      </w:r>
      <w:r>
        <w:rPr>
          <w:rFonts w:cs="Open Sans Light"/>
        </w:rPr>
        <w:t>anbefalet</w:t>
      </w:r>
      <w:r w:rsidR="00642590" w:rsidRPr="00315062">
        <w:rPr>
          <w:rFonts w:cs="Open Sans Light"/>
        </w:rPr>
        <w:t xml:space="preserve"> </w:t>
      </w:r>
      <w:r>
        <w:rPr>
          <w:rFonts w:cs="Open Sans Light"/>
        </w:rPr>
        <w:t xml:space="preserve">i stedet at arbejde for et </w:t>
      </w:r>
      <w:r w:rsidR="00642590" w:rsidRPr="00315062">
        <w:rPr>
          <w:rFonts w:cs="Open Sans Light"/>
        </w:rPr>
        <w:t>regionalt handicapråd</w:t>
      </w:r>
      <w:r w:rsidR="001F015E">
        <w:rPr>
          <w:rFonts w:cs="Open Sans Light"/>
        </w:rPr>
        <w:t>,</w:t>
      </w:r>
      <w:r w:rsidR="00642590" w:rsidRPr="00315062">
        <w:rPr>
          <w:rFonts w:cs="Open Sans Light"/>
        </w:rPr>
        <w:t xml:space="preserve"> som i Region Hovedstaden. </w:t>
      </w:r>
    </w:p>
    <w:p w14:paraId="21FC1E76" w14:textId="77777777" w:rsidR="0072618C" w:rsidRPr="00315062" w:rsidRDefault="0072618C" w:rsidP="00642590">
      <w:pPr>
        <w:rPr>
          <w:rFonts w:cs="Open Sans Light"/>
        </w:rPr>
      </w:pPr>
    </w:p>
    <w:p w14:paraId="32AA68E4" w14:textId="73845BBB" w:rsidR="00642590" w:rsidRDefault="00642590" w:rsidP="00642590">
      <w:pPr>
        <w:rPr>
          <w:rFonts w:cs="Open Sans Light"/>
        </w:rPr>
      </w:pPr>
      <w:r w:rsidRPr="00315062">
        <w:rPr>
          <w:rFonts w:cs="Open Sans Light"/>
        </w:rPr>
        <w:t xml:space="preserve">Der blev også fremført eksempler fra Region Syddanmark med </w:t>
      </w:r>
      <w:r w:rsidR="002750CE">
        <w:rPr>
          <w:rFonts w:cs="Open Sans Light"/>
        </w:rPr>
        <w:t xml:space="preserve">det regionale kontaktforum på </w:t>
      </w:r>
      <w:r w:rsidRPr="00315062">
        <w:rPr>
          <w:rFonts w:cs="Open Sans Light"/>
        </w:rPr>
        <w:t>handicap</w:t>
      </w:r>
      <w:r w:rsidR="002750CE">
        <w:rPr>
          <w:rFonts w:cs="Open Sans Light"/>
        </w:rPr>
        <w:t>området</w:t>
      </w:r>
      <w:r w:rsidRPr="00315062">
        <w:rPr>
          <w:rFonts w:cs="Open Sans Light"/>
        </w:rPr>
        <w:t xml:space="preserve">, der har virket godt i forhold til samarbejde. </w:t>
      </w:r>
    </w:p>
    <w:p w14:paraId="692AA708" w14:textId="77777777" w:rsidR="0072618C" w:rsidRPr="00315062" w:rsidRDefault="0072618C" w:rsidP="00642590">
      <w:pPr>
        <w:rPr>
          <w:rFonts w:cs="Open Sans Light"/>
        </w:rPr>
      </w:pPr>
    </w:p>
    <w:p w14:paraId="12051717" w14:textId="1AF91985" w:rsidR="0072618C" w:rsidRDefault="002750CE" w:rsidP="00642590">
      <w:pPr>
        <w:rPr>
          <w:rFonts w:cs="Open Sans Light"/>
        </w:rPr>
      </w:pPr>
      <w:r>
        <w:rPr>
          <w:rFonts w:asciiTheme="minorHAnsi" w:hAnsiTheme="minorHAnsi" w:cstheme="minorHAnsi"/>
        </w:rPr>
        <w:t>Dirigenten gennemgik processen for afstemning.</w:t>
      </w:r>
      <w:r>
        <w:rPr>
          <w:rFonts w:asciiTheme="minorHAnsi" w:hAnsiTheme="minorHAnsi" w:cstheme="minorHAnsi"/>
        </w:rPr>
        <w:br/>
      </w:r>
    </w:p>
    <w:p w14:paraId="7497E50A" w14:textId="0976E11D" w:rsidR="00642590" w:rsidRDefault="00642590" w:rsidP="007F4964">
      <w:pPr>
        <w:rPr>
          <w:rStyle w:val="Overskrift2Tegn"/>
        </w:rPr>
      </w:pPr>
      <w:r w:rsidRPr="00315062">
        <w:rPr>
          <w:rFonts w:cs="Open Sans Light"/>
        </w:rPr>
        <w:t>Forslaget blev forkastet, men Thorkild Olesen opfordrede til fortsat dialog omkring etableringen af et regionalt hand</w:t>
      </w:r>
      <w:r w:rsidRPr="00315062">
        <w:rPr>
          <w:rFonts w:cs="Open Sans Light"/>
        </w:rPr>
        <w:t>i</w:t>
      </w:r>
      <w:r w:rsidRPr="00315062">
        <w:rPr>
          <w:rFonts w:cs="Open Sans Light"/>
        </w:rPr>
        <w:t>capråd i</w:t>
      </w:r>
      <w:r w:rsidR="00044544">
        <w:rPr>
          <w:rFonts w:cs="Open Sans Light"/>
        </w:rPr>
        <w:t xml:space="preserve"> Region Sjælland</w:t>
      </w:r>
      <w:r w:rsidRPr="00315062">
        <w:rPr>
          <w:rFonts w:cs="Open Sans Light"/>
        </w:rPr>
        <w:t xml:space="preserve">. </w:t>
      </w:r>
      <w:r w:rsidR="005743BF">
        <w:br/>
      </w:r>
      <w:r w:rsidR="005743BF">
        <w:br/>
      </w:r>
      <w:r w:rsidR="005743BF" w:rsidRPr="005743BF">
        <w:rPr>
          <w:rStyle w:val="Overskrift2Tegn"/>
        </w:rPr>
        <w:t>16. Dato for repræsentantskabsmøde 2021</w:t>
      </w:r>
    </w:p>
    <w:p w14:paraId="2E16ABD9" w14:textId="7578493E" w:rsidR="00D43523" w:rsidRPr="00D43523" w:rsidRDefault="004331AD" w:rsidP="00D43523">
      <w:r>
        <w:rPr>
          <w:rFonts w:cs="Open Sans Light"/>
        </w:rPr>
        <w:t>Forretningsudvalget</w:t>
      </w:r>
      <w:r w:rsidR="00642590" w:rsidRPr="00315062">
        <w:rPr>
          <w:rFonts w:cs="Open Sans Light"/>
        </w:rPr>
        <w:t xml:space="preserve"> indstillede til, at næste repræsentantskabsmøde afholdes fredag d. 2</w:t>
      </w:r>
      <w:r w:rsidR="002750CE">
        <w:rPr>
          <w:rFonts w:cs="Open Sans Light"/>
        </w:rPr>
        <w:t>9. og lørdag d. 30. oktober 2021</w:t>
      </w:r>
      <w:r w:rsidR="00642590" w:rsidRPr="00315062">
        <w:rPr>
          <w:rFonts w:cs="Open Sans Light"/>
        </w:rPr>
        <w:t xml:space="preserve">. Forslaget blev </w:t>
      </w:r>
      <w:r w:rsidR="002750CE">
        <w:rPr>
          <w:rFonts w:cs="Open Sans Light"/>
        </w:rPr>
        <w:t>vedtaget</w:t>
      </w:r>
      <w:r w:rsidR="00642590" w:rsidRPr="00315062">
        <w:rPr>
          <w:rFonts w:cs="Open Sans Light"/>
        </w:rPr>
        <w:t>.</w:t>
      </w:r>
      <w:r w:rsidR="005743BF">
        <w:br/>
      </w:r>
      <w:r w:rsidR="005743BF">
        <w:br/>
      </w:r>
      <w:r w:rsidR="005743BF" w:rsidRPr="005743BF">
        <w:rPr>
          <w:rStyle w:val="Overskrift2Tegn"/>
        </w:rPr>
        <w:t xml:space="preserve">17. Evt. </w:t>
      </w:r>
      <w:r w:rsidR="00BF25C0">
        <w:br/>
      </w:r>
      <w:r w:rsidR="002750CE">
        <w:rPr>
          <w:rFonts w:cs="Open Sans Light"/>
        </w:rPr>
        <w:t xml:space="preserve">Efter enkelte bemærkninger afsluttede Thorkild Olesen repræsentantskabsmødet, </w:t>
      </w:r>
      <w:r>
        <w:rPr>
          <w:rFonts w:cs="Open Sans Light"/>
        </w:rPr>
        <w:t>hvor</w:t>
      </w:r>
      <w:r w:rsidR="002750CE">
        <w:rPr>
          <w:rFonts w:cs="Open Sans Light"/>
        </w:rPr>
        <w:t xml:space="preserve"> han </w:t>
      </w:r>
      <w:r w:rsidR="002750CE" w:rsidRPr="00315062">
        <w:rPr>
          <w:rFonts w:cs="Open Sans Light"/>
        </w:rPr>
        <w:t>takkede for valget og et godt repræsentantskabsmøde samt Astrid</w:t>
      </w:r>
      <w:r w:rsidR="002750CE">
        <w:rPr>
          <w:rFonts w:cs="Open Sans Light"/>
        </w:rPr>
        <w:t xml:space="preserve"> Blom</w:t>
      </w:r>
      <w:r w:rsidR="002750CE" w:rsidRPr="00315062">
        <w:rPr>
          <w:rFonts w:cs="Open Sans Light"/>
        </w:rPr>
        <w:t xml:space="preserve"> for indsatsen som dirigent.  </w:t>
      </w:r>
      <w:r>
        <w:rPr>
          <w:rFonts w:cs="Open Sans Light"/>
        </w:rPr>
        <w:t xml:space="preserve">DH </w:t>
      </w:r>
      <w:r w:rsidRPr="00315062">
        <w:rPr>
          <w:rFonts w:cs="Open Sans Light"/>
        </w:rPr>
        <w:t>er en god og stærk bevægelse</w:t>
      </w:r>
      <w:r>
        <w:rPr>
          <w:rFonts w:cs="Open Sans Light"/>
        </w:rPr>
        <w:t>,</w:t>
      </w:r>
      <w:r w:rsidRPr="00315062">
        <w:rPr>
          <w:rFonts w:cs="Open Sans Light"/>
        </w:rPr>
        <w:t xml:space="preserve"> der </w:t>
      </w:r>
      <w:r>
        <w:rPr>
          <w:rFonts w:cs="Open Sans Light"/>
        </w:rPr>
        <w:t>sam</w:t>
      </w:r>
      <w:r w:rsidRPr="00315062">
        <w:rPr>
          <w:rFonts w:cs="Open Sans Light"/>
        </w:rPr>
        <w:t xml:space="preserve">arbejder </w:t>
      </w:r>
      <w:r>
        <w:rPr>
          <w:rFonts w:cs="Open Sans Light"/>
        </w:rPr>
        <w:t>om at nå</w:t>
      </w:r>
      <w:r w:rsidRPr="00315062">
        <w:rPr>
          <w:rFonts w:cs="Open Sans Light"/>
        </w:rPr>
        <w:t xml:space="preserve"> gode resultater. Det skal vi blive ved med og endnu bedre til</w:t>
      </w:r>
      <w:r>
        <w:rPr>
          <w:rFonts w:cs="Open Sans Light"/>
        </w:rPr>
        <w:t xml:space="preserve"> fremover</w:t>
      </w:r>
      <w:r w:rsidRPr="00315062">
        <w:rPr>
          <w:rFonts w:cs="Open Sans Light"/>
        </w:rPr>
        <w:t xml:space="preserve">. </w:t>
      </w:r>
    </w:p>
    <w:sectPr w:rsidR="00D43523" w:rsidRPr="00D43523" w:rsidSect="00DB335E">
      <w:headerReference w:type="default" r:id="rId13"/>
      <w:footerReference w:type="default" r:id="rId14"/>
      <w:headerReference w:type="first" r:id="rId15"/>
      <w:footerReference w:type="first" r:id="rId16"/>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8DDD5" w14:textId="77777777" w:rsidR="00AA7CAA" w:rsidRDefault="00AA7CAA">
      <w:pPr>
        <w:spacing w:line="240" w:lineRule="auto"/>
      </w:pPr>
      <w:r>
        <w:separator/>
      </w:r>
    </w:p>
  </w:endnote>
  <w:endnote w:type="continuationSeparator" w:id="0">
    <w:p w14:paraId="43CC1965" w14:textId="77777777" w:rsidR="00AA7CAA" w:rsidRDefault="00AA7C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5ED02" w14:textId="77777777" w:rsidR="00100249" w:rsidRDefault="00001483" w:rsidP="00100249">
    <w:pPr>
      <w:pStyle w:val="Sidefod"/>
    </w:pPr>
    <w:r>
      <w:rPr>
        <w:noProof/>
        <w:lang w:eastAsia="da-DK"/>
      </w:rPr>
      <mc:AlternateContent>
        <mc:Choice Requires="wps">
          <w:drawing>
            <wp:anchor distT="0" distB="0" distL="114300" distR="114300" simplePos="0" relativeHeight="251660288" behindDoc="0" locked="0" layoutInCell="1" allowOverlap="1" wp14:anchorId="5315ED08" wp14:editId="5315ED09">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315ED0E" w14:textId="38B83A12" w:rsidR="00100249" w:rsidRDefault="00001483"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4D73BF">
                            <w:rPr>
                              <w:rStyle w:val="Sidetal"/>
                              <w:noProof/>
                            </w:rPr>
                            <w:t>9</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4D73BF">
                            <w:rPr>
                              <w:rStyle w:val="Sidetal"/>
                              <w:noProof/>
                            </w:rPr>
                            <w:t>9</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14:paraId="5315ED0E" w14:textId="38B83A12" w:rsidR="00100249" w:rsidRDefault="00001483"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4D73BF">
                      <w:rPr>
                        <w:rStyle w:val="Sidetal"/>
                        <w:noProof/>
                      </w:rPr>
                      <w:t>9</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4D73BF">
                      <w:rPr>
                        <w:rStyle w:val="Sidetal"/>
                        <w:noProof/>
                      </w:rPr>
                      <w:t>9</w:t>
                    </w:r>
                    <w:r>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389080"/>
      <w:docPartObj>
        <w:docPartGallery w:val="Page Numbers (Bottom of Page)"/>
        <w:docPartUnique/>
      </w:docPartObj>
    </w:sdtPr>
    <w:sdtEndPr/>
    <w:sdtContent>
      <w:p w14:paraId="6DFED47D" w14:textId="57957551" w:rsidR="001F5B8D" w:rsidRDefault="001F5B8D">
        <w:pPr>
          <w:pStyle w:val="Sidefod"/>
          <w:jc w:val="right"/>
        </w:pPr>
        <w:r>
          <w:fldChar w:fldCharType="begin"/>
        </w:r>
        <w:r>
          <w:instrText>PAGE   \* MERGEFORMAT</w:instrText>
        </w:r>
        <w:r>
          <w:fldChar w:fldCharType="separate"/>
        </w:r>
        <w:r w:rsidR="004D73BF">
          <w:rPr>
            <w:noProof/>
          </w:rPr>
          <w:t>1</w:t>
        </w:r>
        <w:r>
          <w:fldChar w:fldCharType="end"/>
        </w:r>
      </w:p>
    </w:sdtContent>
  </w:sdt>
  <w:p w14:paraId="5315ED07" w14:textId="77777777" w:rsidR="00C41E04" w:rsidRDefault="00C41E04" w:rsidP="00C41E04">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36481" w14:textId="77777777" w:rsidR="00AA7CAA" w:rsidRDefault="00AA7CAA">
      <w:pPr>
        <w:spacing w:line="240" w:lineRule="auto"/>
      </w:pPr>
      <w:r>
        <w:separator/>
      </w:r>
    </w:p>
  </w:footnote>
  <w:footnote w:type="continuationSeparator" w:id="0">
    <w:p w14:paraId="51A56370" w14:textId="77777777" w:rsidR="00AA7CAA" w:rsidRDefault="00AA7C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5ED00" w14:textId="77777777" w:rsidR="00022BE5" w:rsidRDefault="00022BE5" w:rsidP="00022BE5">
    <w:pPr>
      <w:pStyle w:val="Sidehoved"/>
    </w:pPr>
  </w:p>
  <w:p w14:paraId="5315ED01" w14:textId="77777777" w:rsidR="00AA4E87" w:rsidRDefault="00AA4E87">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5ED03" w14:textId="77777777" w:rsidR="002762D8" w:rsidRDefault="00001483" w:rsidP="00F4074D">
    <w:pPr>
      <w:pStyle w:val="Sidehoved"/>
    </w:pPr>
    <w:r>
      <w:rPr>
        <w:noProof/>
        <w:lang w:eastAsia="da-DK"/>
      </w:rPr>
      <w:drawing>
        <wp:anchor distT="0" distB="0" distL="114300" distR="114300" simplePos="0" relativeHeight="251658240" behindDoc="0" locked="0" layoutInCell="1" allowOverlap="1" wp14:anchorId="5315ED0A" wp14:editId="5315ED0B">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59264" behindDoc="1" locked="0" layoutInCell="1" hidden="1" allowOverlap="1" wp14:anchorId="5315ED0C" wp14:editId="5315ED0D">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5315ED04" w14:textId="77777777" w:rsidR="008F4D20" w:rsidRPr="00F4074D" w:rsidRDefault="008F4D20" w:rsidP="00F4074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55DC15B5"/>
    <w:multiLevelType w:val="hybridMultilevel"/>
    <w:tmpl w:val="E6EA3270"/>
    <w:lvl w:ilvl="0" w:tplc="87C066A2">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1">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31"/>
    <w:rsid w:val="00001483"/>
    <w:rsid w:val="000032BF"/>
    <w:rsid w:val="00004865"/>
    <w:rsid w:val="00016218"/>
    <w:rsid w:val="00022133"/>
    <w:rsid w:val="00022BE5"/>
    <w:rsid w:val="00044544"/>
    <w:rsid w:val="000512A8"/>
    <w:rsid w:val="00062204"/>
    <w:rsid w:val="00080393"/>
    <w:rsid w:val="0009128C"/>
    <w:rsid w:val="00094ABD"/>
    <w:rsid w:val="00095F85"/>
    <w:rsid w:val="0009799A"/>
    <w:rsid w:val="000B1C62"/>
    <w:rsid w:val="000C4FB1"/>
    <w:rsid w:val="000E36FD"/>
    <w:rsid w:val="000F585B"/>
    <w:rsid w:val="00100249"/>
    <w:rsid w:val="001012C9"/>
    <w:rsid w:val="0010180A"/>
    <w:rsid w:val="00103E3F"/>
    <w:rsid w:val="00114DFB"/>
    <w:rsid w:val="00116DF3"/>
    <w:rsid w:val="00117B3D"/>
    <w:rsid w:val="0013244F"/>
    <w:rsid w:val="001473EB"/>
    <w:rsid w:val="0015406F"/>
    <w:rsid w:val="001542A8"/>
    <w:rsid w:val="00161AFF"/>
    <w:rsid w:val="00181781"/>
    <w:rsid w:val="00182651"/>
    <w:rsid w:val="001861E3"/>
    <w:rsid w:val="00194F17"/>
    <w:rsid w:val="001B139B"/>
    <w:rsid w:val="001F015E"/>
    <w:rsid w:val="001F566D"/>
    <w:rsid w:val="001F5B8D"/>
    <w:rsid w:val="0020639F"/>
    <w:rsid w:val="00206780"/>
    <w:rsid w:val="00216E82"/>
    <w:rsid w:val="00231BFF"/>
    <w:rsid w:val="002415B1"/>
    <w:rsid w:val="002420BB"/>
    <w:rsid w:val="00244D70"/>
    <w:rsid w:val="002536B1"/>
    <w:rsid w:val="00260FC0"/>
    <w:rsid w:val="002662AD"/>
    <w:rsid w:val="00273CAC"/>
    <w:rsid w:val="002750CE"/>
    <w:rsid w:val="002762D8"/>
    <w:rsid w:val="002953B7"/>
    <w:rsid w:val="002B6986"/>
    <w:rsid w:val="002C5297"/>
    <w:rsid w:val="002C64DC"/>
    <w:rsid w:val="002D5562"/>
    <w:rsid w:val="002E27B6"/>
    <w:rsid w:val="002E74A4"/>
    <w:rsid w:val="003033F8"/>
    <w:rsid w:val="00315D5D"/>
    <w:rsid w:val="00316531"/>
    <w:rsid w:val="00333E52"/>
    <w:rsid w:val="003502D1"/>
    <w:rsid w:val="00361BC1"/>
    <w:rsid w:val="00391601"/>
    <w:rsid w:val="00397336"/>
    <w:rsid w:val="003B0D54"/>
    <w:rsid w:val="003B35B0"/>
    <w:rsid w:val="003C3569"/>
    <w:rsid w:val="003C4F9F"/>
    <w:rsid w:val="003C60F1"/>
    <w:rsid w:val="003F0895"/>
    <w:rsid w:val="004166DD"/>
    <w:rsid w:val="00421009"/>
    <w:rsid w:val="00424709"/>
    <w:rsid w:val="00424AD9"/>
    <w:rsid w:val="004331AD"/>
    <w:rsid w:val="00436CBB"/>
    <w:rsid w:val="00444132"/>
    <w:rsid w:val="004632F9"/>
    <w:rsid w:val="00483BAB"/>
    <w:rsid w:val="004858FB"/>
    <w:rsid w:val="004A5FFD"/>
    <w:rsid w:val="004A6D4D"/>
    <w:rsid w:val="004C01B2"/>
    <w:rsid w:val="004C027F"/>
    <w:rsid w:val="004D35CC"/>
    <w:rsid w:val="004D73BF"/>
    <w:rsid w:val="004E0D0A"/>
    <w:rsid w:val="004E1AA9"/>
    <w:rsid w:val="004F09E8"/>
    <w:rsid w:val="004F1A28"/>
    <w:rsid w:val="004F1ED7"/>
    <w:rsid w:val="00502F76"/>
    <w:rsid w:val="005178A7"/>
    <w:rsid w:val="00543EF2"/>
    <w:rsid w:val="00561C72"/>
    <w:rsid w:val="00562862"/>
    <w:rsid w:val="005743BF"/>
    <w:rsid w:val="00582AE7"/>
    <w:rsid w:val="00592544"/>
    <w:rsid w:val="005A28D4"/>
    <w:rsid w:val="005B3D54"/>
    <w:rsid w:val="005C3C9B"/>
    <w:rsid w:val="005C5F97"/>
    <w:rsid w:val="005C769C"/>
    <w:rsid w:val="005F0175"/>
    <w:rsid w:val="005F1580"/>
    <w:rsid w:val="005F3ED8"/>
    <w:rsid w:val="005F6B57"/>
    <w:rsid w:val="00610412"/>
    <w:rsid w:val="00611904"/>
    <w:rsid w:val="006325AE"/>
    <w:rsid w:val="00637475"/>
    <w:rsid w:val="00642590"/>
    <w:rsid w:val="00655B49"/>
    <w:rsid w:val="00663A36"/>
    <w:rsid w:val="00674045"/>
    <w:rsid w:val="00674B15"/>
    <w:rsid w:val="00681D83"/>
    <w:rsid w:val="00686A29"/>
    <w:rsid w:val="006900C2"/>
    <w:rsid w:val="00695E89"/>
    <w:rsid w:val="006B2AE2"/>
    <w:rsid w:val="006B30A9"/>
    <w:rsid w:val="006C2991"/>
    <w:rsid w:val="007008EE"/>
    <w:rsid w:val="0070267E"/>
    <w:rsid w:val="00704BA7"/>
    <w:rsid w:val="00706E32"/>
    <w:rsid w:val="007133C6"/>
    <w:rsid w:val="0072618C"/>
    <w:rsid w:val="00753F64"/>
    <w:rsid w:val="007546AF"/>
    <w:rsid w:val="00763B9C"/>
    <w:rsid w:val="00765934"/>
    <w:rsid w:val="0077451B"/>
    <w:rsid w:val="00776435"/>
    <w:rsid w:val="00777FAE"/>
    <w:rsid w:val="007830AC"/>
    <w:rsid w:val="00785D91"/>
    <w:rsid w:val="007A3228"/>
    <w:rsid w:val="007B0ABC"/>
    <w:rsid w:val="007E373C"/>
    <w:rsid w:val="007F4964"/>
    <w:rsid w:val="008002CE"/>
    <w:rsid w:val="00810A86"/>
    <w:rsid w:val="0081675C"/>
    <w:rsid w:val="00816C97"/>
    <w:rsid w:val="008210CB"/>
    <w:rsid w:val="00836161"/>
    <w:rsid w:val="008376FE"/>
    <w:rsid w:val="00844F6C"/>
    <w:rsid w:val="00863629"/>
    <w:rsid w:val="00867FFB"/>
    <w:rsid w:val="00873066"/>
    <w:rsid w:val="0087744F"/>
    <w:rsid w:val="008866FE"/>
    <w:rsid w:val="00892D08"/>
    <w:rsid w:val="00893791"/>
    <w:rsid w:val="00893E8F"/>
    <w:rsid w:val="008A6A4F"/>
    <w:rsid w:val="008E3D2B"/>
    <w:rsid w:val="008E5A6D"/>
    <w:rsid w:val="008F32DF"/>
    <w:rsid w:val="008F3CFC"/>
    <w:rsid w:val="008F4D20"/>
    <w:rsid w:val="00914F1E"/>
    <w:rsid w:val="00940804"/>
    <w:rsid w:val="0094757D"/>
    <w:rsid w:val="009511D1"/>
    <w:rsid w:val="00951615"/>
    <w:rsid w:val="00951B25"/>
    <w:rsid w:val="009712D7"/>
    <w:rsid w:val="0097268A"/>
    <w:rsid w:val="00972747"/>
    <w:rsid w:val="009737E4"/>
    <w:rsid w:val="00983B74"/>
    <w:rsid w:val="0099004B"/>
    <w:rsid w:val="00990263"/>
    <w:rsid w:val="009A2CCC"/>
    <w:rsid w:val="009A4CCC"/>
    <w:rsid w:val="009C2069"/>
    <w:rsid w:val="009D1E80"/>
    <w:rsid w:val="009E4B94"/>
    <w:rsid w:val="00A46697"/>
    <w:rsid w:val="00A676C2"/>
    <w:rsid w:val="00A72AB4"/>
    <w:rsid w:val="00A91DA5"/>
    <w:rsid w:val="00A97F6A"/>
    <w:rsid w:val="00AA00CB"/>
    <w:rsid w:val="00AA0D2C"/>
    <w:rsid w:val="00AA4E87"/>
    <w:rsid w:val="00AA7CAA"/>
    <w:rsid w:val="00AB4582"/>
    <w:rsid w:val="00AD5F89"/>
    <w:rsid w:val="00AF1D02"/>
    <w:rsid w:val="00B00D92"/>
    <w:rsid w:val="00B0422A"/>
    <w:rsid w:val="00B06E2B"/>
    <w:rsid w:val="00B13A10"/>
    <w:rsid w:val="00B24E70"/>
    <w:rsid w:val="00B43598"/>
    <w:rsid w:val="00B539F7"/>
    <w:rsid w:val="00B575CA"/>
    <w:rsid w:val="00B810BB"/>
    <w:rsid w:val="00B97059"/>
    <w:rsid w:val="00BB00A1"/>
    <w:rsid w:val="00BB1B90"/>
    <w:rsid w:val="00BB4255"/>
    <w:rsid w:val="00BE2A74"/>
    <w:rsid w:val="00BE2B93"/>
    <w:rsid w:val="00BF0D57"/>
    <w:rsid w:val="00BF25C0"/>
    <w:rsid w:val="00C0433E"/>
    <w:rsid w:val="00C357EF"/>
    <w:rsid w:val="00C41E04"/>
    <w:rsid w:val="00C439CB"/>
    <w:rsid w:val="00C57269"/>
    <w:rsid w:val="00C64739"/>
    <w:rsid w:val="00CA0183"/>
    <w:rsid w:val="00CA0A7D"/>
    <w:rsid w:val="00CA4E77"/>
    <w:rsid w:val="00CB3EFE"/>
    <w:rsid w:val="00CC209F"/>
    <w:rsid w:val="00CC4F57"/>
    <w:rsid w:val="00CC6322"/>
    <w:rsid w:val="00CE5168"/>
    <w:rsid w:val="00CE57E0"/>
    <w:rsid w:val="00D1458F"/>
    <w:rsid w:val="00D23C1F"/>
    <w:rsid w:val="00D273BA"/>
    <w:rsid w:val="00D27D0E"/>
    <w:rsid w:val="00D3752F"/>
    <w:rsid w:val="00D43523"/>
    <w:rsid w:val="00D53670"/>
    <w:rsid w:val="00D74908"/>
    <w:rsid w:val="00D87C66"/>
    <w:rsid w:val="00D93F5F"/>
    <w:rsid w:val="00D96141"/>
    <w:rsid w:val="00DA0A9D"/>
    <w:rsid w:val="00DB31AF"/>
    <w:rsid w:val="00DB335E"/>
    <w:rsid w:val="00DC246F"/>
    <w:rsid w:val="00DC61BD"/>
    <w:rsid w:val="00DD1936"/>
    <w:rsid w:val="00DE261D"/>
    <w:rsid w:val="00DE2B28"/>
    <w:rsid w:val="00DF1260"/>
    <w:rsid w:val="00DF1EC4"/>
    <w:rsid w:val="00DF1F50"/>
    <w:rsid w:val="00E0057C"/>
    <w:rsid w:val="00E10AC0"/>
    <w:rsid w:val="00E42B45"/>
    <w:rsid w:val="00E53EE9"/>
    <w:rsid w:val="00E80974"/>
    <w:rsid w:val="00E9405E"/>
    <w:rsid w:val="00EB26B3"/>
    <w:rsid w:val="00ED6CE7"/>
    <w:rsid w:val="00ED6EC5"/>
    <w:rsid w:val="00EF0088"/>
    <w:rsid w:val="00EF474E"/>
    <w:rsid w:val="00F0152B"/>
    <w:rsid w:val="00F04788"/>
    <w:rsid w:val="00F233E7"/>
    <w:rsid w:val="00F4074D"/>
    <w:rsid w:val="00F710A5"/>
    <w:rsid w:val="00F73354"/>
    <w:rsid w:val="00F82257"/>
    <w:rsid w:val="00FE2C9C"/>
    <w:rsid w:val="00FE7298"/>
    <w:rsid w:val="00FF0506"/>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5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99"/>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9"/>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character" w:styleId="Hyperlink">
    <w:name w:val="Hyperlink"/>
    <w:basedOn w:val="Standardskrifttypeiafsnit"/>
    <w:uiPriority w:val="99"/>
    <w:unhideWhenUsed/>
    <w:rsid w:val="00D43523"/>
    <w:rPr>
      <w:color w:val="0000FF" w:themeColor="hyperlink"/>
      <w:u w:val="single"/>
    </w:rPr>
  </w:style>
  <w:style w:type="character" w:styleId="Kommentarhenvisning">
    <w:name w:val="annotation reference"/>
    <w:basedOn w:val="Standardskrifttypeiafsnit"/>
    <w:uiPriority w:val="99"/>
    <w:semiHidden/>
    <w:unhideWhenUsed/>
    <w:rsid w:val="00642590"/>
    <w:rPr>
      <w:sz w:val="16"/>
      <w:szCs w:val="16"/>
    </w:rPr>
  </w:style>
  <w:style w:type="paragraph" w:styleId="Kommentartekst">
    <w:name w:val="annotation text"/>
    <w:basedOn w:val="Normal"/>
    <w:link w:val="KommentartekstTegn"/>
    <w:uiPriority w:val="99"/>
    <w:semiHidden/>
    <w:unhideWhenUsed/>
    <w:rsid w:val="00642590"/>
    <w:pPr>
      <w:spacing w:after="200" w:line="240" w:lineRule="auto"/>
    </w:pPr>
    <w:rPr>
      <w:rFonts w:asciiTheme="minorHAnsi" w:hAnsiTheme="minorHAnsi" w:cstheme="minorBidi"/>
    </w:rPr>
  </w:style>
  <w:style w:type="character" w:customStyle="1" w:styleId="KommentartekstTegn">
    <w:name w:val="Kommentartekst Tegn"/>
    <w:basedOn w:val="Standardskrifttypeiafsnit"/>
    <w:link w:val="Kommentartekst"/>
    <w:uiPriority w:val="99"/>
    <w:semiHidden/>
    <w:rsid w:val="00642590"/>
    <w:rPr>
      <w:rFonts w:asciiTheme="minorHAnsi" w:hAnsiTheme="minorHAnsi" w:cstheme="minorBidi"/>
    </w:rPr>
  </w:style>
  <w:style w:type="paragraph" w:styleId="Markeringsbobletekst">
    <w:name w:val="Balloon Text"/>
    <w:basedOn w:val="Normal"/>
    <w:link w:val="MarkeringsbobletekstTegn"/>
    <w:uiPriority w:val="99"/>
    <w:semiHidden/>
    <w:unhideWhenUsed/>
    <w:rsid w:val="0064259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2590"/>
    <w:rPr>
      <w:rFonts w:ascii="Tahoma" w:hAnsi="Tahoma" w:cs="Tahoma"/>
      <w:sz w:val="16"/>
      <w:szCs w:val="16"/>
    </w:rPr>
  </w:style>
  <w:style w:type="paragraph" w:styleId="Listeafsnit">
    <w:name w:val="List Paragraph"/>
    <w:basedOn w:val="Normal"/>
    <w:uiPriority w:val="34"/>
    <w:qFormat/>
    <w:rsid w:val="00231BFF"/>
    <w:pPr>
      <w:spacing w:line="240" w:lineRule="auto"/>
      <w:ind w:left="720"/>
    </w:pPr>
    <w:rPr>
      <w:rFonts w:ascii="Calibri" w:hAnsi="Calibri" w:cs="Times New Roman"/>
      <w:sz w:val="22"/>
      <w:szCs w:val="22"/>
    </w:rPr>
  </w:style>
  <w:style w:type="character" w:styleId="BesgtHyperlink">
    <w:name w:val="FollowedHyperlink"/>
    <w:basedOn w:val="Standardskrifttypeiafsnit"/>
    <w:uiPriority w:val="21"/>
    <w:semiHidden/>
    <w:unhideWhenUsed/>
    <w:rsid w:val="00816C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lsdException w:name="heading 5" w:semiHidden="0" w:uiPriority="1" w:unhideWhenUsed="0"/>
    <w:lsdException w:name="heading 6" w:semiHidden="0" w:uiPriority="1" w:unhideWhenUsed="0"/>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21"/>
    <w:lsdException w:name="header" w:uiPriority="21"/>
    <w:lsdException w:name="caption" w:uiPriority="3"/>
    <w:lsdException w:name="table of figures" w:uiPriority="10"/>
    <w:lsdException w:name="footnote reference" w:uiPriority="21"/>
    <w:lsdException w:name="page number" w:uiPriority="21"/>
    <w:lsdException w:name="endnote reference" w:uiPriority="21"/>
    <w:lsdException w:name="endnote text" w:uiPriority="21"/>
    <w:lsdException w:name="table of authorities" w:uiPriority="10"/>
    <w:lsdException w:name="toa heading" w:uiPriority="39"/>
    <w:lsdException w:name="List Bullet" w:uiPriority="2" w:qFormat="1"/>
    <w:lsdException w:name="List Number" w:semiHidden="0" w:uiPriority="2" w:unhideWhenUsed="0" w:qFormat="1"/>
    <w:lsdException w:name="List 4" w:unhideWhenUsed="0"/>
    <w:lsdException w:name="List 5" w:unhideWhenUsed="0"/>
    <w:lsdException w:name="Title" w:semiHidden="0" w:uiPriority="19" w:unhideWhenUsed="0"/>
    <w:lsdException w:name="Default Paragraph Font" w:uiPriority="1"/>
    <w:lsdException w:name="Subtitle" w:semiHidden="0" w:uiPriority="19" w:unhideWhenUsed="0"/>
    <w:lsdException w:name="Salutation" w:unhideWhenUsed="0"/>
    <w:lsdException w:name="Date" w:unhideWhenUsed="0"/>
    <w:lsdException w:name="Body Text First Indent" w:unhideWhenUsed="0"/>
    <w:lsdException w:name="FollowedHyperlink" w:uiPriority="21"/>
    <w:lsdException w:name="Strong" w:semiHidden="0" w:uiPriority="19" w:unhideWhenUsed="0"/>
    <w:lsdException w:name="Emphasis" w:semiHidden="0" w:uiPriority="19"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9" w:unhideWhenUsed="0"/>
    <w:lsdException w:name="Intense Quote" w:semiHidden="0" w:uiPriority="1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19" w:unhideWhenUsed="0"/>
    <w:lsdException w:name="Subtle Reference" w:semiHidden="0" w:unhideWhenUsed="0" w:qFormat="1"/>
    <w:lsdException w:name="Intense Reference" w:semiHidden="0" w:unhideWhenUsed="0" w:qFormat="1"/>
    <w:lsdException w:name="Book Title" w:semiHidden="0" w:unhideWhenUsed="0" w:qFormat="1"/>
    <w:lsdException w:name="TOC Heading" w:uiPriority="39"/>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99"/>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99"/>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9"/>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character" w:styleId="Hyperlink">
    <w:name w:val="Hyperlink"/>
    <w:basedOn w:val="Standardskrifttypeiafsnit"/>
    <w:uiPriority w:val="99"/>
    <w:unhideWhenUsed/>
    <w:rsid w:val="00D43523"/>
    <w:rPr>
      <w:color w:val="0000FF" w:themeColor="hyperlink"/>
      <w:u w:val="single"/>
    </w:rPr>
  </w:style>
  <w:style w:type="character" w:styleId="Kommentarhenvisning">
    <w:name w:val="annotation reference"/>
    <w:basedOn w:val="Standardskrifttypeiafsnit"/>
    <w:uiPriority w:val="99"/>
    <w:semiHidden/>
    <w:unhideWhenUsed/>
    <w:rsid w:val="00642590"/>
    <w:rPr>
      <w:sz w:val="16"/>
      <w:szCs w:val="16"/>
    </w:rPr>
  </w:style>
  <w:style w:type="paragraph" w:styleId="Kommentartekst">
    <w:name w:val="annotation text"/>
    <w:basedOn w:val="Normal"/>
    <w:link w:val="KommentartekstTegn"/>
    <w:uiPriority w:val="99"/>
    <w:semiHidden/>
    <w:unhideWhenUsed/>
    <w:rsid w:val="00642590"/>
    <w:pPr>
      <w:spacing w:after="200" w:line="240" w:lineRule="auto"/>
    </w:pPr>
    <w:rPr>
      <w:rFonts w:asciiTheme="minorHAnsi" w:hAnsiTheme="minorHAnsi" w:cstheme="minorBidi"/>
    </w:rPr>
  </w:style>
  <w:style w:type="character" w:customStyle="1" w:styleId="KommentartekstTegn">
    <w:name w:val="Kommentartekst Tegn"/>
    <w:basedOn w:val="Standardskrifttypeiafsnit"/>
    <w:link w:val="Kommentartekst"/>
    <w:uiPriority w:val="99"/>
    <w:semiHidden/>
    <w:rsid w:val="00642590"/>
    <w:rPr>
      <w:rFonts w:asciiTheme="minorHAnsi" w:hAnsiTheme="minorHAnsi" w:cstheme="minorBidi"/>
    </w:rPr>
  </w:style>
  <w:style w:type="paragraph" w:styleId="Markeringsbobletekst">
    <w:name w:val="Balloon Text"/>
    <w:basedOn w:val="Normal"/>
    <w:link w:val="MarkeringsbobletekstTegn"/>
    <w:uiPriority w:val="99"/>
    <w:semiHidden/>
    <w:unhideWhenUsed/>
    <w:rsid w:val="00642590"/>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42590"/>
    <w:rPr>
      <w:rFonts w:ascii="Tahoma" w:hAnsi="Tahoma" w:cs="Tahoma"/>
      <w:sz w:val="16"/>
      <w:szCs w:val="16"/>
    </w:rPr>
  </w:style>
  <w:style w:type="paragraph" w:styleId="Listeafsnit">
    <w:name w:val="List Paragraph"/>
    <w:basedOn w:val="Normal"/>
    <w:uiPriority w:val="34"/>
    <w:qFormat/>
    <w:rsid w:val="00231BFF"/>
    <w:pPr>
      <w:spacing w:line="240" w:lineRule="auto"/>
      <w:ind w:left="720"/>
    </w:pPr>
    <w:rPr>
      <w:rFonts w:ascii="Calibri" w:hAnsi="Calibri" w:cs="Times New Roman"/>
      <w:sz w:val="22"/>
      <w:szCs w:val="22"/>
    </w:rPr>
  </w:style>
  <w:style w:type="character" w:styleId="BesgtHyperlink">
    <w:name w:val="FollowedHyperlink"/>
    <w:basedOn w:val="Standardskrifttypeiafsnit"/>
    <w:uiPriority w:val="21"/>
    <w:semiHidden/>
    <w:unhideWhenUsed/>
    <w:rsid w:val="00816C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246495">
      <w:bodyDiv w:val="1"/>
      <w:marLeft w:val="0"/>
      <w:marRight w:val="0"/>
      <w:marTop w:val="0"/>
      <w:marBottom w:val="0"/>
      <w:divBdr>
        <w:top w:val="none" w:sz="0" w:space="0" w:color="auto"/>
        <w:left w:val="none" w:sz="0" w:space="0" w:color="auto"/>
        <w:bottom w:val="none" w:sz="0" w:space="0" w:color="auto"/>
        <w:right w:val="none" w:sz="0" w:space="0" w:color="auto"/>
      </w:divBdr>
    </w:div>
    <w:div w:id="180473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u-d3YQsV6r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youtube.com/watch?v=VdzBeCRpiuQ"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Skabeloner2019\Notat%20med%20logo.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CE4C90766816468C7DCAA1FCB63353" ma:contentTypeVersion="0" ma:contentTypeDescription="Create a new document." ma:contentTypeScope="" ma:versionID="7fb4912fa2e7097e132d3abea52df3d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FDE79-2607-4DD6-B6C8-5A68D4643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E84450F-87BE-4267-824A-81399B5B5F24}">
  <ds:schemaRefs>
    <ds:schemaRef ds:uri="http://schemas.microsoft.com/sharepoint/v3/contenttype/forms"/>
  </ds:schemaRefs>
</ds:datastoreItem>
</file>

<file path=customXml/itemProps3.xml><?xml version="1.0" encoding="utf-8"?>
<ds:datastoreItem xmlns:ds="http://schemas.openxmlformats.org/officeDocument/2006/customXml" ds:itemID="{3563A95A-E208-4BBF-A10B-2258C94B3E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Notat med logo</Template>
  <TotalTime>0</TotalTime>
  <Pages>9</Pages>
  <Words>3679</Words>
  <Characters>22443</Characters>
  <Application>Microsoft Office Word</Application>
  <DocSecurity>0</DocSecurity>
  <Lines>187</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26070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Jens Anton Tingstrøm Klinken</dc:creator>
  <cp:lastModifiedBy>Mette Søndergaard Pedersen</cp:lastModifiedBy>
  <cp:revision>2</cp:revision>
  <cp:lastPrinted>2019-10-30T12:48:00Z</cp:lastPrinted>
  <dcterms:created xsi:type="dcterms:W3CDTF">2019-11-20T11:35:00Z</dcterms:created>
  <dcterms:modified xsi:type="dcterms:W3CDTF">2019-11-20T11:35:00Z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0x010100E2CE4C90766816468C7DCAA1FCB63353</vt:lpwstr>
  </property>
  <property fmtid="{D5CDD505-2E9C-101B-9397-08002B2CF9AE}" pid="3" name="TeamShareLastOpen">
    <vt:lpwstr>04-11-2019 08:24:11</vt:lpwstr>
  </property>
</Properties>
</file>