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pPr w:vertAnchor="page" w:horzAnchor="margin" w:tblpY="540"/>
        <w:tblW w:w="6804" w:type="dxa"/>
        <w:tblLayout w:type="fixed"/>
        <w:tblLook w:val="0600" w:firstRow="0" w:lastRow="0" w:firstColumn="0" w:lastColumn="0" w:noHBand="1" w:noVBand="1"/>
      </w:tblPr>
      <w:tblGrid>
        <w:gridCol w:w="6804"/>
      </w:tblGrid>
      <w:tr w:rsidR="004D69CE" w14:paraId="69095C32" w14:textId="77777777" w:rsidTr="00AA0D2C">
        <w:trPr>
          <w:trHeight w:hRule="exact" w:val="737"/>
        </w:trPr>
        <w:tc>
          <w:tcPr>
            <w:tcW w:w="7230" w:type="dxa"/>
          </w:tcPr>
          <w:p w14:paraId="69095C30" w14:textId="77777777" w:rsidR="00206780" w:rsidRDefault="00DE5690" w:rsidP="00206780">
            <w:pPr>
              <w:pStyle w:val="Header-info"/>
              <w:framePr w:wrap="auto" w:vAnchor="margin" w:hAnchor="text" w:yAlign="inline"/>
            </w:pPr>
            <w:bookmarkStart w:id="0" w:name="_GoBack"/>
            <w:bookmarkEnd w:id="0"/>
            <w:r>
              <w:t xml:space="preserve">Dokument oprettet </w:t>
            </w:r>
            <w:bookmarkStart w:id="1" w:name="Dato"/>
            <w:r>
              <w:t>20. april 2022</w:t>
            </w:r>
            <w:bookmarkEnd w:id="1"/>
            <w:r w:rsidR="004C6440">
              <w:t xml:space="preserve"> / </w:t>
            </w:r>
            <w:bookmarkStart w:id="2" w:name="Init"/>
            <w:r w:rsidR="004C6440">
              <w:t>kft_dh</w:t>
            </w:r>
            <w:bookmarkEnd w:id="2"/>
          </w:p>
          <w:p w14:paraId="69095C31" w14:textId="77777777" w:rsidR="00333E52" w:rsidRPr="00244D70" w:rsidRDefault="00DE5690" w:rsidP="00206780">
            <w:pPr>
              <w:pStyle w:val="Header-info"/>
              <w:framePr w:wrap="auto" w:vAnchor="margin" w:hAnchor="text" w:yAlign="inline"/>
            </w:pPr>
            <w:r>
              <w:t xml:space="preserve">Sag </w:t>
            </w:r>
            <w:bookmarkStart w:id="3" w:name="SagsID"/>
            <w:r>
              <w:t>10-2021-00821</w:t>
            </w:r>
            <w:bookmarkEnd w:id="3"/>
            <w:r>
              <w:t xml:space="preserve"> – Dok. </w:t>
            </w:r>
            <w:bookmarkStart w:id="4" w:name="DokID"/>
            <w:r>
              <w:t>576626</w:t>
            </w:r>
            <w:bookmarkEnd w:id="4"/>
          </w:p>
        </w:tc>
      </w:tr>
    </w:tbl>
    <w:p w14:paraId="69095C33" w14:textId="77777777" w:rsidR="00DB335E" w:rsidRPr="00502F76" w:rsidRDefault="00DE5690" w:rsidP="00316531">
      <w:pPr>
        <w:pStyle w:val="Overskrift1"/>
        <w:pBdr>
          <w:bottom w:val="single" w:sz="4" w:space="1" w:color="auto"/>
        </w:pBdr>
      </w:pPr>
      <w:bookmarkStart w:id="5" w:name="Overskrift"/>
      <w:r>
        <w:t>Referat af møde i forretningsudvalget den 27. april 2022</w:t>
      </w:r>
      <w:bookmarkEnd w:id="5"/>
    </w:p>
    <w:p w14:paraId="1C9A5CFD" w14:textId="4FB6679B" w:rsidR="000F5296" w:rsidRDefault="000F5296" w:rsidP="000F5296">
      <w:pPr>
        <w:rPr>
          <w:rFonts w:asciiTheme="minorHAnsi" w:hAnsiTheme="minorHAnsi" w:cstheme="minorHAnsi"/>
        </w:rPr>
      </w:pPr>
      <w:r>
        <w:t xml:space="preserve">Til stede: </w:t>
      </w:r>
      <w:r>
        <w:rPr>
          <w:rFonts w:asciiTheme="minorHAnsi" w:hAnsiTheme="minorHAnsi" w:cstheme="minorHAnsi"/>
        </w:rPr>
        <w:t>Thorkild Olesen, Sif Holst, Jan Jakobsen, Kathe B. Johansen, Lars Ahlburg, Anni Sørensen, Katrine Mandrup Tang</w:t>
      </w:r>
      <w:r w:rsidR="007A420A">
        <w:rPr>
          <w:rFonts w:asciiTheme="minorHAnsi" w:hAnsiTheme="minorHAnsi" w:cstheme="minorHAnsi"/>
        </w:rPr>
        <w:t>,</w:t>
      </w:r>
      <w:r>
        <w:rPr>
          <w:rFonts w:asciiTheme="minorHAnsi" w:hAnsiTheme="minorHAnsi" w:cstheme="minorHAnsi"/>
        </w:rPr>
        <w:t xml:space="preserve"> Jesper Kejlhof (under punkt 4) og Mette Søndergaard Pedersen (referent).</w:t>
      </w:r>
    </w:p>
    <w:p w14:paraId="68EE2A5A" w14:textId="77777777" w:rsidR="000F5296" w:rsidRDefault="000F5296" w:rsidP="000F5296">
      <w:pPr>
        <w:rPr>
          <w:rFonts w:asciiTheme="minorHAnsi" w:hAnsiTheme="minorHAnsi" w:cstheme="minorHAnsi"/>
        </w:rPr>
      </w:pPr>
    </w:p>
    <w:p w14:paraId="13DBB3BC" w14:textId="77777777" w:rsidR="000F5296" w:rsidRDefault="000F5296" w:rsidP="000F5296">
      <w:pPr>
        <w:rPr>
          <w:rFonts w:cs="Open Sans Light"/>
        </w:rPr>
      </w:pPr>
      <w:r>
        <w:rPr>
          <w:rFonts w:asciiTheme="minorHAnsi" w:hAnsiTheme="minorHAnsi" w:cstheme="minorHAnsi"/>
        </w:rPr>
        <w:t>Afbud: Pia Allerslev</w:t>
      </w:r>
      <w:r>
        <w:rPr>
          <w:rFonts w:asciiTheme="minorHAnsi" w:hAnsiTheme="minorHAnsi" w:cstheme="minorHAnsi"/>
        </w:rPr>
        <w:tab/>
      </w:r>
      <w:r>
        <w:rPr>
          <w:rFonts w:asciiTheme="minorHAnsi" w:hAnsiTheme="minorHAnsi" w:cstheme="minorHAnsi"/>
        </w:rPr>
        <w:br/>
      </w:r>
      <w:r>
        <w:rPr>
          <w:rFonts w:asciiTheme="minorHAnsi" w:hAnsiTheme="minorHAnsi" w:cstheme="minorHAnsi"/>
        </w:rPr>
        <w:br/>
      </w:r>
      <w:r w:rsidRPr="00FF5322">
        <w:rPr>
          <w:rFonts w:asciiTheme="minorHAnsi" w:hAnsiTheme="minorHAnsi" w:cstheme="minorHAnsi"/>
          <w:b/>
        </w:rPr>
        <w:t xml:space="preserve">1. </w:t>
      </w:r>
      <w:r w:rsidRPr="00FF5322">
        <w:rPr>
          <w:rFonts w:cs="Open Sans Light"/>
          <w:b/>
        </w:rPr>
        <w:t>Godkendelse af dagsorden</w:t>
      </w:r>
      <w:r>
        <w:rPr>
          <w:rFonts w:cs="Open Sans Light"/>
        </w:rPr>
        <w:tab/>
      </w:r>
      <w:r>
        <w:rPr>
          <w:rFonts w:cs="Open Sans Light"/>
        </w:rPr>
        <w:br/>
        <w:t>Dagsordenen blev godkendt.</w:t>
      </w:r>
    </w:p>
    <w:p w14:paraId="6E8B027E" w14:textId="77777777" w:rsidR="000F5296" w:rsidRDefault="000F5296" w:rsidP="000F5296">
      <w:pPr>
        <w:rPr>
          <w:rFonts w:cs="Open Sans Light"/>
        </w:rPr>
      </w:pPr>
      <w:r>
        <w:rPr>
          <w:rFonts w:cs="Open Sans Light"/>
        </w:rPr>
        <w:br/>
      </w:r>
      <w:r w:rsidRPr="00FF5322">
        <w:rPr>
          <w:rFonts w:cs="Open Sans Light"/>
          <w:b/>
        </w:rPr>
        <w:t>2. Opfølgning på FU-møde den 2. februar 2022</w:t>
      </w:r>
      <w:r>
        <w:rPr>
          <w:rFonts w:cs="Open Sans Light"/>
        </w:rPr>
        <w:br/>
        <w:t>Ingen bemærkninger.</w:t>
      </w:r>
    </w:p>
    <w:p w14:paraId="65EB9BC0" w14:textId="6DD1D8DB" w:rsidR="000F5296" w:rsidRDefault="000F5296" w:rsidP="000F5296">
      <w:pPr>
        <w:rPr>
          <w:rFonts w:cs="Open Sans Light"/>
        </w:rPr>
      </w:pPr>
      <w:r>
        <w:rPr>
          <w:rFonts w:cs="Open Sans Light"/>
        </w:rPr>
        <w:br/>
      </w:r>
      <w:r w:rsidRPr="00F42E5A">
        <w:rPr>
          <w:rFonts w:cs="Open Sans Light"/>
          <w:b/>
        </w:rPr>
        <w:t>3. Opsamling på FU-seminar den 29. marts 2022</w:t>
      </w:r>
      <w:r>
        <w:rPr>
          <w:rFonts w:cs="Open Sans Light"/>
        </w:rPr>
        <w:br/>
        <w:t xml:space="preserve">Der var enighed om, at det afholdt FU-seminar den 29. marts 2022 var godt, og der var gode drøftelser. Forretningsudvalget godkendte de foreslåede fokuspunkter samt en revideret forretningsorden for forretningsudvalget. </w:t>
      </w:r>
    </w:p>
    <w:p w14:paraId="1AC2F7E2" w14:textId="0BA2D510" w:rsidR="000F5296" w:rsidRDefault="000F5296" w:rsidP="000F5296">
      <w:pPr>
        <w:rPr>
          <w:rFonts w:cs="Open Sans Light"/>
        </w:rPr>
      </w:pPr>
    </w:p>
    <w:p w14:paraId="44AC587E" w14:textId="77777777" w:rsidR="000F5296" w:rsidRDefault="000F5296" w:rsidP="000F5296">
      <w:pPr>
        <w:rPr>
          <w:rFonts w:cs="Open Sans Light"/>
        </w:rPr>
      </w:pPr>
      <w:r w:rsidRPr="00F86BEB">
        <w:rPr>
          <w:rFonts w:cs="Open Sans Light"/>
          <w:b/>
        </w:rPr>
        <w:t>4. 1. behandling af regnskab DH 2021</w:t>
      </w:r>
      <w:r>
        <w:rPr>
          <w:rFonts w:cs="Open Sans Light"/>
        </w:rPr>
        <w:br/>
        <w:t xml:space="preserve">DH’s administrationschef Jesper Kejlhof deltog under dette punkt og gennemgik regnskab og protokol for DH 2021. Efter enkelte opklarende spørgsmål godkendte forretningsudvalget udkast til regnskab og protokol. </w:t>
      </w:r>
    </w:p>
    <w:p w14:paraId="22CBA6E0" w14:textId="77777777" w:rsidR="000F5296" w:rsidRDefault="000F5296" w:rsidP="000F5296">
      <w:pPr>
        <w:rPr>
          <w:rFonts w:cs="Open Sans Light"/>
        </w:rPr>
      </w:pPr>
    </w:p>
    <w:p w14:paraId="79CDB5B0" w14:textId="77777777" w:rsidR="000F5296" w:rsidRDefault="000F5296" w:rsidP="000F5296">
      <w:pPr>
        <w:rPr>
          <w:rFonts w:cs="Open Sans Light"/>
        </w:rPr>
      </w:pPr>
      <w:r>
        <w:rPr>
          <w:rFonts w:cs="Open Sans Light"/>
        </w:rPr>
        <w:t xml:space="preserve">Regnskabet sendes efterfølgende i høring i DH’s medlemsorganisationer med henblik på endelig godkendelse på møde i forretningsudvalget den 7. juni 2022. </w:t>
      </w:r>
    </w:p>
    <w:p w14:paraId="63C02ABB" w14:textId="77777777" w:rsidR="000F5296" w:rsidRDefault="000F5296" w:rsidP="000F5296">
      <w:r>
        <w:rPr>
          <w:rFonts w:cs="Open Sans Light"/>
        </w:rPr>
        <w:lastRenderedPageBreak/>
        <w:br/>
      </w:r>
      <w:r w:rsidRPr="00F86BEB">
        <w:rPr>
          <w:rFonts w:cs="Open Sans Light"/>
          <w:b/>
        </w:rPr>
        <w:t>5. Strategi for retssikkerhed</w:t>
      </w:r>
      <w:r w:rsidRPr="00F86BEB">
        <w:rPr>
          <w:rFonts w:cs="Open Sans Light"/>
          <w:b/>
        </w:rPr>
        <w:tab/>
      </w:r>
      <w:r w:rsidRPr="00F86BEB">
        <w:rPr>
          <w:rFonts w:cs="Open Sans Light"/>
          <w:b/>
        </w:rPr>
        <w:br/>
      </w:r>
      <w:r>
        <w:t xml:space="preserve">Der er udarbejdet en ny strategi for DH’s arbejde med retssikkerhed på socialområdet. Strategien er baseret på at imødekomme to udfordringer: Dels har serviceloven vist sig ikke at være den garanti for hjælp, som det tidligere har været tilfældet, og dels kombinationen af økonomisk efterslæb og stram økonomistyring, der præger handicapområdet og udviklingen af det. </w:t>
      </w:r>
    </w:p>
    <w:p w14:paraId="5E342345" w14:textId="77777777" w:rsidR="000F5296" w:rsidRDefault="000F5296" w:rsidP="000F5296"/>
    <w:p w14:paraId="1139F805" w14:textId="77777777" w:rsidR="000F5296" w:rsidRDefault="000F5296" w:rsidP="000F5296">
      <w:r>
        <w:t xml:space="preserve">Udkast til strategien er drøftet på et møde med DH’s medlemsorganisationer den 7. marts 2022. </w:t>
      </w:r>
    </w:p>
    <w:p w14:paraId="77EC8525" w14:textId="77777777" w:rsidR="000F5296" w:rsidRDefault="000F5296" w:rsidP="000F5296"/>
    <w:p w14:paraId="47BCD886" w14:textId="77777777" w:rsidR="000F5296" w:rsidRDefault="000F5296" w:rsidP="000F5296">
      <w:r>
        <w:t>Forretningsudvalget godkendte DH’s strategi for arbejdet med retssikkerhed.</w:t>
      </w:r>
    </w:p>
    <w:p w14:paraId="32CB5EBA" w14:textId="77777777" w:rsidR="000F5296" w:rsidRDefault="000F5296" w:rsidP="000F5296">
      <w:r>
        <w:rPr>
          <w:rFonts w:cs="Open Sans Light"/>
        </w:rPr>
        <w:br/>
      </w:r>
      <w:r w:rsidRPr="00F86BEB">
        <w:rPr>
          <w:rFonts w:cs="Open Sans Light"/>
          <w:b/>
        </w:rPr>
        <w:t xml:space="preserve">6. DH’s forslagskatalog på retssikkerhedsområdet </w:t>
      </w:r>
      <w:r w:rsidRPr="00F86BEB">
        <w:rPr>
          <w:rFonts w:cs="Open Sans Light"/>
          <w:b/>
        </w:rPr>
        <w:br/>
      </w:r>
      <w:r>
        <w:t xml:space="preserve">I tilknytning til den nye strategi for arbejdet med retssikkerhed på socialområdet er der udarbejdet et opdateret politisk forslagskatalog, som ligeledes blev præsenteret på mødet med DH’s medlemsorganisationer den 7. marts 2022, og det har efterfølgende været i to høringsrunder hos medlemsorganisationerne. </w:t>
      </w:r>
    </w:p>
    <w:p w14:paraId="3EFDDB70" w14:textId="77777777" w:rsidR="000F5296" w:rsidRDefault="000F5296" w:rsidP="000F5296"/>
    <w:p w14:paraId="2BD837AC" w14:textId="77777777" w:rsidR="000F5296" w:rsidRDefault="000F5296" w:rsidP="000F5296">
      <w:r>
        <w:t xml:space="preserve">Forretningsudvalget drøftede forslagskataloget; deriblandt DH’s mangeårige arbejde med forbedring af retssikkerheden og den manglende lydhørhed hos politikerne. Forslagskataloget indeholder en lang række forslag, der tager afsæt i de forslag, der indgik i kataloget fra 2016, nye forslag affødt af DH’s nye strategi på området, og DH’s politik om specialeplanlægning, relevante forslag fra DH’s socialpolitik, relevante forslag fra </w:t>
      </w:r>
      <w:r w:rsidRPr="00BF6C2E">
        <w:t>DH’s børnekatalog</w:t>
      </w:r>
      <w:r>
        <w:t xml:space="preserve"> samt input </w:t>
      </w:r>
      <w:r w:rsidRPr="00BF6C2E">
        <w:t>fra medlemsorganisationer</w:t>
      </w:r>
      <w:r>
        <w:t xml:space="preserve">ne. </w:t>
      </w:r>
    </w:p>
    <w:p w14:paraId="20DC8F1D" w14:textId="77777777" w:rsidR="000F5296" w:rsidRDefault="000F5296" w:rsidP="000F5296"/>
    <w:p w14:paraId="1C66B115" w14:textId="597C98AF" w:rsidR="00476701" w:rsidRDefault="000F5296" w:rsidP="000F5296">
      <w:r>
        <w:t>Forretningsudvalget godkendt forslagskataloget; herunder</w:t>
      </w:r>
      <w:r w:rsidR="007A420A">
        <w:t>,</w:t>
      </w:r>
      <w:r>
        <w:t xml:space="preserve"> at DH vil arbejde for at afklare en model, som fjerner kommunernes økonomiske incitament for at trække sager i langdrag eller foretage grænsesøgende afgørelser. </w:t>
      </w:r>
    </w:p>
    <w:p w14:paraId="4CCE5BDD" w14:textId="77777777" w:rsidR="000F5296" w:rsidRPr="00602206" w:rsidRDefault="000F5296" w:rsidP="000F5296">
      <w:pPr>
        <w:rPr>
          <w:rFonts w:cs="Open Sans Light"/>
          <w:b/>
        </w:rPr>
      </w:pPr>
      <w:r>
        <w:rPr>
          <w:rFonts w:cs="Open Sans Light"/>
        </w:rPr>
        <w:lastRenderedPageBreak/>
        <w:br/>
      </w:r>
      <w:r w:rsidRPr="00602206">
        <w:rPr>
          <w:rFonts w:cs="Open Sans Light"/>
          <w:b/>
        </w:rPr>
        <w:t xml:space="preserve">7. Udpegning til Dialogforum i Region Midtjylland </w:t>
      </w:r>
    </w:p>
    <w:p w14:paraId="3D770B87" w14:textId="7A288AD3" w:rsidR="00D863F4" w:rsidRDefault="00D863F4" w:rsidP="00D863F4">
      <w:r>
        <w:t>DH</w:t>
      </w:r>
      <w:r w:rsidR="00F04FD6">
        <w:t xml:space="preserve"> kan udpege repræsentanter </w:t>
      </w:r>
      <w:r>
        <w:t xml:space="preserve">til Regionalt Dialogforum i Region Midtjylland gældende for en 4-årig periode. </w:t>
      </w:r>
    </w:p>
    <w:p w14:paraId="4564C1CB" w14:textId="26F93C22" w:rsidR="00D863F4" w:rsidRDefault="00D863F4" w:rsidP="00D863F4"/>
    <w:p w14:paraId="0B3B5DF8" w14:textId="182B3F29" w:rsidR="00D863F4" w:rsidRDefault="00D863F4" w:rsidP="00D863F4">
      <w:r>
        <w:t>Forretningsudvalget besluttede at udpege:</w:t>
      </w:r>
    </w:p>
    <w:p w14:paraId="4E22C376" w14:textId="77777777" w:rsidR="00D863F4" w:rsidRDefault="00D863F4" w:rsidP="00D863F4"/>
    <w:p w14:paraId="203A295C" w14:textId="3B3EDDDD" w:rsidR="00D863F4" w:rsidRDefault="00D863F4" w:rsidP="00D863F4">
      <w:r>
        <w:t>Jette Sloth Flor, Hjerneskadeforeningen</w:t>
      </w:r>
    </w:p>
    <w:p w14:paraId="72516006" w14:textId="77777777" w:rsidR="00D863F4" w:rsidRDefault="00D863F4" w:rsidP="00D863F4">
      <w:pPr>
        <w:contextualSpacing/>
      </w:pPr>
      <w:r>
        <w:t>Bjarne Hvidsten, Foreningen Danske DøvBlinde</w:t>
      </w:r>
    </w:p>
    <w:p w14:paraId="5A646150" w14:textId="40A56F9C" w:rsidR="000F5296" w:rsidRPr="008F76D5" w:rsidRDefault="000F5296" w:rsidP="000F5296">
      <w:pPr>
        <w:rPr>
          <w:rFonts w:cs="Open Sans Light"/>
          <w:b/>
        </w:rPr>
      </w:pPr>
      <w:r>
        <w:rPr>
          <w:rFonts w:cs="Open Sans Light"/>
        </w:rPr>
        <w:br/>
      </w:r>
      <w:r w:rsidRPr="008F76D5">
        <w:rPr>
          <w:rFonts w:cs="Open Sans Light"/>
          <w:b/>
        </w:rPr>
        <w:t>8. Udpegning til det regionale kontaktforum i Region Syddanmark</w:t>
      </w:r>
    </w:p>
    <w:p w14:paraId="5D5D705A" w14:textId="566A1959" w:rsidR="00D863F4" w:rsidRDefault="00D863F4" w:rsidP="00D863F4">
      <w:r>
        <w:t>DH kan</w:t>
      </w:r>
      <w:r w:rsidR="00F04FD6">
        <w:t xml:space="preserve"> udpege</w:t>
      </w:r>
      <w:r>
        <w:t xml:space="preserve"> repræsentanter til kontaktforum for handicap i Region Syddanmark</w:t>
      </w:r>
      <w:r w:rsidR="00F04FD6">
        <w:t xml:space="preserve"> gældende for en 4-årig periode</w:t>
      </w:r>
      <w:r>
        <w:t xml:space="preserve">. </w:t>
      </w:r>
    </w:p>
    <w:p w14:paraId="518D3224" w14:textId="733142D6" w:rsidR="00D863F4" w:rsidRDefault="00D863F4" w:rsidP="00D863F4"/>
    <w:p w14:paraId="43DE0041" w14:textId="4B940DBA" w:rsidR="00D863F4" w:rsidRDefault="00D863F4" w:rsidP="00D863F4">
      <w:r>
        <w:t xml:space="preserve">Forretningsudvalget besluttede at udpege: </w:t>
      </w:r>
    </w:p>
    <w:p w14:paraId="42EA359A" w14:textId="77777777" w:rsidR="00D863F4" w:rsidRDefault="00D863F4" w:rsidP="00D863F4"/>
    <w:p w14:paraId="2E172738" w14:textId="77777777" w:rsidR="00D863F4" w:rsidRDefault="00D863F4" w:rsidP="00D863F4">
      <w:r>
        <w:t>Ib Poulsen, LEV</w:t>
      </w:r>
    </w:p>
    <w:p w14:paraId="494853C1" w14:textId="77777777" w:rsidR="00D863F4" w:rsidRDefault="00D863F4" w:rsidP="00D863F4">
      <w:r>
        <w:t>Kaj Bjerre Westphal, Scleroseforeningen</w:t>
      </w:r>
    </w:p>
    <w:p w14:paraId="76C1E6BB" w14:textId="77777777" w:rsidR="00D863F4" w:rsidRDefault="00D863F4" w:rsidP="00D863F4">
      <w:r>
        <w:t>Anne Hvidbjerg Jørgensen, SIND</w:t>
      </w:r>
    </w:p>
    <w:p w14:paraId="07BD890D" w14:textId="77777777" w:rsidR="00D863F4" w:rsidRDefault="00D863F4" w:rsidP="00D863F4">
      <w:r>
        <w:t>Børge Larsen, UlykkesPatientForeningen &amp; PolioForeningen</w:t>
      </w:r>
    </w:p>
    <w:p w14:paraId="0D3F679B" w14:textId="77777777" w:rsidR="00D863F4" w:rsidRDefault="00D863F4" w:rsidP="00D863F4">
      <w:r>
        <w:t>Gitte Stærk, Psoriasisforeningen</w:t>
      </w:r>
    </w:p>
    <w:p w14:paraId="54765B68" w14:textId="77777777" w:rsidR="00D863F4" w:rsidRDefault="00D863F4" w:rsidP="00D863F4">
      <w:r>
        <w:t>Flemming Frederiksen, Hjernesagen</w:t>
      </w:r>
    </w:p>
    <w:p w14:paraId="5B9D842A" w14:textId="77777777" w:rsidR="00D863F4" w:rsidRDefault="00D863F4" w:rsidP="00D863F4">
      <w:r>
        <w:t>Peter Skov Jørgensen, Muskelsvindfonden</w:t>
      </w:r>
    </w:p>
    <w:p w14:paraId="44E421DD" w14:textId="77777777" w:rsidR="00D863F4" w:rsidRDefault="00D863F4" w:rsidP="00D863F4">
      <w:r>
        <w:t>Søren Rishøj Jakobsen, Osteoporoseforeningen</w:t>
      </w:r>
    </w:p>
    <w:p w14:paraId="7EF3F69F" w14:textId="77777777" w:rsidR="00D863F4" w:rsidRDefault="00D863F4" w:rsidP="00D863F4">
      <w:r>
        <w:t>Gert Weinhardt, Foreningen Danske DøvBlinde</w:t>
      </w:r>
    </w:p>
    <w:p w14:paraId="3D8D673D" w14:textId="4B8F758E" w:rsidR="00D863F4" w:rsidRDefault="000F5296" w:rsidP="00D863F4">
      <w:r>
        <w:rPr>
          <w:rFonts w:cs="Open Sans Light"/>
        </w:rPr>
        <w:br/>
      </w:r>
      <w:r w:rsidRPr="008F76D5">
        <w:rPr>
          <w:rFonts w:cs="Open Sans Light"/>
          <w:b/>
        </w:rPr>
        <w:t>9. Udpegning til de regionale dialogfora</w:t>
      </w:r>
      <w:r w:rsidRPr="008F76D5">
        <w:rPr>
          <w:rFonts w:cs="Open Sans Light"/>
          <w:b/>
        </w:rPr>
        <w:br/>
      </w:r>
      <w:r w:rsidR="00D863F4">
        <w:t>DH k</w:t>
      </w:r>
      <w:r w:rsidR="00F04FD6">
        <w:t>an udpege repræsentanter til</w:t>
      </w:r>
      <w:r w:rsidR="00D863F4">
        <w:t xml:space="preserve"> regionale dialogfora knyttet til KKR </w:t>
      </w:r>
      <w:r w:rsidR="00F04FD6">
        <w:t>til</w:t>
      </w:r>
      <w:r w:rsidR="00D863F4">
        <w:t xml:space="preserve"> vakante pladser</w:t>
      </w:r>
      <w:r w:rsidR="00D863F4" w:rsidRPr="00197DFC">
        <w:t xml:space="preserve"> </w:t>
      </w:r>
      <w:r w:rsidR="00F04FD6">
        <w:t xml:space="preserve">gældende for en 4-årig periode. </w:t>
      </w:r>
    </w:p>
    <w:p w14:paraId="0981685C" w14:textId="65E37D79" w:rsidR="00D863F4" w:rsidRDefault="00D863F4" w:rsidP="00D863F4"/>
    <w:p w14:paraId="6351683E" w14:textId="35891400" w:rsidR="00D863F4" w:rsidRDefault="00D863F4" w:rsidP="00D863F4">
      <w:r>
        <w:t xml:space="preserve">Forretningsudvalget besluttede at udpege: </w:t>
      </w:r>
    </w:p>
    <w:p w14:paraId="237BD6BD" w14:textId="77777777" w:rsidR="00D863F4" w:rsidRDefault="00D863F4" w:rsidP="00D863F4"/>
    <w:p w14:paraId="60E9CFD3" w14:textId="3802AB99" w:rsidR="00D863F4" w:rsidRDefault="00D863F4" w:rsidP="00D863F4">
      <w:pPr>
        <w:shd w:val="clear" w:color="auto" w:fill="FFFFFF"/>
        <w:rPr>
          <w:lang w:eastAsia="da-DK"/>
        </w:rPr>
      </w:pPr>
      <w:r w:rsidRPr="0071331E">
        <w:rPr>
          <w:color w:val="000000"/>
          <w:lang w:eastAsia="da-DK"/>
        </w:rPr>
        <w:t>Region Nordjylland:</w:t>
      </w:r>
      <w:r w:rsidR="007A420A">
        <w:rPr>
          <w:color w:val="000000"/>
          <w:lang w:eastAsia="da-DK"/>
        </w:rPr>
        <w:t xml:space="preserve"> Vibeke Faurholt Jensen, </w:t>
      </w:r>
      <w:r>
        <w:rPr>
          <w:color w:val="000000"/>
          <w:lang w:eastAsia="da-DK"/>
        </w:rPr>
        <w:t xml:space="preserve">Foreningen Danske DøvBlinde </w:t>
      </w:r>
    </w:p>
    <w:p w14:paraId="3B32EA4C" w14:textId="229EDB06" w:rsidR="00D863F4" w:rsidRDefault="00D863F4" w:rsidP="00D863F4">
      <w:pPr>
        <w:shd w:val="clear" w:color="auto" w:fill="FFFFFF"/>
        <w:rPr>
          <w:lang w:eastAsia="da-DK"/>
        </w:rPr>
      </w:pPr>
      <w:r w:rsidRPr="0071331E">
        <w:rPr>
          <w:color w:val="000000"/>
          <w:lang w:eastAsia="da-DK"/>
        </w:rPr>
        <w:t>Region Sjælland:</w:t>
      </w:r>
      <w:r w:rsidR="007A420A">
        <w:rPr>
          <w:color w:val="000000"/>
          <w:lang w:eastAsia="da-DK"/>
        </w:rPr>
        <w:t xml:space="preserve"> Winnie Lindner Pedersen, </w:t>
      </w:r>
      <w:r>
        <w:rPr>
          <w:color w:val="000000"/>
          <w:lang w:eastAsia="da-DK"/>
        </w:rPr>
        <w:t xml:space="preserve">Lev </w:t>
      </w:r>
    </w:p>
    <w:p w14:paraId="2B5347EB" w14:textId="77777777" w:rsidR="00D863F4" w:rsidRDefault="00D863F4" w:rsidP="00D863F4"/>
    <w:p w14:paraId="34FAC1D6" w14:textId="77777777" w:rsidR="00D863F4" w:rsidRDefault="00D863F4" w:rsidP="00D863F4">
      <w:r>
        <w:t>Det betyder, at der fortsat er en vakant plads i hhv. region Sjælland og Hovedstaden,</w:t>
      </w:r>
      <w:r w:rsidRPr="00230FD3">
        <w:t xml:space="preserve"> </w:t>
      </w:r>
      <w:r>
        <w:t>som det ikke har været muligt at finde kandidater til.</w:t>
      </w:r>
    </w:p>
    <w:p w14:paraId="16368ADE" w14:textId="563277B5" w:rsidR="0071331E" w:rsidRDefault="000F5296" w:rsidP="0071331E">
      <w:r>
        <w:rPr>
          <w:rFonts w:cs="Open Sans Light"/>
        </w:rPr>
        <w:br/>
      </w:r>
      <w:r w:rsidRPr="002652DB">
        <w:rPr>
          <w:rFonts w:cs="Open Sans Light"/>
          <w:b/>
        </w:rPr>
        <w:t>10. Udpegning til Patientinddragelsesudvalget og Sundhedsbrugerrådet i Region Syddanmark</w:t>
      </w:r>
      <w:r w:rsidRPr="002652DB">
        <w:rPr>
          <w:rFonts w:cs="Open Sans Light"/>
          <w:b/>
        </w:rPr>
        <w:br/>
      </w:r>
      <w:r w:rsidR="0071331E">
        <w:t xml:space="preserve">DH </w:t>
      </w:r>
      <w:r w:rsidR="00F04FD6">
        <w:t>kan udpege medlemmer og</w:t>
      </w:r>
      <w:r w:rsidR="0071331E">
        <w:t xml:space="preserve"> stedfortrædere til Patientinddragelsesudvalget i Region Syddanmark</w:t>
      </w:r>
      <w:r w:rsidR="00F04FD6">
        <w:t xml:space="preserve"> gældende for en 4-årig periode</w:t>
      </w:r>
      <w:r w:rsidR="0071331E">
        <w:t xml:space="preserve">. </w:t>
      </w:r>
    </w:p>
    <w:p w14:paraId="457A1C4C" w14:textId="77777777" w:rsidR="0071331E" w:rsidRDefault="0071331E" w:rsidP="0071331E"/>
    <w:p w14:paraId="067A3269" w14:textId="77777777" w:rsidR="0071331E" w:rsidRDefault="0071331E" w:rsidP="0071331E">
      <w:r>
        <w:t xml:space="preserve">Forretningsudvalget besluttede at udpege: </w:t>
      </w:r>
    </w:p>
    <w:p w14:paraId="6AA50DB3" w14:textId="77777777" w:rsidR="0071331E" w:rsidRDefault="0071331E" w:rsidP="0071331E"/>
    <w:p w14:paraId="5C131D0C" w14:textId="3723D729" w:rsidR="0071331E" w:rsidRDefault="0071331E" w:rsidP="0071331E">
      <w:r>
        <w:t xml:space="preserve">Medlemmer: </w:t>
      </w:r>
    </w:p>
    <w:p w14:paraId="644E47EC" w14:textId="3D46DEF7" w:rsidR="0071331E" w:rsidRDefault="0071331E" w:rsidP="0071331E">
      <w:pPr>
        <w:spacing w:before="120" w:after="120" w:line="252" w:lineRule="auto"/>
        <w:contextualSpacing/>
      </w:pPr>
      <w:r>
        <w:t xml:space="preserve">Francoise Cecile Helene Smet, </w:t>
      </w:r>
      <w:r w:rsidR="00F04FD6">
        <w:t>SIND</w:t>
      </w:r>
    </w:p>
    <w:p w14:paraId="2A2A1E86" w14:textId="41F526C4" w:rsidR="0071331E" w:rsidRDefault="0071331E" w:rsidP="0071331E">
      <w:pPr>
        <w:spacing w:after="160" w:line="252" w:lineRule="auto"/>
        <w:contextualSpacing/>
      </w:pPr>
      <w:r>
        <w:t>Gitte Stærk, Psoriasisforen</w:t>
      </w:r>
      <w:r w:rsidR="00F04FD6">
        <w:t>ingen</w:t>
      </w:r>
    </w:p>
    <w:p w14:paraId="2CE1C2D6" w14:textId="063CFF8A" w:rsidR="0071331E" w:rsidRDefault="0071331E" w:rsidP="0071331E">
      <w:pPr>
        <w:spacing w:after="160" w:line="252" w:lineRule="auto"/>
        <w:contextualSpacing/>
      </w:pPr>
      <w:r>
        <w:t xml:space="preserve">Dorte Sams, </w:t>
      </w:r>
      <w:r w:rsidR="00F04FD6">
        <w:t>DH Kerteminde</w:t>
      </w:r>
    </w:p>
    <w:p w14:paraId="23758404" w14:textId="77777777" w:rsidR="0071331E" w:rsidRDefault="0071331E" w:rsidP="0071331E">
      <w:pPr>
        <w:spacing w:after="160" w:line="252" w:lineRule="auto"/>
        <w:contextualSpacing/>
      </w:pPr>
    </w:p>
    <w:p w14:paraId="6BFC6282" w14:textId="536586E9" w:rsidR="0071331E" w:rsidRDefault="0071331E" w:rsidP="0071331E">
      <w:pPr>
        <w:spacing w:before="120" w:after="120"/>
      </w:pPr>
      <w:r>
        <w:t>Stedfortræder:</w:t>
      </w:r>
    </w:p>
    <w:p w14:paraId="4C5BFC1A" w14:textId="12A98B66" w:rsidR="0071331E" w:rsidRDefault="00F04FD6" w:rsidP="0071331E">
      <w:pPr>
        <w:spacing w:before="120" w:after="120" w:line="252" w:lineRule="auto"/>
        <w:contextualSpacing/>
      </w:pPr>
      <w:r>
        <w:t xml:space="preserve">Elise Pedersen, </w:t>
      </w:r>
      <w:r w:rsidR="0071331E">
        <w:t>Osteoporoseforeningen</w:t>
      </w:r>
    </w:p>
    <w:p w14:paraId="19C29FE4" w14:textId="6F052CDD" w:rsidR="0071331E" w:rsidRDefault="000F5296" w:rsidP="0071331E">
      <w:r>
        <w:rPr>
          <w:rFonts w:cs="Open Sans Light"/>
        </w:rPr>
        <w:br/>
      </w:r>
      <w:r w:rsidRPr="002652DB">
        <w:rPr>
          <w:rFonts w:cs="Open Sans Light"/>
          <w:b/>
        </w:rPr>
        <w:t>11. Udpegning til Ankestyrelsens Beskæftigelsesudvalg</w:t>
      </w:r>
      <w:r w:rsidRPr="002652DB">
        <w:rPr>
          <w:rFonts w:cs="Open Sans Light"/>
          <w:b/>
        </w:rPr>
        <w:br/>
      </w:r>
      <w:r w:rsidR="0071331E" w:rsidRPr="00DC2C0A">
        <w:t xml:space="preserve">DH </w:t>
      </w:r>
      <w:r w:rsidR="0071331E">
        <w:t xml:space="preserve">kan udpege repræsentanter til </w:t>
      </w:r>
      <w:r w:rsidR="0071331E" w:rsidRPr="00DC2C0A">
        <w:t>Ankestyr</w:t>
      </w:r>
      <w:r w:rsidR="00F04FD6">
        <w:t>elsens Beskæftigelsesudvalg til</w:t>
      </w:r>
      <w:r w:rsidR="0071331E">
        <w:t xml:space="preserve"> vakante pladser gældende for </w:t>
      </w:r>
      <w:r w:rsidR="0071331E" w:rsidRPr="00DC2C0A">
        <w:t xml:space="preserve">en </w:t>
      </w:r>
      <w:r w:rsidR="00F65862">
        <w:t xml:space="preserve">4-årig </w:t>
      </w:r>
      <w:r w:rsidR="0071331E" w:rsidRPr="00DC2C0A">
        <w:t xml:space="preserve">periode. </w:t>
      </w:r>
    </w:p>
    <w:p w14:paraId="51CC0648" w14:textId="33DF5733" w:rsidR="00F04FD6" w:rsidRDefault="00F04FD6" w:rsidP="0071331E"/>
    <w:p w14:paraId="1A21121A" w14:textId="61073F97" w:rsidR="00F04FD6" w:rsidRDefault="00F04FD6" w:rsidP="0071331E">
      <w:r>
        <w:lastRenderedPageBreak/>
        <w:t xml:space="preserve">Forretningsudvalget besluttede at udpege: </w:t>
      </w:r>
    </w:p>
    <w:p w14:paraId="09C8D88D" w14:textId="1ED13B16" w:rsidR="0071331E" w:rsidRDefault="0071331E" w:rsidP="00F04FD6">
      <w:pPr>
        <w:rPr>
          <w:highlight w:val="yellow"/>
        </w:rPr>
      </w:pPr>
    </w:p>
    <w:p w14:paraId="79285277" w14:textId="77777777" w:rsidR="0071331E" w:rsidRPr="0068072A" w:rsidRDefault="0071331E" w:rsidP="00F04FD6">
      <w:r w:rsidRPr="0068072A">
        <w:t>Lizzi Sønderskov, Leverforeningen</w:t>
      </w:r>
    </w:p>
    <w:p w14:paraId="1AF096BE" w14:textId="77777777" w:rsidR="0071331E" w:rsidRPr="0068072A" w:rsidRDefault="0071331E" w:rsidP="00F04FD6">
      <w:r>
        <w:t>Michael Bæk, UlykkesPatientForeningen og PolioForeningen</w:t>
      </w:r>
    </w:p>
    <w:p w14:paraId="1AD3C613" w14:textId="77777777" w:rsidR="0071331E" w:rsidRPr="0068072A" w:rsidRDefault="0071331E" w:rsidP="00F04FD6">
      <w:r>
        <w:t>Karl Vilhelm Nielsen, UlykkesPatientForeningen og PolioForeningen</w:t>
      </w:r>
    </w:p>
    <w:p w14:paraId="458B2A94" w14:textId="77777777" w:rsidR="000F5296" w:rsidRDefault="000F5296" w:rsidP="000F5296">
      <w:pPr>
        <w:rPr>
          <w:rFonts w:cs="Open Sans Light"/>
        </w:rPr>
      </w:pPr>
      <w:r>
        <w:rPr>
          <w:rFonts w:cs="Open Sans Light"/>
        </w:rPr>
        <w:br/>
      </w:r>
      <w:r w:rsidRPr="002652DB">
        <w:rPr>
          <w:rFonts w:cs="Open Sans Light"/>
          <w:b/>
        </w:rPr>
        <w:t>12. Temadrøftelse: DH’s sundhedspolitik</w:t>
      </w:r>
      <w:r w:rsidRPr="002652DB">
        <w:rPr>
          <w:rFonts w:cs="Open Sans Light"/>
          <w:b/>
        </w:rPr>
        <w:tab/>
      </w:r>
      <w:r>
        <w:rPr>
          <w:rFonts w:cs="Open Sans Light"/>
        </w:rPr>
        <w:br/>
        <w:t xml:space="preserve">På baggrund af et temaoplæg tog forretningsudvalget en indledende drøftelse af DH’s kommende sundhedspolitik, der skal sætte fokus på områder med særlig ulighed i sundhed for mennesker med handicap. </w:t>
      </w:r>
    </w:p>
    <w:p w14:paraId="06ED42B7" w14:textId="77777777" w:rsidR="000F5296" w:rsidRDefault="000F5296" w:rsidP="000F5296">
      <w:pPr>
        <w:rPr>
          <w:rFonts w:cs="Open Sans Light"/>
        </w:rPr>
      </w:pPr>
    </w:p>
    <w:p w14:paraId="57251CE1" w14:textId="77777777" w:rsidR="000F5296" w:rsidRDefault="000F5296" w:rsidP="000F5296">
      <w:pPr>
        <w:rPr>
          <w:rFonts w:cs="Open Sans Light"/>
        </w:rPr>
      </w:pPr>
      <w:r>
        <w:rPr>
          <w:rFonts w:cs="Open Sans Light"/>
        </w:rPr>
        <w:t>Temaoplægget er udarbejdet på baggrund af en lang række input på et møde med DH’s medlemsorganisationer den 23. februar 2022. Den videre proces er, at der holdes yderligere møder med DH’s medlemsorganisationer, og efterfølgende vil forretningsudvalget få sundhedspolitikken til yderligere behandling med henblik på endelig godkendelse på FU-mødet 12. oktober 2022.</w:t>
      </w:r>
    </w:p>
    <w:p w14:paraId="45D1B8A2" w14:textId="77777777" w:rsidR="000F5296" w:rsidRDefault="000F5296" w:rsidP="000F5296">
      <w:pPr>
        <w:rPr>
          <w:rFonts w:cs="Open Sans Light"/>
        </w:rPr>
      </w:pPr>
      <w:r>
        <w:rPr>
          <w:rFonts w:cs="Open Sans Light"/>
        </w:rPr>
        <w:br/>
      </w:r>
      <w:r w:rsidRPr="00346905">
        <w:rPr>
          <w:rFonts w:cs="Open Sans Light"/>
          <w:b/>
        </w:rPr>
        <w:t>13. Aktuel politisk drøftelse (fast punkt uden sagsfremstilling)</w:t>
      </w:r>
      <w:r w:rsidRPr="00346905">
        <w:rPr>
          <w:rFonts w:cs="Open Sans Light"/>
          <w:b/>
        </w:rPr>
        <w:br/>
      </w:r>
      <w:r>
        <w:rPr>
          <w:rFonts w:cs="Open Sans Light"/>
        </w:rPr>
        <w:t xml:space="preserve">Forretningsudvalget drøftede kort aktuelle politiske emner. </w:t>
      </w:r>
    </w:p>
    <w:p w14:paraId="19A4F0FA" w14:textId="524EE54E" w:rsidR="000F5296" w:rsidRPr="00F765C6" w:rsidRDefault="000F5296" w:rsidP="000F5296">
      <w:pPr>
        <w:rPr>
          <w:rFonts w:cs="Open Sans Light"/>
          <w:b/>
        </w:rPr>
      </w:pPr>
      <w:r>
        <w:rPr>
          <w:rFonts w:cs="Open Sans Light"/>
        </w:rPr>
        <w:br/>
      </w:r>
      <w:r w:rsidR="004D783A">
        <w:rPr>
          <w:rFonts w:cs="Open Sans Light"/>
          <w:b/>
        </w:rPr>
        <w:t>14. Opfølgning på møde i U</w:t>
      </w:r>
      <w:r w:rsidRPr="00F765C6">
        <w:rPr>
          <w:rFonts w:cs="Open Sans Light"/>
          <w:b/>
        </w:rPr>
        <w:t>dviklingsnetværket</w:t>
      </w:r>
    </w:p>
    <w:p w14:paraId="67BD5D4B" w14:textId="5A713851" w:rsidR="000F5296" w:rsidRDefault="000F5296" w:rsidP="000F5296">
      <w:pPr>
        <w:rPr>
          <w:rFonts w:asciiTheme="minorHAnsi" w:hAnsiTheme="minorHAnsi" w:cstheme="minorHAnsi"/>
        </w:rPr>
      </w:pPr>
      <w:r w:rsidRPr="000C3886">
        <w:rPr>
          <w:rFonts w:asciiTheme="minorHAnsi" w:hAnsiTheme="minorHAnsi" w:cstheme="minorHAnsi"/>
        </w:rPr>
        <w:t xml:space="preserve">Udviklingsnetværket </w:t>
      </w:r>
      <w:r>
        <w:rPr>
          <w:rFonts w:asciiTheme="minorHAnsi" w:hAnsiTheme="minorHAnsi" w:cstheme="minorHAnsi"/>
        </w:rPr>
        <w:t>er et forum for DH’s</w:t>
      </w:r>
      <w:r w:rsidRPr="000C3886">
        <w:rPr>
          <w:rFonts w:asciiTheme="minorHAnsi" w:hAnsiTheme="minorHAnsi" w:cstheme="minorHAnsi"/>
        </w:rPr>
        <w:t xml:space="preserve"> medlemsorganisationer, der er aktive i det internationale udviklingssamarbejde</w:t>
      </w:r>
      <w:r>
        <w:rPr>
          <w:rFonts w:asciiTheme="minorHAnsi" w:hAnsiTheme="minorHAnsi" w:cstheme="minorHAnsi"/>
        </w:rPr>
        <w:t>. D</w:t>
      </w:r>
      <w:r w:rsidRPr="000C3886">
        <w:rPr>
          <w:rFonts w:cstheme="minorHAnsi"/>
        </w:rPr>
        <w:t>e</w:t>
      </w:r>
      <w:r>
        <w:rPr>
          <w:rFonts w:cstheme="minorHAnsi"/>
        </w:rPr>
        <w:t xml:space="preserve">r er </w:t>
      </w:r>
      <w:r w:rsidRPr="000C3886">
        <w:rPr>
          <w:rFonts w:cstheme="minorHAnsi"/>
        </w:rPr>
        <w:t>to årlige møder</w:t>
      </w:r>
      <w:r>
        <w:rPr>
          <w:rFonts w:cstheme="minorHAnsi"/>
        </w:rPr>
        <w:t xml:space="preserve">, og forårsmødet fandt sted </w:t>
      </w:r>
      <w:r w:rsidRPr="000C3886">
        <w:rPr>
          <w:rFonts w:asciiTheme="minorHAnsi" w:hAnsiTheme="minorHAnsi" w:cstheme="minorHAnsi"/>
        </w:rPr>
        <w:t>den 21. marts 2022</w:t>
      </w:r>
      <w:r>
        <w:rPr>
          <w:rFonts w:asciiTheme="minorHAnsi" w:hAnsiTheme="minorHAnsi" w:cstheme="minorHAnsi"/>
        </w:rPr>
        <w:t xml:space="preserve">. I forlængelse af DH’s arbejdsprogram for 2022 forventes engagementsstrategien for det internationale område </w:t>
      </w:r>
      <w:r w:rsidR="004D783A">
        <w:rPr>
          <w:rFonts w:asciiTheme="minorHAnsi" w:hAnsiTheme="minorHAnsi" w:cstheme="minorHAnsi"/>
        </w:rPr>
        <w:t>at blive temaet for efterårets U</w:t>
      </w:r>
      <w:r>
        <w:rPr>
          <w:rFonts w:asciiTheme="minorHAnsi" w:hAnsiTheme="minorHAnsi" w:cstheme="minorHAnsi"/>
        </w:rPr>
        <w:t xml:space="preserve">dviklingsnetværksmøde den 13. september 2022. </w:t>
      </w:r>
    </w:p>
    <w:p w14:paraId="66B0E21B" w14:textId="77777777" w:rsidR="000F5296" w:rsidRDefault="000F5296" w:rsidP="000F5296">
      <w:pPr>
        <w:rPr>
          <w:rFonts w:asciiTheme="minorHAnsi" w:hAnsiTheme="minorHAnsi" w:cstheme="minorHAnsi"/>
        </w:rPr>
      </w:pPr>
    </w:p>
    <w:p w14:paraId="2ADF1A2D" w14:textId="77777777" w:rsidR="000F5296" w:rsidRDefault="000F5296" w:rsidP="000F5296">
      <w:pPr>
        <w:rPr>
          <w:rFonts w:asciiTheme="minorHAnsi" w:hAnsiTheme="minorHAnsi" w:cstheme="minorHAnsi"/>
        </w:rPr>
      </w:pPr>
      <w:r>
        <w:rPr>
          <w:rFonts w:asciiTheme="minorHAnsi" w:hAnsiTheme="minorHAnsi" w:cstheme="minorHAnsi"/>
        </w:rPr>
        <w:t xml:space="preserve">Forretningsudvalget tog orienteringen til efterretning. </w:t>
      </w:r>
    </w:p>
    <w:p w14:paraId="4BFBE732" w14:textId="77777777" w:rsidR="000F5296" w:rsidRDefault="000F5296" w:rsidP="000F5296">
      <w:pPr>
        <w:rPr>
          <w:rFonts w:cstheme="minorHAnsi"/>
        </w:rPr>
      </w:pPr>
    </w:p>
    <w:p w14:paraId="19E14182" w14:textId="77777777" w:rsidR="000F5296" w:rsidRDefault="000F5296" w:rsidP="000F5296">
      <w:r w:rsidRPr="00811CDE">
        <w:rPr>
          <w:rFonts w:cs="Open Sans Light"/>
          <w:b/>
        </w:rPr>
        <w:lastRenderedPageBreak/>
        <w:t>15. Implementering af EU’s tilgængelighedsdirektiv</w:t>
      </w:r>
      <w:r>
        <w:rPr>
          <w:rFonts w:cs="Open Sans Light"/>
        </w:rPr>
        <w:tab/>
      </w:r>
      <w:r>
        <w:rPr>
          <w:rFonts w:cs="Open Sans Light"/>
        </w:rPr>
        <w:br/>
      </w:r>
      <w:r>
        <w:t xml:space="preserve">Regeringen har fremsat et lovforslag om tilgængelighedskrav for produkter og tjenester, der skal implementere EU’s tilgængelighedsdirektiv. Tilgængelighedsdirektivets formål er, </w:t>
      </w:r>
      <w:r w:rsidRPr="001D4A16">
        <w:t xml:space="preserve">at en række produkter og tjenester fra </w:t>
      </w:r>
      <w:r>
        <w:t xml:space="preserve">den </w:t>
      </w:r>
      <w:r w:rsidRPr="001D4A16">
        <w:t>28. juni 2025 skal leve</w:t>
      </w:r>
      <w:r>
        <w:t xml:space="preserve"> op til nye tilgængelighedskrav og dermed blive tilgængelige for mennesker med handicap. </w:t>
      </w:r>
    </w:p>
    <w:p w14:paraId="719AD19E" w14:textId="77777777" w:rsidR="000F5296" w:rsidRDefault="000F5296" w:rsidP="000F5296"/>
    <w:p w14:paraId="5B689FD8" w14:textId="77777777" w:rsidR="000F5296" w:rsidRDefault="000F5296" w:rsidP="000F5296">
      <w:pPr>
        <w:rPr>
          <w:rFonts w:asciiTheme="minorHAnsi" w:hAnsiTheme="minorHAnsi" w:cstheme="minorHAnsi"/>
        </w:rPr>
      </w:pPr>
      <w:r>
        <w:rPr>
          <w:rFonts w:asciiTheme="minorHAnsi" w:hAnsiTheme="minorHAnsi" w:cstheme="minorHAnsi"/>
        </w:rPr>
        <w:t xml:space="preserve">Forretningsudvalget tog orienteringen til efterretning. </w:t>
      </w:r>
    </w:p>
    <w:p w14:paraId="57C90EA3" w14:textId="77777777" w:rsidR="000F5296" w:rsidRPr="002320A4" w:rsidRDefault="000F5296" w:rsidP="000F5296">
      <w:pPr>
        <w:rPr>
          <w:rFonts w:cs="Open Sans Light"/>
          <w:b/>
        </w:rPr>
      </w:pPr>
      <w:r>
        <w:rPr>
          <w:rFonts w:cs="Open Sans Light"/>
        </w:rPr>
        <w:br/>
      </w:r>
      <w:r w:rsidRPr="002320A4">
        <w:rPr>
          <w:rFonts w:cs="Open Sans Light"/>
          <w:b/>
        </w:rPr>
        <w:t>16. Evaluering af det specialiserede socialområde</w:t>
      </w:r>
    </w:p>
    <w:p w14:paraId="5212E8B1" w14:textId="4534BA70" w:rsidR="000F5296" w:rsidRDefault="000F5296" w:rsidP="000F5296">
      <w:r>
        <w:t xml:space="preserve">DH er i dialog med Socialministeriet om evalueringen af det specialiserede socialområde, som har været i gang et par år. Efter DH’s opfattelse var det første udkast mangelfuldt, og Thorkild Olesen orienterede om den aktuelle politiske status på området og forventningerne til de kommende politiske forhandlinger. </w:t>
      </w:r>
    </w:p>
    <w:p w14:paraId="3A75B075" w14:textId="77777777" w:rsidR="000F5296" w:rsidRDefault="000F5296" w:rsidP="000F5296">
      <w:r>
        <w:t xml:space="preserve">Forretningsudvalget tog orienteringen til efterretning.  </w:t>
      </w:r>
    </w:p>
    <w:p w14:paraId="4FFF5065" w14:textId="0B2915BF" w:rsidR="000F5296" w:rsidRDefault="000F5296" w:rsidP="000F5296">
      <w:r>
        <w:rPr>
          <w:rFonts w:cs="Open Sans Light"/>
        </w:rPr>
        <w:br/>
      </w:r>
      <w:r w:rsidRPr="002320A4">
        <w:rPr>
          <w:rFonts w:cs="Open Sans Light"/>
          <w:b/>
        </w:rPr>
        <w:t>17. DH’s deltagelse på Folkemødet</w:t>
      </w:r>
      <w:r>
        <w:rPr>
          <w:rFonts w:cs="Open Sans Light"/>
        </w:rPr>
        <w:tab/>
      </w:r>
      <w:r>
        <w:rPr>
          <w:rFonts w:cs="Open Sans Light"/>
        </w:rPr>
        <w:tab/>
      </w:r>
      <w:r>
        <w:rPr>
          <w:rFonts w:cs="Open Sans Light"/>
        </w:rPr>
        <w:br/>
      </w:r>
      <w:r>
        <w:t>Ved årets Folkemøde på Bornholm prioriterer DH’s sekretariat særligt ressourcer på et større netværksarrangement i samarbejde med SIND. Arrangementet finder sted lørdag den 18. juni</w:t>
      </w:r>
      <w:r w:rsidR="004D783A">
        <w:t>, kl. 10.00-</w:t>
      </w:r>
      <w:r>
        <w:t>11.30</w:t>
      </w:r>
      <w:r w:rsidR="004D783A">
        <w:t>,</w:t>
      </w:r>
      <w:r>
        <w:t xml:space="preserve"> i SIND’s lokaler på værestedet i Allinge</w:t>
      </w:r>
      <w:r w:rsidR="004D783A">
        <w:t>,</w:t>
      </w:r>
      <w:r>
        <w:t xml:space="preserve"> og vil bestå af en ”fællesskabsbrunch” for venner, bekendte og gode samarbejdspartnere. Alle DH’s medlemsorganisationer modtager invitation. </w:t>
      </w:r>
    </w:p>
    <w:p w14:paraId="10BC0F02" w14:textId="77777777" w:rsidR="000F5296" w:rsidRDefault="000F5296" w:rsidP="000F5296"/>
    <w:p w14:paraId="19986AD0" w14:textId="77777777" w:rsidR="000F5296" w:rsidRDefault="000F5296" w:rsidP="000F5296">
      <w:r>
        <w:t xml:space="preserve">Forretningsudvalget tog orienteringen til efterretning. </w:t>
      </w:r>
    </w:p>
    <w:p w14:paraId="0746720D" w14:textId="77777777" w:rsidR="000F5296" w:rsidRPr="007B15D6" w:rsidRDefault="000F5296" w:rsidP="000F5296">
      <w:pPr>
        <w:rPr>
          <w:rFonts w:cs="Open Sans Light"/>
          <w:b/>
        </w:rPr>
      </w:pPr>
      <w:r>
        <w:rPr>
          <w:rFonts w:cs="Open Sans Light"/>
        </w:rPr>
        <w:br/>
      </w:r>
      <w:r w:rsidRPr="007B15D6">
        <w:rPr>
          <w:rFonts w:cs="Open Sans Light"/>
          <w:b/>
        </w:rPr>
        <w:t>18. Korte orienteringer fra DH’s sekretariat</w:t>
      </w:r>
      <w:r w:rsidRPr="007B15D6">
        <w:rPr>
          <w:rFonts w:cs="Open Sans Light"/>
          <w:b/>
        </w:rPr>
        <w:tab/>
      </w:r>
    </w:p>
    <w:p w14:paraId="349210F3" w14:textId="482163DD" w:rsidR="000F5296" w:rsidRDefault="000F5296" w:rsidP="000F5296">
      <w:pPr>
        <w:rPr>
          <w:rFonts w:cs="Open Sans Light"/>
        </w:rPr>
      </w:pPr>
      <w:r>
        <w:rPr>
          <w:rFonts w:cs="Open Sans Light"/>
        </w:rPr>
        <w:t xml:space="preserve">Kort orientering om aktuelle sager i DH’s sekretariat; herunder fotoudstilling om ensomhed og fællesskab samt et politisk udspil med forskellige forslag, der fremmer mennesker med handicaps deltagelse i fællesskabet. </w:t>
      </w:r>
    </w:p>
    <w:p w14:paraId="4400EE13" w14:textId="38DE88F2" w:rsidR="00354FC3" w:rsidRDefault="00354FC3" w:rsidP="000F5296">
      <w:pPr>
        <w:rPr>
          <w:rFonts w:cs="Open Sans Light"/>
        </w:rPr>
      </w:pPr>
    </w:p>
    <w:p w14:paraId="4C387CFC" w14:textId="262C1597" w:rsidR="00354FC3" w:rsidRPr="00354FC3" w:rsidRDefault="00354FC3" w:rsidP="000F5296">
      <w:r>
        <w:lastRenderedPageBreak/>
        <w:t xml:space="preserve">Forretningsudvalget tog orienteringen til efterretning. </w:t>
      </w:r>
    </w:p>
    <w:p w14:paraId="62A104E7" w14:textId="77777777" w:rsidR="000F5296" w:rsidRDefault="000F5296" w:rsidP="000F5296">
      <w:pPr>
        <w:rPr>
          <w:rFonts w:cs="Open Sans Light"/>
        </w:rPr>
      </w:pPr>
    </w:p>
    <w:p w14:paraId="56460ED3" w14:textId="77777777" w:rsidR="000F5296" w:rsidRPr="006C14E6" w:rsidRDefault="000F5296" w:rsidP="000F5296">
      <w:pPr>
        <w:rPr>
          <w:rFonts w:cs="Open Sans Light"/>
          <w:b/>
        </w:rPr>
      </w:pPr>
      <w:r w:rsidRPr="006C14E6">
        <w:rPr>
          <w:rFonts w:cs="Open Sans Light"/>
          <w:b/>
        </w:rPr>
        <w:t>19. Orientering fra FU</w:t>
      </w:r>
      <w:r w:rsidRPr="006C14E6">
        <w:rPr>
          <w:rFonts w:cs="Open Sans Light"/>
          <w:b/>
        </w:rPr>
        <w:tab/>
      </w:r>
    </w:p>
    <w:p w14:paraId="58B3869F" w14:textId="77777777" w:rsidR="000F5296" w:rsidRDefault="000F5296" w:rsidP="000F5296">
      <w:pPr>
        <w:rPr>
          <w:rFonts w:cs="Open Sans Light"/>
        </w:rPr>
      </w:pPr>
      <w:r>
        <w:rPr>
          <w:rFonts w:cs="Open Sans Light"/>
        </w:rPr>
        <w:t>Ingen bemærkninger.</w:t>
      </w:r>
    </w:p>
    <w:p w14:paraId="7A407705" w14:textId="77777777" w:rsidR="000F5296" w:rsidRDefault="000F5296" w:rsidP="000F5296">
      <w:pPr>
        <w:rPr>
          <w:rFonts w:cs="Open Sans Light"/>
        </w:rPr>
      </w:pPr>
    </w:p>
    <w:p w14:paraId="16230549" w14:textId="2C6DD04A" w:rsidR="000F5296" w:rsidRDefault="000F5296" w:rsidP="000F5296">
      <w:pPr>
        <w:rPr>
          <w:rFonts w:cs="Open Sans Light"/>
        </w:rPr>
      </w:pPr>
      <w:r w:rsidRPr="007B15D6">
        <w:rPr>
          <w:rFonts w:cs="Open Sans Light"/>
          <w:b/>
        </w:rPr>
        <w:t>20. Næste møde</w:t>
      </w:r>
      <w:r>
        <w:rPr>
          <w:rFonts w:cs="Open Sans Light"/>
        </w:rPr>
        <w:br/>
        <w:t>Næste møde i forretningsudvalget er tirsdag den 7. juni</w:t>
      </w:r>
      <w:r w:rsidR="004D783A">
        <w:rPr>
          <w:rFonts w:cs="Open Sans Light"/>
        </w:rPr>
        <w:t>, kl. 13.00-</w:t>
      </w:r>
      <w:r>
        <w:rPr>
          <w:rFonts w:cs="Open Sans Light"/>
        </w:rPr>
        <w:t>16.00</w:t>
      </w:r>
      <w:r w:rsidR="004D783A">
        <w:rPr>
          <w:rFonts w:cs="Open Sans Light"/>
        </w:rPr>
        <w:t>,</w:t>
      </w:r>
      <w:r>
        <w:rPr>
          <w:rFonts w:cs="Open Sans Light"/>
        </w:rPr>
        <w:t xml:space="preserve"> via Zoom. </w:t>
      </w:r>
    </w:p>
    <w:p w14:paraId="588E8EC5" w14:textId="77777777" w:rsidR="000F5296" w:rsidRPr="00EA49FA" w:rsidRDefault="000F5296" w:rsidP="000F5296">
      <w:pPr>
        <w:rPr>
          <w:rFonts w:cs="Open Sans Light"/>
          <w:b/>
        </w:rPr>
      </w:pPr>
      <w:r>
        <w:rPr>
          <w:rFonts w:cs="Open Sans Light"/>
        </w:rPr>
        <w:br/>
      </w:r>
      <w:r w:rsidRPr="00EA49FA">
        <w:rPr>
          <w:rFonts w:cs="Open Sans Light"/>
          <w:b/>
        </w:rPr>
        <w:t xml:space="preserve">21. Evt. </w:t>
      </w:r>
    </w:p>
    <w:p w14:paraId="7007FFD1" w14:textId="77777777" w:rsidR="000F5296" w:rsidRDefault="000F5296" w:rsidP="000F5296">
      <w:pPr>
        <w:rPr>
          <w:rFonts w:cs="Open Sans Light"/>
        </w:rPr>
      </w:pPr>
      <w:r>
        <w:rPr>
          <w:rFonts w:cs="Open Sans Light"/>
        </w:rPr>
        <w:t>Ingen bemærkninger.</w:t>
      </w:r>
    </w:p>
    <w:p w14:paraId="66B3D446" w14:textId="77777777" w:rsidR="00DE5690" w:rsidRDefault="00DE5690" w:rsidP="000F5296"/>
    <w:sectPr w:rsidR="00DE5690" w:rsidSect="00DB335E">
      <w:headerReference w:type="default" r:id="rId10"/>
      <w:footerReference w:type="default" r:id="rId11"/>
      <w:headerReference w:type="first" r:id="rId12"/>
      <w:footerReference w:type="first" r:id="rId13"/>
      <w:pgSz w:w="11906" w:h="16838" w:code="9"/>
      <w:pgMar w:top="2155" w:right="567" w:bottom="1985"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095C44" w14:textId="77777777" w:rsidR="005F2E59" w:rsidRDefault="00DE5690">
      <w:pPr>
        <w:spacing w:line="240" w:lineRule="auto"/>
      </w:pPr>
      <w:r>
        <w:separator/>
      </w:r>
    </w:p>
  </w:endnote>
  <w:endnote w:type="continuationSeparator" w:id="0">
    <w:p w14:paraId="69095C46" w14:textId="77777777" w:rsidR="005F2E59" w:rsidRDefault="00DE56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C6793703-1964-4863-A532-EF24C6AE2258}"/>
    <w:embedBold r:id="rId2" w:fontKey="{B2B19D58-0536-42CA-B9B8-16D96B34FCA6}"/>
    <w:embedItalic r:id="rId3" w:fontKey="{A3B130DF-79E1-4A5C-A7BD-8F4DAE8940E5}"/>
    <w:embedBoldItalic r:id="rId4" w:fontKey="{E9C69E00-3191-4661-A551-1069574F56B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5" w:fontKey="{75D41A37-4DB7-4119-8AFD-EF005DA013E3}"/>
    <w:embedBold r:id="rId6" w:fontKey="{7F8C1249-6580-46C1-8544-9C7E70E1B1F7}"/>
    <w:embedItalic r:id="rId7" w:fontKey="{0CC4B255-EDA3-4DDC-AC1A-0523DEE12D76}"/>
    <w:embedBoldItalic r:id="rId8" w:fontKey="{C2CE0610-D31A-47EB-A7B5-A4252C231EA4}"/>
  </w:font>
  <w:font w:name="Open Sans">
    <w:altName w:val="Arial"/>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9" w:fontKey="{C4472DDC-0EAC-48DD-BBC4-9B0FC48236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95C3A" w14:textId="77777777" w:rsidR="00100249" w:rsidRDefault="00DE5690" w:rsidP="00100249">
    <w:pPr>
      <w:pStyle w:val="Sidefod"/>
    </w:pPr>
    <w:r>
      <w:rPr>
        <w:noProof/>
        <w:lang w:eastAsia="da-DK"/>
      </w:rPr>
      <mc:AlternateContent>
        <mc:Choice Requires="wps">
          <w:drawing>
            <wp:anchor distT="0" distB="0" distL="114300" distR="114300" simplePos="0" relativeHeight="251660288" behindDoc="0" locked="0" layoutInCell="1" allowOverlap="1" wp14:anchorId="69095C40" wp14:editId="69095C41">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9095C46" w14:textId="1EDF894B" w:rsidR="00100249" w:rsidRDefault="00DE5690"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A42D77">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A42D77">
                            <w:rPr>
                              <w:rStyle w:val="Sidetal"/>
                              <w:noProof/>
                            </w:rPr>
                            <w:t>4</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9095C40"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" filled="f" fillcolor="white [3201]" stroked="f" strokeweight=".5pt">
              <v:textbox inset="0,0,0,0">
                <w:txbxContent>
                  <w:p w14:paraId="69095C46" w14:textId="1EDF894B" w:rsidR="00100249" w:rsidRDefault="00DE5690"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A42D77">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A42D77">
                      <w:rPr>
                        <w:rStyle w:val="Sidetal"/>
                        <w:noProof/>
                      </w:rPr>
                      <w:t>4</w:t>
                    </w:r>
                    <w:r>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10772"/>
    </w:tblGrid>
    <w:tr w:rsidR="004D69CE" w14:paraId="69095C3E" w14:textId="77777777" w:rsidTr="00A97F6A">
      <w:tc>
        <w:tcPr>
          <w:tcW w:w="10915" w:type="dxa"/>
          <w:hideMark/>
        </w:tcPr>
        <w:p w14:paraId="69095C3D" w14:textId="77777777" w:rsidR="00A97F6A" w:rsidRDefault="00DE5690"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69095C3F"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095C40" w14:textId="77777777" w:rsidR="005F2E59" w:rsidRDefault="00DE5690">
      <w:pPr>
        <w:spacing w:line="240" w:lineRule="auto"/>
      </w:pPr>
      <w:r>
        <w:separator/>
      </w:r>
    </w:p>
  </w:footnote>
  <w:footnote w:type="continuationSeparator" w:id="0">
    <w:p w14:paraId="69095C42" w14:textId="77777777" w:rsidR="005F2E59" w:rsidRDefault="00DE56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95C37" w14:textId="77777777" w:rsidR="00022BE5" w:rsidRDefault="00022BE5" w:rsidP="00022BE5">
    <w:pPr>
      <w:pStyle w:val="Sidehoved"/>
    </w:pPr>
  </w:p>
  <w:p w14:paraId="69095C38"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95C3B" w14:textId="77777777" w:rsidR="002762D8" w:rsidRDefault="00DE5690" w:rsidP="00F4074D">
    <w:pPr>
      <w:pStyle w:val="Sidehoved"/>
    </w:pPr>
    <w:r>
      <w:rPr>
        <w:noProof/>
        <w:lang w:eastAsia="da-DK"/>
      </w:rPr>
      <w:drawing>
        <wp:anchor distT="0" distB="0" distL="114300" distR="114300" simplePos="0" relativeHeight="251658240" behindDoc="0" locked="0" layoutInCell="1" allowOverlap="1" wp14:anchorId="69095C42" wp14:editId="69095C43">
          <wp:simplePos x="0" y="0"/>
          <wp:positionH relativeFrom="page">
            <wp:posOffset>5395126</wp:posOffset>
          </wp:positionH>
          <wp:positionV relativeFrom="page">
            <wp:posOffset>360045</wp:posOffset>
          </wp:positionV>
          <wp:extent cx="1799590" cy="619125"/>
          <wp:effectExtent l="0" t="0" r="0" b="9525"/>
          <wp:wrapNone/>
          <wp:docPr id="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69095C44" wp14:editId="69095C45">
          <wp:simplePos x="0" y="0"/>
          <wp:positionH relativeFrom="page">
            <wp:posOffset>0</wp:posOffset>
          </wp:positionH>
          <wp:positionV relativeFrom="page">
            <wp:posOffset>0</wp:posOffset>
          </wp:positionV>
          <wp:extent cx="7559675" cy="10727690"/>
          <wp:effectExtent l="0" t="0" r="3175" b="0"/>
          <wp:wrapNone/>
          <wp:docPr id="5"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69095C3C"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A946EAE"/>
    <w:multiLevelType w:val="hybridMultilevel"/>
    <w:tmpl w:val="1DA6BCC2"/>
    <w:lvl w:ilvl="0" w:tplc="2FDC74A4">
      <w:numFmt w:val="bullet"/>
      <w:lvlText w:val="-"/>
      <w:lvlJc w:val="left"/>
      <w:pPr>
        <w:ind w:left="720" w:hanging="360"/>
      </w:pPr>
      <w:rPr>
        <w:rFonts w:ascii="Open Sans Light" w:eastAsiaTheme="minorHAnsi" w:hAnsi="Open Sans Light" w:cs="Open Sans 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C241FDA"/>
    <w:multiLevelType w:val="hybridMultilevel"/>
    <w:tmpl w:val="E69C90D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1" w15:restartNumberingAfterBreak="0">
    <w:nsid w:val="2D321897"/>
    <w:multiLevelType w:val="hybridMultilevel"/>
    <w:tmpl w:val="180859F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2" w15:restartNumberingAfterBreak="0">
    <w:nsid w:val="61F54C3D"/>
    <w:multiLevelType w:val="hybridMultilevel"/>
    <w:tmpl w:val="E69C90D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3" w15:restartNumberingAfterBreak="0">
    <w:nsid w:val="660F252E"/>
    <w:multiLevelType w:val="hybridMultilevel"/>
    <w:tmpl w:val="22DEF3F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4"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5"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5"/>
  </w:num>
  <w:num w:numId="2">
    <w:abstractNumId w:val="7"/>
  </w:num>
  <w:num w:numId="3">
    <w:abstractNumId w:val="6"/>
  </w:num>
  <w:num w:numId="4">
    <w:abstractNumId w:val="5"/>
  </w:num>
  <w:num w:numId="5">
    <w:abstractNumId w:val="4"/>
  </w:num>
  <w:num w:numId="6">
    <w:abstractNumId w:val="14"/>
  </w:num>
  <w:num w:numId="7">
    <w:abstractNumId w:val="3"/>
  </w:num>
  <w:num w:numId="8">
    <w:abstractNumId w:val="2"/>
  </w:num>
  <w:num w:numId="9">
    <w:abstractNumId w:val="1"/>
  </w:num>
  <w:num w:numId="10">
    <w:abstractNumId w:val="0"/>
  </w:num>
  <w:num w:numId="11">
    <w:abstractNumId w:val="8"/>
  </w:num>
  <w:num w:numId="12">
    <w:abstractNumId w:val="14"/>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5"/>
  </w:num>
  <w:num w:numId="14">
    <w:abstractNumId w:val="1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AD9"/>
    <w:rsid w:val="000032BF"/>
    <w:rsid w:val="00004865"/>
    <w:rsid w:val="00016218"/>
    <w:rsid w:val="00022133"/>
    <w:rsid w:val="00022BE5"/>
    <w:rsid w:val="00080393"/>
    <w:rsid w:val="0009128C"/>
    <w:rsid w:val="00094ABD"/>
    <w:rsid w:val="00095F85"/>
    <w:rsid w:val="0009799A"/>
    <w:rsid w:val="000C4FB1"/>
    <w:rsid w:val="000E36FD"/>
    <w:rsid w:val="000F5296"/>
    <w:rsid w:val="000F585B"/>
    <w:rsid w:val="00100249"/>
    <w:rsid w:val="001012C9"/>
    <w:rsid w:val="00103E3F"/>
    <w:rsid w:val="00114DFB"/>
    <w:rsid w:val="00116DF3"/>
    <w:rsid w:val="00117B3D"/>
    <w:rsid w:val="0013244F"/>
    <w:rsid w:val="001473EB"/>
    <w:rsid w:val="0015406F"/>
    <w:rsid w:val="001542A8"/>
    <w:rsid w:val="00181781"/>
    <w:rsid w:val="00182651"/>
    <w:rsid w:val="00185BA9"/>
    <w:rsid w:val="001861E3"/>
    <w:rsid w:val="001F566D"/>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33E52"/>
    <w:rsid w:val="003502D1"/>
    <w:rsid w:val="00354FC3"/>
    <w:rsid w:val="00361BC1"/>
    <w:rsid w:val="003B0D54"/>
    <w:rsid w:val="003B35B0"/>
    <w:rsid w:val="003C3569"/>
    <w:rsid w:val="003C4F9F"/>
    <w:rsid w:val="003C60F1"/>
    <w:rsid w:val="004166DD"/>
    <w:rsid w:val="00421009"/>
    <w:rsid w:val="00424709"/>
    <w:rsid w:val="00424AD9"/>
    <w:rsid w:val="00436CBB"/>
    <w:rsid w:val="00444132"/>
    <w:rsid w:val="004632F9"/>
    <w:rsid w:val="00476701"/>
    <w:rsid w:val="004A5FFD"/>
    <w:rsid w:val="004A6D4D"/>
    <w:rsid w:val="004C01B2"/>
    <w:rsid w:val="004C027F"/>
    <w:rsid w:val="004C6440"/>
    <w:rsid w:val="004D35CC"/>
    <w:rsid w:val="004D69CE"/>
    <w:rsid w:val="004D783A"/>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C29DF"/>
    <w:rsid w:val="005C3C9B"/>
    <w:rsid w:val="005C5F97"/>
    <w:rsid w:val="005C769C"/>
    <w:rsid w:val="005C776A"/>
    <w:rsid w:val="005F0175"/>
    <w:rsid w:val="005F1580"/>
    <w:rsid w:val="005F2E59"/>
    <w:rsid w:val="005F3ED8"/>
    <w:rsid w:val="005F6B57"/>
    <w:rsid w:val="00610412"/>
    <w:rsid w:val="006325AE"/>
    <w:rsid w:val="00637475"/>
    <w:rsid w:val="00655B49"/>
    <w:rsid w:val="00663A36"/>
    <w:rsid w:val="00674045"/>
    <w:rsid w:val="00674B15"/>
    <w:rsid w:val="00681D83"/>
    <w:rsid w:val="006900C2"/>
    <w:rsid w:val="00695E89"/>
    <w:rsid w:val="006B2AE2"/>
    <w:rsid w:val="006B30A9"/>
    <w:rsid w:val="006C2991"/>
    <w:rsid w:val="007008EE"/>
    <w:rsid w:val="0070267E"/>
    <w:rsid w:val="00704BA7"/>
    <w:rsid w:val="00706E32"/>
    <w:rsid w:val="0071331E"/>
    <w:rsid w:val="007133C6"/>
    <w:rsid w:val="007546AF"/>
    <w:rsid w:val="00765934"/>
    <w:rsid w:val="0077451B"/>
    <w:rsid w:val="00776435"/>
    <w:rsid w:val="00777FAE"/>
    <w:rsid w:val="007830AC"/>
    <w:rsid w:val="00785D91"/>
    <w:rsid w:val="007A3228"/>
    <w:rsid w:val="007A420A"/>
    <w:rsid w:val="007E373C"/>
    <w:rsid w:val="008002CE"/>
    <w:rsid w:val="00810A86"/>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40804"/>
    <w:rsid w:val="0094757D"/>
    <w:rsid w:val="00951615"/>
    <w:rsid w:val="00951B25"/>
    <w:rsid w:val="0097268A"/>
    <w:rsid w:val="009737E4"/>
    <w:rsid w:val="00983B74"/>
    <w:rsid w:val="0099004B"/>
    <w:rsid w:val="00990263"/>
    <w:rsid w:val="009A2CCC"/>
    <w:rsid w:val="009A4CCC"/>
    <w:rsid w:val="009C2069"/>
    <w:rsid w:val="009D1E80"/>
    <w:rsid w:val="009E4B94"/>
    <w:rsid w:val="009E6AD9"/>
    <w:rsid w:val="00A42D77"/>
    <w:rsid w:val="00A46697"/>
    <w:rsid w:val="00A676C2"/>
    <w:rsid w:val="00A72AB4"/>
    <w:rsid w:val="00A91DA5"/>
    <w:rsid w:val="00A97F6A"/>
    <w:rsid w:val="00AA00CB"/>
    <w:rsid w:val="00AA0D2C"/>
    <w:rsid w:val="00AA4E87"/>
    <w:rsid w:val="00AB4582"/>
    <w:rsid w:val="00AD5F89"/>
    <w:rsid w:val="00AF1D02"/>
    <w:rsid w:val="00B00D92"/>
    <w:rsid w:val="00B0422A"/>
    <w:rsid w:val="00B06E2B"/>
    <w:rsid w:val="00B13A10"/>
    <w:rsid w:val="00B24E70"/>
    <w:rsid w:val="00B539F7"/>
    <w:rsid w:val="00B575CA"/>
    <w:rsid w:val="00B97059"/>
    <w:rsid w:val="00BB1B90"/>
    <w:rsid w:val="00BB4255"/>
    <w:rsid w:val="00BE2A74"/>
    <w:rsid w:val="00BF0D57"/>
    <w:rsid w:val="00C0433E"/>
    <w:rsid w:val="00C357EF"/>
    <w:rsid w:val="00C41E04"/>
    <w:rsid w:val="00C439CB"/>
    <w:rsid w:val="00C64739"/>
    <w:rsid w:val="00CA0183"/>
    <w:rsid w:val="00CA0A7D"/>
    <w:rsid w:val="00CA4E77"/>
    <w:rsid w:val="00CB3EFE"/>
    <w:rsid w:val="00CC209F"/>
    <w:rsid w:val="00CC6322"/>
    <w:rsid w:val="00CE5168"/>
    <w:rsid w:val="00CE57E0"/>
    <w:rsid w:val="00D23C1F"/>
    <w:rsid w:val="00D273BA"/>
    <w:rsid w:val="00D27D0E"/>
    <w:rsid w:val="00D3752F"/>
    <w:rsid w:val="00D53670"/>
    <w:rsid w:val="00D74908"/>
    <w:rsid w:val="00D863F4"/>
    <w:rsid w:val="00D87C66"/>
    <w:rsid w:val="00D93F5F"/>
    <w:rsid w:val="00D96141"/>
    <w:rsid w:val="00DB31AF"/>
    <w:rsid w:val="00DB335E"/>
    <w:rsid w:val="00DC246F"/>
    <w:rsid w:val="00DC61BD"/>
    <w:rsid w:val="00DD1936"/>
    <w:rsid w:val="00DE2B28"/>
    <w:rsid w:val="00DE5690"/>
    <w:rsid w:val="00DF1260"/>
    <w:rsid w:val="00DF1EC4"/>
    <w:rsid w:val="00E10AC0"/>
    <w:rsid w:val="00E53EE9"/>
    <w:rsid w:val="00E9405E"/>
    <w:rsid w:val="00ED6EC5"/>
    <w:rsid w:val="00EF474E"/>
    <w:rsid w:val="00F0152B"/>
    <w:rsid w:val="00F04788"/>
    <w:rsid w:val="00F04FD6"/>
    <w:rsid w:val="00F233E7"/>
    <w:rsid w:val="00F4074D"/>
    <w:rsid w:val="00F65862"/>
    <w:rsid w:val="00F710A5"/>
    <w:rsid w:val="00F73354"/>
    <w:rsid w:val="00F82257"/>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95C30"/>
  <w15:docId w15:val="{1F6367B7-D087-4D6B-B332-99C576FA7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paragraph" w:styleId="Listeafsnit">
    <w:name w:val="List Paragraph"/>
    <w:basedOn w:val="Normal"/>
    <w:uiPriority w:val="34"/>
    <w:qFormat/>
    <w:rsid w:val="00DE5690"/>
    <w:pPr>
      <w:spacing w:line="240" w:lineRule="auto"/>
      <w:ind w:left="720"/>
    </w:pPr>
    <w:rPr>
      <w:rFonts w:ascii="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E8697722C86F4B9E03B3A8BABE592F" ma:contentTypeVersion="0" ma:contentTypeDescription="Create a new document." ma:contentTypeScope="" ma:versionID="f2a1e12ed3a65dee7c852421a9dbbd1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A65485-388F-4509-94CB-7BF5A315B2B0}">
  <ds:schemaRefs>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http://purl.org/dc/dcmitype/"/>
    <ds:schemaRef ds:uri="http://schemas.microsoft.com/office/infopath/2007/PartnerControls"/>
    <ds:schemaRef ds:uri="http://purl.org/dc/terms/"/>
    <ds:schemaRef ds:uri="http://purl.org/dc/elements/1.1/"/>
  </ds:schemaRefs>
</ds:datastoreItem>
</file>

<file path=customXml/itemProps2.xml><?xml version="1.0" encoding="utf-8"?>
<ds:datastoreItem xmlns:ds="http://schemas.openxmlformats.org/officeDocument/2006/customXml" ds:itemID="{7DA499C6-03DA-435E-B77A-96E30A2855DD}">
  <ds:schemaRefs>
    <ds:schemaRef ds:uri="http://schemas.microsoft.com/sharepoint/v3/contenttype/forms"/>
  </ds:schemaRefs>
</ds:datastoreItem>
</file>

<file path=customXml/itemProps3.xml><?xml version="1.0" encoding="utf-8"?>
<ds:datastoreItem xmlns:ds="http://schemas.openxmlformats.org/officeDocument/2006/customXml" ds:itemID="{733C7F73-0F12-4B3A-8FA3-2DD311DA1D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Notat med logo ny</Template>
  <TotalTime>0</TotalTime>
  <Pages>4</Pages>
  <Words>1124</Words>
  <Characters>6860</Characters>
  <Application>Microsoft Office Word</Application>
  <DocSecurity>4</DocSecurity>
  <Lines>57</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Mette Søndergaard Pedersen</cp:lastModifiedBy>
  <cp:revision>2</cp:revision>
  <dcterms:created xsi:type="dcterms:W3CDTF">2022-05-16T13:23:00Z</dcterms:created>
  <dcterms:modified xsi:type="dcterms:W3CDTF">2022-05-16T13:23:00Z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0x0101005EE8697722C86F4B9E03B3A8BABE592F</vt:lpwstr>
  </property>
  <property fmtid="{D5CDD505-2E9C-101B-9397-08002B2CF9AE}" pid="3" name="TeamShareLastOpen">
    <vt:lpwstr>03-05-2022 13:02:51</vt:lpwstr>
  </property>
</Properties>
</file>