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D231DA" w:rsidRDefault="00D231DA" w:rsidP="000C47A7">
      <w:pPr>
        <w:rPr>
          <w:rFonts w:ascii="Arial" w:hAnsi="Arial" w:cs="Arial"/>
          <w:sz w:val="18"/>
          <w:szCs w:val="18"/>
        </w:rPr>
      </w:pPr>
    </w:p>
    <w:p w:rsidR="00D231DA" w:rsidRPr="00630F41" w:rsidRDefault="00D231DA" w:rsidP="00D231DA">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D231DA" w:rsidRPr="00630F41" w:rsidRDefault="00D231DA" w:rsidP="00D231DA">
      <w:pPr>
        <w:jc w:val="center"/>
        <w:rPr>
          <w:rFonts w:ascii="Goudy Stout" w:hAnsi="Goudy Stout" w:cs="Times New Roman"/>
          <w:b/>
          <w:sz w:val="24"/>
          <w:szCs w:val="24"/>
        </w:rPr>
      </w:pPr>
      <w:r w:rsidRPr="00630F41">
        <w:rPr>
          <w:rFonts w:ascii="Goudy Stout" w:hAnsi="Goudy Stout" w:cs="Times New Roman"/>
          <w:b/>
          <w:sz w:val="24"/>
          <w:szCs w:val="24"/>
        </w:rPr>
        <w:t>DH Odense - Årsmøde</w:t>
      </w:r>
    </w:p>
    <w:p w:rsidR="00D231DA" w:rsidRPr="00630F41" w:rsidRDefault="00C14917" w:rsidP="00D231DA">
      <w:pPr>
        <w:jc w:val="center"/>
        <w:rPr>
          <w:rFonts w:ascii="Times New Roman" w:hAnsi="Times New Roman" w:cs="Times New Roman"/>
          <w:b/>
          <w:sz w:val="24"/>
          <w:szCs w:val="24"/>
        </w:rPr>
      </w:pPr>
      <w:r>
        <w:rPr>
          <w:rFonts w:ascii="Times New Roman" w:hAnsi="Times New Roman" w:cs="Times New Roman"/>
          <w:b/>
          <w:sz w:val="24"/>
          <w:szCs w:val="24"/>
        </w:rPr>
        <w:t>Man</w:t>
      </w:r>
      <w:r w:rsidR="00D231DA">
        <w:rPr>
          <w:rFonts w:ascii="Times New Roman" w:hAnsi="Times New Roman" w:cs="Times New Roman"/>
          <w:b/>
          <w:sz w:val="24"/>
          <w:szCs w:val="24"/>
        </w:rPr>
        <w:t>dag, den 17. august 2020</w:t>
      </w:r>
    </w:p>
    <w:p w:rsidR="00D231DA" w:rsidRPr="00630F41" w:rsidRDefault="00D231DA" w:rsidP="00D231DA">
      <w:pPr>
        <w:jc w:val="center"/>
        <w:rPr>
          <w:rFonts w:ascii="Times New Roman" w:hAnsi="Times New Roman" w:cs="Times New Roman"/>
          <w:b/>
          <w:sz w:val="24"/>
          <w:szCs w:val="24"/>
        </w:rPr>
      </w:pPr>
      <w:r>
        <w:rPr>
          <w:rFonts w:ascii="Times New Roman" w:hAnsi="Times New Roman" w:cs="Times New Roman"/>
          <w:b/>
          <w:sz w:val="24"/>
          <w:szCs w:val="24"/>
        </w:rPr>
        <w:t>Seniorhuset, Toldbodgade,</w:t>
      </w:r>
      <w:r w:rsidRPr="00630F41">
        <w:rPr>
          <w:rFonts w:ascii="Times New Roman" w:hAnsi="Times New Roman" w:cs="Times New Roman"/>
          <w:b/>
          <w:sz w:val="24"/>
          <w:szCs w:val="24"/>
        </w:rPr>
        <w:t xml:space="preserve"> Odense</w:t>
      </w:r>
    </w:p>
    <w:p w:rsidR="00D231DA" w:rsidRPr="00630F41" w:rsidRDefault="00D231DA" w:rsidP="00D231DA">
      <w:pPr>
        <w:rPr>
          <w:rFonts w:ascii="Times New Roman" w:hAnsi="Times New Roman" w:cs="Times New Roman"/>
          <w:sz w:val="24"/>
          <w:szCs w:val="24"/>
        </w:rPr>
      </w:pP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1</w:t>
      </w:r>
      <w:r w:rsidRPr="00630F41">
        <w:rPr>
          <w:rFonts w:ascii="Times New Roman" w:hAnsi="Times New Roman" w:cs="Times New Roman"/>
          <w:b/>
          <w:sz w:val="24"/>
          <w:szCs w:val="24"/>
        </w:rPr>
        <w:tab/>
        <w:t>Valg af dirigent.</w:t>
      </w:r>
    </w:p>
    <w:p w:rsidR="00D231DA" w:rsidRPr="00630F41" w:rsidRDefault="00D231DA" w:rsidP="00D231DA">
      <w:pPr>
        <w:tabs>
          <w:tab w:val="left" w:pos="567"/>
          <w:tab w:val="left" w:pos="1134"/>
        </w:tabs>
        <w:ind w:left="567" w:hanging="567"/>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Birthe Malling bød velkommen og f</w:t>
      </w:r>
      <w:r>
        <w:rPr>
          <w:rFonts w:ascii="Times New Roman" w:hAnsi="Times New Roman" w:cs="Times New Roman"/>
          <w:sz w:val="24"/>
          <w:szCs w:val="24"/>
        </w:rPr>
        <w:t>orestod valget af Peter Julius</w:t>
      </w:r>
      <w:r w:rsidRPr="00630F41">
        <w:rPr>
          <w:rFonts w:ascii="Times New Roman" w:hAnsi="Times New Roman" w:cs="Times New Roman"/>
          <w:sz w:val="24"/>
          <w:szCs w:val="24"/>
        </w:rPr>
        <w:t xml:space="preserve"> som dirigent.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2</w:t>
      </w:r>
      <w:r w:rsidRPr="00630F41">
        <w:rPr>
          <w:rFonts w:ascii="Times New Roman" w:hAnsi="Times New Roman" w:cs="Times New Roman"/>
          <w:b/>
          <w:sz w:val="24"/>
          <w:szCs w:val="24"/>
        </w:rPr>
        <w:tab/>
        <w:t>Valg af referent.</w:t>
      </w:r>
    </w:p>
    <w:p w:rsidR="00D231DA" w:rsidRPr="00630F41" w:rsidRDefault="00D231DA" w:rsidP="00D231DA">
      <w:pPr>
        <w:tabs>
          <w:tab w:val="left" w:pos="567"/>
          <w:tab w:val="left" w:pos="1134"/>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Ebbe Hansen blev valgt.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3</w:t>
      </w:r>
      <w:r w:rsidRPr="00630F41">
        <w:rPr>
          <w:rFonts w:ascii="Times New Roman" w:hAnsi="Times New Roman" w:cs="Times New Roman"/>
          <w:b/>
          <w:sz w:val="24"/>
          <w:szCs w:val="24"/>
        </w:rPr>
        <w:tab/>
        <w:t>Godkendelse af dagsorden.</w:t>
      </w:r>
    </w:p>
    <w:p w:rsidR="00D231DA" w:rsidRPr="00630F41" w:rsidRDefault="00D231DA"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Peter Julius</w:t>
      </w:r>
      <w:r w:rsidRPr="00630F41">
        <w:rPr>
          <w:rFonts w:ascii="Times New Roman" w:hAnsi="Times New Roman" w:cs="Times New Roman"/>
          <w:sz w:val="24"/>
          <w:szCs w:val="24"/>
        </w:rPr>
        <w:t xml:space="preserve"> konstaterede</w:t>
      </w:r>
      <w:r>
        <w:rPr>
          <w:rFonts w:ascii="Times New Roman" w:hAnsi="Times New Roman" w:cs="Times New Roman"/>
          <w:sz w:val="24"/>
          <w:szCs w:val="24"/>
        </w:rPr>
        <w:t>,</w:t>
      </w:r>
      <w:r w:rsidRPr="00630F41">
        <w:rPr>
          <w:rFonts w:ascii="Times New Roman" w:hAnsi="Times New Roman" w:cs="Times New Roman"/>
          <w:sz w:val="24"/>
          <w:szCs w:val="24"/>
        </w:rPr>
        <w:t xml:space="preserve"> at årsmødet er beslutningsdygtigt, da det er varslet i overensstemmelse med vedtægterne.</w:t>
      </w:r>
    </w:p>
    <w:p w:rsidR="00D231DA" w:rsidRPr="00630F41" w:rsidRDefault="00D231DA" w:rsidP="00D231DA">
      <w:pPr>
        <w:tabs>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Dagsordenen blev godkendt.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4</w:t>
      </w:r>
      <w:r w:rsidRPr="00630F41">
        <w:rPr>
          <w:rFonts w:ascii="Times New Roman" w:hAnsi="Times New Roman" w:cs="Times New Roman"/>
          <w:b/>
          <w:sz w:val="24"/>
          <w:szCs w:val="24"/>
        </w:rPr>
        <w:tab/>
        <w:t>Navneopråb – optælling af stemmeberettigede.</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Birthe Malling (Muskelsvindfonden).</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Ib Engstrøm (Psoriasisforeningen).</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Birgit Rasmus</w:t>
      </w:r>
      <w:r>
        <w:rPr>
          <w:rFonts w:ascii="Times New Roman" w:hAnsi="Times New Roman" w:cs="Times New Roman"/>
          <w:sz w:val="24"/>
          <w:szCs w:val="24"/>
        </w:rPr>
        <w:t>sen (CP Danmark</w:t>
      </w:r>
      <w:r w:rsidRPr="00630F41">
        <w:rPr>
          <w:rFonts w:ascii="Times New Roman" w:hAnsi="Times New Roman" w:cs="Times New Roman"/>
          <w:sz w:val="24"/>
          <w:szCs w:val="24"/>
        </w:rPr>
        <w:t>).</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Birthe Bjerre (</w:t>
      </w:r>
      <w:r w:rsidRPr="008E3C43">
        <w:rPr>
          <w:rFonts w:ascii="Times New Roman" w:hAnsi="Times New Roman" w:cs="Times New Roman"/>
          <w:sz w:val="24"/>
          <w:szCs w:val="24"/>
        </w:rPr>
        <w:t>UlykkesPatientForeningen og PolioForeningen</w:t>
      </w:r>
      <w:r w:rsidRPr="00630F41">
        <w:rPr>
          <w:rFonts w:ascii="Times New Roman" w:hAnsi="Times New Roman" w:cs="Times New Roman"/>
          <w:sz w:val="24"/>
          <w:szCs w:val="24"/>
        </w:rPr>
        <w:t>).</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Erik Vind</w:t>
      </w:r>
      <w:r w:rsidR="00C14917">
        <w:rPr>
          <w:rFonts w:ascii="Times New Roman" w:hAnsi="Times New Roman" w:cs="Times New Roman"/>
          <w:sz w:val="24"/>
          <w:szCs w:val="24"/>
        </w:rPr>
        <w:t xml:space="preserve"> Frost</w:t>
      </w:r>
      <w:r w:rsidR="00CB3AD8">
        <w:rPr>
          <w:rFonts w:ascii="Times New Roman" w:hAnsi="Times New Roman" w:cs="Times New Roman"/>
          <w:sz w:val="24"/>
          <w:szCs w:val="24"/>
        </w:rPr>
        <w:t xml:space="preserve"> (Dansk</w:t>
      </w:r>
      <w:r>
        <w:rPr>
          <w:rFonts w:ascii="Times New Roman" w:hAnsi="Times New Roman" w:cs="Times New Roman"/>
          <w:sz w:val="24"/>
          <w:szCs w:val="24"/>
        </w:rPr>
        <w:t xml:space="preserve"> Blindesamfund).</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Helge Petersen (Lungeforeningen).</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Kurt Jensen (Høreforeningen).</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Ib Poulsen (LEV).</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Arne Hansen (Hjernesagen)</w:t>
      </w:r>
    </w:p>
    <w:p w:rsidR="00D231DA" w:rsidRDefault="00D231DA" w:rsidP="00D231DA">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Der var 9 stemmeberettigede</w:t>
      </w:r>
      <w:r w:rsidRPr="00630F41">
        <w:rPr>
          <w:rFonts w:ascii="Times New Roman" w:hAnsi="Times New Roman" w:cs="Times New Roman"/>
          <w:sz w:val="24"/>
          <w:szCs w:val="24"/>
        </w:rPr>
        <w:t>.</w:t>
      </w:r>
    </w:p>
    <w:p w:rsidR="00D231DA" w:rsidRDefault="00D231DA" w:rsidP="00D231DA">
      <w:pPr>
        <w:tabs>
          <w:tab w:val="left" w:pos="1134"/>
          <w:tab w:val="left" w:pos="2268"/>
        </w:tabs>
        <w:rPr>
          <w:rFonts w:ascii="Times New Roman" w:hAnsi="Times New Roman" w:cs="Times New Roman"/>
          <w:sz w:val="24"/>
          <w:szCs w:val="24"/>
        </w:rPr>
      </w:pPr>
    </w:p>
    <w:p w:rsidR="00D231DA" w:rsidRDefault="00D231DA" w:rsidP="00D231DA">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Fremmødte suppleanter:</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Birthe Petersen (Lungeforeningen).</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Nina Breilich (</w:t>
      </w:r>
      <w:r w:rsidRPr="008E3C43">
        <w:rPr>
          <w:rFonts w:ascii="Times New Roman" w:hAnsi="Times New Roman" w:cs="Times New Roman"/>
          <w:sz w:val="24"/>
          <w:szCs w:val="24"/>
        </w:rPr>
        <w:t>UlykkesPatientForeningen og PolioForeningen</w:t>
      </w:r>
      <w:r>
        <w:rPr>
          <w:rFonts w:ascii="Times New Roman" w:hAnsi="Times New Roman" w:cs="Times New Roman"/>
          <w:sz w:val="24"/>
          <w:szCs w:val="24"/>
        </w:rPr>
        <w:t>)</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Hans Nielsen (Høreforeningen).</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Keld Nielsen (Dansk Blindesamfund).</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Lene Borgaard Kruse Nielsen (CP Danmark)</w:t>
      </w:r>
    </w:p>
    <w:p w:rsidR="00D231DA" w:rsidRPr="00456149" w:rsidRDefault="00D231DA" w:rsidP="00D231DA">
      <w:pPr>
        <w:tabs>
          <w:tab w:val="left" w:pos="567"/>
          <w:tab w:val="left" w:pos="1134"/>
          <w:tab w:val="left" w:pos="1701"/>
          <w:tab w:val="left" w:pos="2268"/>
        </w:tabs>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6149">
        <w:rPr>
          <w:rFonts w:ascii="Times New Roman" w:hAnsi="Times New Roman" w:cs="Times New Roman"/>
          <w:sz w:val="24"/>
          <w:szCs w:val="24"/>
          <w:lang w:val="en-US"/>
        </w:rPr>
        <w:t>Mads Witt Demant (CP Danmark)</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5</w:t>
      </w:r>
      <w:r w:rsidRPr="00630F41">
        <w:rPr>
          <w:rFonts w:ascii="Times New Roman" w:hAnsi="Times New Roman" w:cs="Times New Roman"/>
          <w:b/>
          <w:sz w:val="24"/>
          <w:szCs w:val="24"/>
        </w:rPr>
        <w:tab/>
        <w:t>Valg af stemmetællere.</w:t>
      </w:r>
    </w:p>
    <w:p w:rsidR="00D231DA" w:rsidRPr="00630F41" w:rsidRDefault="00D231DA" w:rsidP="00D231DA">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H</w:t>
      </w:r>
      <w:r w:rsidRPr="00630F41">
        <w:rPr>
          <w:rFonts w:ascii="Times New Roman" w:hAnsi="Times New Roman" w:cs="Times New Roman"/>
          <w:sz w:val="24"/>
          <w:szCs w:val="24"/>
        </w:rPr>
        <w:t>andicaphjælper</w:t>
      </w:r>
      <w:r>
        <w:rPr>
          <w:rFonts w:ascii="Times New Roman" w:hAnsi="Times New Roman" w:cs="Times New Roman"/>
          <w:sz w:val="24"/>
          <w:szCs w:val="24"/>
        </w:rPr>
        <w:t>n</w:t>
      </w:r>
      <w:r w:rsidRPr="00630F41">
        <w:rPr>
          <w:rFonts w:ascii="Times New Roman" w:hAnsi="Times New Roman" w:cs="Times New Roman"/>
          <w:sz w:val="24"/>
          <w:szCs w:val="24"/>
        </w:rPr>
        <w:t>e blev valgt.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6</w:t>
      </w:r>
      <w:r w:rsidRPr="00630F41">
        <w:rPr>
          <w:rFonts w:ascii="Times New Roman" w:hAnsi="Times New Roman" w:cs="Times New Roman"/>
          <w:b/>
          <w:sz w:val="24"/>
          <w:szCs w:val="24"/>
        </w:rPr>
        <w:tab/>
        <w:t>Freml</w:t>
      </w:r>
      <w:r>
        <w:rPr>
          <w:rFonts w:ascii="Times New Roman" w:hAnsi="Times New Roman" w:cs="Times New Roman"/>
          <w:b/>
          <w:sz w:val="24"/>
          <w:szCs w:val="24"/>
        </w:rPr>
        <w:t>æggelse af beretning for år 2018</w:t>
      </w:r>
      <w:r w:rsidRPr="00630F41">
        <w:rPr>
          <w:rFonts w:ascii="Times New Roman" w:hAnsi="Times New Roman" w:cs="Times New Roman"/>
          <w:b/>
          <w:sz w:val="24"/>
          <w:szCs w:val="24"/>
        </w:rPr>
        <w:t xml:space="preserve"> – til godkendelse.</w:t>
      </w:r>
    </w:p>
    <w:p w:rsidR="00D231DA" w:rsidRPr="00630F41" w:rsidRDefault="00D231DA" w:rsidP="00D231DA">
      <w:pPr>
        <w:tabs>
          <w:tab w:val="left" w:pos="1134"/>
        </w:tabs>
        <w:ind w:firstLine="567"/>
        <w:rPr>
          <w:rFonts w:ascii="Times New Roman" w:hAnsi="Times New Roman" w:cs="Times New Roman"/>
          <w:b/>
          <w:sz w:val="24"/>
          <w:szCs w:val="24"/>
        </w:rPr>
      </w:pPr>
      <w:r>
        <w:rPr>
          <w:rFonts w:ascii="Times New Roman" w:hAnsi="Times New Roman" w:cs="Times New Roman"/>
          <w:b/>
          <w:sz w:val="24"/>
          <w:szCs w:val="24"/>
        </w:rPr>
        <w:tab/>
      </w:r>
      <w:r w:rsidRPr="00630F41">
        <w:rPr>
          <w:rFonts w:ascii="Times New Roman" w:hAnsi="Times New Roman" w:cs="Times New Roman"/>
          <w:b/>
          <w:sz w:val="24"/>
          <w:szCs w:val="24"/>
        </w:rPr>
        <w:t>Den skriftlige beretning</w:t>
      </w:r>
      <w:r>
        <w:rPr>
          <w:rFonts w:ascii="Times New Roman" w:hAnsi="Times New Roman" w:cs="Times New Roman"/>
          <w:b/>
          <w:sz w:val="24"/>
          <w:szCs w:val="24"/>
        </w:rPr>
        <w:t xml:space="preserve"> blev kort gennemgået af Birthe Malling</w:t>
      </w:r>
      <w:r w:rsidRPr="00630F41">
        <w:rPr>
          <w:rFonts w:ascii="Times New Roman" w:hAnsi="Times New Roman" w:cs="Times New Roman"/>
          <w:b/>
          <w:sz w:val="24"/>
          <w:szCs w:val="24"/>
        </w:rPr>
        <w:t>:</w:t>
      </w:r>
    </w:p>
    <w:p w:rsidR="00D231DA" w:rsidRPr="00953C01" w:rsidRDefault="00D231DA" w:rsidP="00D231DA">
      <w:pPr>
        <w:tabs>
          <w:tab w:val="left" w:pos="1134"/>
        </w:tabs>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Danske Handicaporganisationer (DH) arbejder for, at mennesker med handicap kan leve et liv som alle andre. Mennesker med handicap skal kunne deltage, bidrage og være en del af fællesskabet.</w:t>
      </w:r>
    </w:p>
    <w:p w:rsidR="00D231DA" w:rsidRPr="00953C01" w:rsidRDefault="00D231DA" w:rsidP="00D231DA">
      <w:pPr>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 xml:space="preserve"> Vi har forsøgt i højere grad at have fokus på handicappolitik</w:t>
      </w:r>
      <w:r>
        <w:rPr>
          <w:rFonts w:ascii="Times New Roman" w:eastAsiaTheme="minorEastAsia" w:hAnsi="Times New Roman" w:cs="Times New Roman"/>
          <w:sz w:val="24"/>
          <w:szCs w:val="24"/>
          <w:lang w:eastAsia="da-DK"/>
        </w:rPr>
        <w:t>k</w:t>
      </w:r>
      <w:r w:rsidRPr="00953C01">
        <w:rPr>
          <w:rFonts w:ascii="Times New Roman" w:eastAsiaTheme="minorEastAsia" w:hAnsi="Times New Roman" w:cs="Times New Roman"/>
          <w:sz w:val="24"/>
          <w:szCs w:val="24"/>
          <w:lang w:eastAsia="da-DK"/>
        </w:rPr>
        <w:t xml:space="preserve">en i Odense. Folketingsvalget gav anledning til </w:t>
      </w:r>
      <w:r>
        <w:rPr>
          <w:rFonts w:ascii="Times New Roman" w:eastAsiaTheme="minorEastAsia" w:hAnsi="Times New Roman" w:cs="Times New Roman"/>
          <w:sz w:val="24"/>
          <w:szCs w:val="24"/>
          <w:lang w:eastAsia="da-DK"/>
        </w:rPr>
        <w:t>at sætte fokus på området, bl.a.</w:t>
      </w:r>
      <w:r w:rsidRPr="00953C01">
        <w:rPr>
          <w:rFonts w:ascii="Times New Roman" w:eastAsiaTheme="minorEastAsia" w:hAnsi="Times New Roman" w:cs="Times New Roman"/>
          <w:sz w:val="24"/>
          <w:szCs w:val="24"/>
          <w:lang w:eastAsia="da-DK"/>
        </w:rPr>
        <w:t xml:space="preserve"> ved det meget velbesøgte dialogmøde. Mødet var arrangeret således</w:t>
      </w:r>
      <w:r>
        <w:rPr>
          <w:rFonts w:ascii="Times New Roman" w:eastAsiaTheme="minorEastAsia" w:hAnsi="Times New Roman" w:cs="Times New Roman"/>
          <w:sz w:val="24"/>
          <w:szCs w:val="24"/>
          <w:lang w:eastAsia="da-DK"/>
        </w:rPr>
        <w:t>,</w:t>
      </w:r>
      <w:r w:rsidRPr="00953C01">
        <w:rPr>
          <w:rFonts w:ascii="Times New Roman" w:eastAsiaTheme="minorEastAsia" w:hAnsi="Times New Roman" w:cs="Times New Roman"/>
          <w:sz w:val="24"/>
          <w:szCs w:val="24"/>
          <w:lang w:eastAsia="da-DK"/>
        </w:rPr>
        <w:t xml:space="preserve"> at det var mulighed for at komme i direkte dialog </w:t>
      </w:r>
      <w:r>
        <w:rPr>
          <w:rFonts w:ascii="Times New Roman" w:eastAsiaTheme="minorEastAsia" w:hAnsi="Times New Roman" w:cs="Times New Roman"/>
          <w:sz w:val="24"/>
          <w:szCs w:val="24"/>
          <w:lang w:eastAsia="da-DK"/>
        </w:rPr>
        <w:t>m</w:t>
      </w:r>
      <w:r w:rsidRPr="00953C01">
        <w:rPr>
          <w:rFonts w:ascii="Times New Roman" w:eastAsiaTheme="minorEastAsia" w:hAnsi="Times New Roman" w:cs="Times New Roman"/>
          <w:sz w:val="24"/>
          <w:szCs w:val="24"/>
          <w:lang w:eastAsia="da-DK"/>
        </w:rPr>
        <w:t>ed folketingskandidaterne, hvilket gav fol</w:t>
      </w:r>
      <w:r>
        <w:rPr>
          <w:rFonts w:ascii="Times New Roman" w:eastAsiaTheme="minorEastAsia" w:hAnsi="Times New Roman" w:cs="Times New Roman"/>
          <w:sz w:val="24"/>
          <w:szCs w:val="24"/>
          <w:lang w:eastAsia="da-DK"/>
        </w:rPr>
        <w:t>k</w:t>
      </w:r>
      <w:r w:rsidRPr="00953C01">
        <w:rPr>
          <w:rFonts w:ascii="Times New Roman" w:eastAsiaTheme="minorEastAsia" w:hAnsi="Times New Roman" w:cs="Times New Roman"/>
          <w:sz w:val="24"/>
          <w:szCs w:val="24"/>
          <w:lang w:eastAsia="da-DK"/>
        </w:rPr>
        <w:t>e</w:t>
      </w:r>
      <w:r>
        <w:rPr>
          <w:rFonts w:ascii="Times New Roman" w:eastAsiaTheme="minorEastAsia" w:hAnsi="Times New Roman" w:cs="Times New Roman"/>
          <w:sz w:val="24"/>
          <w:szCs w:val="24"/>
          <w:lang w:eastAsia="da-DK"/>
        </w:rPr>
        <w:t>tingsk</w:t>
      </w:r>
      <w:r w:rsidRPr="00953C01">
        <w:rPr>
          <w:rFonts w:ascii="Times New Roman" w:eastAsiaTheme="minorEastAsia" w:hAnsi="Times New Roman" w:cs="Times New Roman"/>
          <w:sz w:val="24"/>
          <w:szCs w:val="24"/>
          <w:lang w:eastAsia="da-DK"/>
        </w:rPr>
        <w:t>andidaterne større indsigt i de handicappolitiske udfordringer.</w:t>
      </w:r>
    </w:p>
    <w:p w:rsidR="00D231DA" w:rsidRPr="00953C01" w:rsidRDefault="00D231DA" w:rsidP="00D231DA">
      <w:pPr>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Handicappolitik har desværre ikke mediernes store bevågenhed. For at gøre området, og de mange udfordringer, d</w:t>
      </w:r>
      <w:r>
        <w:rPr>
          <w:rFonts w:ascii="Times New Roman" w:eastAsiaTheme="minorEastAsia" w:hAnsi="Times New Roman" w:cs="Times New Roman"/>
          <w:sz w:val="24"/>
          <w:szCs w:val="24"/>
          <w:lang w:eastAsia="da-DK"/>
        </w:rPr>
        <w:t>er er på området synlige, har DH Odense</w:t>
      </w:r>
      <w:r w:rsidRPr="00953C01">
        <w:rPr>
          <w:rFonts w:ascii="Times New Roman" w:eastAsiaTheme="minorEastAsia" w:hAnsi="Times New Roman" w:cs="Times New Roman"/>
          <w:sz w:val="24"/>
          <w:szCs w:val="24"/>
          <w:lang w:eastAsia="da-DK"/>
        </w:rPr>
        <w:t xml:space="preserve"> </w:t>
      </w:r>
      <w:r>
        <w:rPr>
          <w:rFonts w:ascii="Times New Roman" w:eastAsiaTheme="minorEastAsia" w:hAnsi="Times New Roman" w:cs="Times New Roman"/>
          <w:sz w:val="24"/>
          <w:szCs w:val="24"/>
          <w:lang w:eastAsia="da-DK"/>
        </w:rPr>
        <w:t>brugt ressourcer</w:t>
      </w:r>
      <w:r w:rsidRPr="00953C01">
        <w:rPr>
          <w:rFonts w:ascii="Times New Roman" w:eastAsiaTheme="minorEastAsia" w:hAnsi="Times New Roman" w:cs="Times New Roman"/>
          <w:sz w:val="24"/>
          <w:szCs w:val="24"/>
          <w:lang w:eastAsia="da-DK"/>
        </w:rPr>
        <w:t xml:space="preserve"> for at sprede budskabet om de mange udfordringer handicappede møder i dagligdagen.</w:t>
      </w:r>
    </w:p>
    <w:p w:rsidR="00D231DA" w:rsidRPr="00953C01" w:rsidRDefault="00D231DA" w:rsidP="00D231DA">
      <w:pPr>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Den nye regering lovede gennem valgkampen, at nu skulle der fokus på handicapområdet. Det fre</w:t>
      </w:r>
      <w:r>
        <w:rPr>
          <w:rFonts w:ascii="Times New Roman" w:eastAsiaTheme="minorEastAsia" w:hAnsi="Times New Roman" w:cs="Times New Roman"/>
          <w:sz w:val="24"/>
          <w:szCs w:val="24"/>
          <w:lang w:eastAsia="da-DK"/>
        </w:rPr>
        <w:t>mgår ligeledes af forståelsespa</w:t>
      </w:r>
      <w:r w:rsidRPr="00953C01">
        <w:rPr>
          <w:rFonts w:ascii="Times New Roman" w:eastAsiaTheme="minorEastAsia" w:hAnsi="Times New Roman" w:cs="Times New Roman"/>
          <w:sz w:val="24"/>
          <w:szCs w:val="24"/>
          <w:lang w:eastAsia="da-DK"/>
        </w:rPr>
        <w:t>piret</w:t>
      </w:r>
      <w:r>
        <w:rPr>
          <w:rFonts w:ascii="Times New Roman" w:eastAsiaTheme="minorEastAsia" w:hAnsi="Times New Roman" w:cs="Times New Roman"/>
          <w:sz w:val="24"/>
          <w:szCs w:val="24"/>
          <w:lang w:eastAsia="da-DK"/>
        </w:rPr>
        <w:t>,</w:t>
      </w:r>
      <w:r w:rsidRPr="00953C01">
        <w:rPr>
          <w:rFonts w:ascii="Times New Roman" w:eastAsiaTheme="minorEastAsia" w:hAnsi="Times New Roman" w:cs="Times New Roman"/>
          <w:sz w:val="24"/>
          <w:szCs w:val="24"/>
          <w:lang w:eastAsia="da-DK"/>
        </w:rPr>
        <w:t xml:space="preserve"> at området skulle evalueres. Denne evaluering har vi endnu ikke set meget </w:t>
      </w:r>
      <w:r>
        <w:rPr>
          <w:rFonts w:ascii="Times New Roman" w:eastAsiaTheme="minorEastAsia" w:hAnsi="Times New Roman" w:cs="Times New Roman"/>
          <w:sz w:val="24"/>
          <w:szCs w:val="24"/>
          <w:lang w:eastAsia="da-DK"/>
        </w:rPr>
        <w:t>til</w:t>
      </w:r>
      <w:r w:rsidRPr="00953C01">
        <w:rPr>
          <w:rFonts w:ascii="Times New Roman" w:eastAsiaTheme="minorEastAsia" w:hAnsi="Times New Roman" w:cs="Times New Roman"/>
          <w:sz w:val="24"/>
          <w:szCs w:val="24"/>
          <w:lang w:eastAsia="da-DK"/>
        </w:rPr>
        <w:t xml:space="preserve">. I forbindelse med forhandlingerne mellem KL og finansministeriet, om kommuneaftalen, blev der dog sikret 2 milliarder ekstra til ældre- handicapområdet. </w:t>
      </w:r>
    </w:p>
    <w:p w:rsidR="00D231DA" w:rsidRPr="00953C01" w:rsidRDefault="00D231DA" w:rsidP="00D231DA">
      <w:pPr>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Disse ekstra penge var det svært at få øje på da budgetforliget i Odense Kommune var indgået. Vi undgik yderligere besparelser, men der var langt fra penge nok til at sikre en genopretning af området. Det hilses velkomment</w:t>
      </w:r>
      <w:r>
        <w:rPr>
          <w:rFonts w:ascii="Times New Roman" w:eastAsiaTheme="minorEastAsia" w:hAnsi="Times New Roman" w:cs="Times New Roman"/>
          <w:sz w:val="24"/>
          <w:szCs w:val="24"/>
          <w:lang w:eastAsia="da-DK"/>
        </w:rPr>
        <w:t>, at Odense Kommune</w:t>
      </w:r>
      <w:r w:rsidRPr="00953C01">
        <w:rPr>
          <w:rFonts w:ascii="Times New Roman" w:eastAsiaTheme="minorEastAsia" w:hAnsi="Times New Roman" w:cs="Times New Roman"/>
          <w:sz w:val="24"/>
          <w:szCs w:val="24"/>
          <w:lang w:eastAsia="da-DK"/>
        </w:rPr>
        <w:t xml:space="preserve"> har set</w:t>
      </w:r>
      <w:r>
        <w:rPr>
          <w:rFonts w:ascii="Times New Roman" w:eastAsiaTheme="minorEastAsia" w:hAnsi="Times New Roman" w:cs="Times New Roman"/>
          <w:sz w:val="24"/>
          <w:szCs w:val="24"/>
          <w:lang w:eastAsia="da-DK"/>
        </w:rPr>
        <w:t>,</w:t>
      </w:r>
      <w:r w:rsidRPr="00953C01">
        <w:rPr>
          <w:rFonts w:ascii="Times New Roman" w:eastAsiaTheme="minorEastAsia" w:hAnsi="Times New Roman" w:cs="Times New Roman"/>
          <w:sz w:val="24"/>
          <w:szCs w:val="24"/>
          <w:lang w:eastAsia="da-DK"/>
        </w:rPr>
        <w:t xml:space="preserve"> at der et behov og vil kanalisere flere penge til området. Om det dækker mere end det yderligere pres, der bliver på grund af de demografiske udfordringer, er det svært at spå om.</w:t>
      </w:r>
    </w:p>
    <w:p w:rsidR="00D231DA" w:rsidRPr="00953C01" w:rsidRDefault="00D231DA" w:rsidP="00D231DA">
      <w:pPr>
        <w:spacing w:after="120" w:line="259"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 xml:space="preserve">Det hele skal ikke handle om penge. </w:t>
      </w:r>
      <w:r>
        <w:rPr>
          <w:rFonts w:ascii="Times New Roman" w:eastAsiaTheme="minorEastAsia" w:hAnsi="Times New Roman" w:cs="Times New Roman"/>
          <w:sz w:val="24"/>
          <w:szCs w:val="24"/>
          <w:lang w:eastAsia="da-DK"/>
        </w:rPr>
        <w:t xml:space="preserve">I </w:t>
      </w:r>
      <w:r w:rsidRPr="00953C01">
        <w:rPr>
          <w:rFonts w:ascii="Times New Roman" w:eastAsiaTheme="minorEastAsia" w:hAnsi="Times New Roman" w:cs="Times New Roman"/>
          <w:sz w:val="24"/>
          <w:szCs w:val="24"/>
          <w:lang w:eastAsia="da-DK"/>
        </w:rPr>
        <w:t xml:space="preserve">DH </w:t>
      </w:r>
      <w:r>
        <w:rPr>
          <w:rFonts w:ascii="Times New Roman" w:eastAsiaTheme="minorEastAsia" w:hAnsi="Times New Roman" w:cs="Times New Roman"/>
          <w:sz w:val="24"/>
          <w:szCs w:val="24"/>
          <w:lang w:eastAsia="da-DK"/>
        </w:rPr>
        <w:t>Odense oplever vi nogen gange, at kommunen ikke tænker handicappolitisk</w:t>
      </w:r>
      <w:r w:rsidRPr="00953C01">
        <w:rPr>
          <w:rFonts w:ascii="Times New Roman" w:eastAsiaTheme="minorEastAsia" w:hAnsi="Times New Roman" w:cs="Times New Roman"/>
          <w:sz w:val="24"/>
          <w:szCs w:val="24"/>
          <w:lang w:eastAsia="da-DK"/>
        </w:rPr>
        <w:t xml:space="preserve">. </w:t>
      </w:r>
    </w:p>
    <w:p w:rsidR="00D231DA" w:rsidRPr="00220C45" w:rsidRDefault="00D231DA" w:rsidP="00D231DA">
      <w:pPr>
        <w:tabs>
          <w:tab w:val="left" w:pos="4313"/>
        </w:tabs>
        <w:spacing w:after="0" w:line="240" w:lineRule="auto"/>
        <w:ind w:left="1134"/>
        <w:rPr>
          <w:rFonts w:ascii="Times New Roman" w:eastAsiaTheme="minorEastAsia" w:hAnsi="Times New Roman" w:cs="Times New Roman"/>
          <w:sz w:val="24"/>
          <w:szCs w:val="24"/>
          <w:lang w:eastAsia="da-DK"/>
        </w:rPr>
      </w:pPr>
      <w:r w:rsidRPr="00953C01">
        <w:rPr>
          <w:rFonts w:ascii="Times New Roman" w:eastAsiaTheme="minorEastAsia" w:hAnsi="Times New Roman" w:cs="Times New Roman"/>
          <w:sz w:val="24"/>
          <w:szCs w:val="24"/>
          <w:lang w:eastAsia="da-DK"/>
        </w:rPr>
        <w:tab/>
      </w:r>
    </w:p>
    <w:p w:rsidR="00D231DA" w:rsidRPr="00342601" w:rsidRDefault="00D231DA"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DH Odense har i 2019</w:t>
      </w:r>
      <w:r w:rsidRPr="00342601">
        <w:rPr>
          <w:rFonts w:ascii="Times New Roman" w:hAnsi="Times New Roman" w:cs="Times New Roman"/>
          <w:sz w:val="24"/>
          <w:szCs w:val="24"/>
        </w:rPr>
        <w:t xml:space="preserve"> haft et aktivt år. </w:t>
      </w:r>
    </w:p>
    <w:p w:rsidR="00D231DA" w:rsidRPr="00342601"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t>DH Odense har holdt mange møder, og vi har været til mange møder.</w:t>
      </w:r>
    </w:p>
    <w:p w:rsidR="00D231DA" w:rsidRPr="00342601"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lastRenderedPageBreak/>
        <w:t>DH Oden</w:t>
      </w:r>
      <w:r>
        <w:rPr>
          <w:rFonts w:ascii="Times New Roman" w:hAnsi="Times New Roman" w:cs="Times New Roman"/>
          <w:sz w:val="24"/>
          <w:szCs w:val="24"/>
        </w:rPr>
        <w:t>se har afholdt årsmøde med beretning, handlings</w:t>
      </w:r>
      <w:r w:rsidRPr="00342601">
        <w:rPr>
          <w:rFonts w:ascii="Times New Roman" w:hAnsi="Times New Roman" w:cs="Times New Roman"/>
          <w:sz w:val="24"/>
          <w:szCs w:val="24"/>
        </w:rPr>
        <w:t>plan</w:t>
      </w:r>
      <w:r>
        <w:rPr>
          <w:rFonts w:ascii="Times New Roman" w:hAnsi="Times New Roman" w:cs="Times New Roman"/>
          <w:sz w:val="24"/>
          <w:szCs w:val="24"/>
        </w:rPr>
        <w:t>, regnskab og valg.</w:t>
      </w:r>
    </w:p>
    <w:p w:rsidR="00D231DA" w:rsidRPr="00342601"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t>DH Odense har afh</w:t>
      </w:r>
      <w:r>
        <w:rPr>
          <w:rFonts w:ascii="Times New Roman" w:hAnsi="Times New Roman" w:cs="Times New Roman"/>
          <w:sz w:val="24"/>
          <w:szCs w:val="24"/>
        </w:rPr>
        <w:t>oldt 1 bestyrelsesmøder i 2019</w:t>
      </w:r>
      <w:r w:rsidRPr="00342601">
        <w:rPr>
          <w:rFonts w:ascii="Times New Roman" w:hAnsi="Times New Roman" w:cs="Times New Roman"/>
          <w:sz w:val="24"/>
          <w:szCs w:val="24"/>
        </w:rPr>
        <w:t xml:space="preserve">. </w:t>
      </w:r>
    </w:p>
    <w:p w:rsidR="00D231DA" w:rsidRDefault="00D231DA" w:rsidP="00D231DA">
      <w:pPr>
        <w:tabs>
          <w:tab w:val="left" w:pos="1134"/>
          <w:tab w:val="left" w:pos="1701"/>
        </w:tabs>
        <w:ind w:left="1134"/>
        <w:rPr>
          <w:rFonts w:ascii="Times New Roman" w:hAnsi="Times New Roman" w:cs="Times New Roman"/>
          <w:sz w:val="24"/>
          <w:szCs w:val="24"/>
        </w:rPr>
      </w:pPr>
      <w:r>
        <w:rPr>
          <w:rFonts w:ascii="Times New Roman" w:hAnsi="Times New Roman" w:cs="Times New Roman"/>
          <w:sz w:val="24"/>
          <w:szCs w:val="24"/>
        </w:rPr>
        <w:t xml:space="preserve">I august afholdte vi et bestyrelsesmøde på Rytterkasernen. Vi fik en kort præsentation af de beskyttede værksteder der på Rytterkasernen, inden vi blev vist rundt i de forskellige værksteder. </w:t>
      </w:r>
    </w:p>
    <w:p w:rsidR="00D231DA" w:rsidRPr="00342601"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t xml:space="preserve">DH Odense </w:t>
      </w:r>
      <w:r>
        <w:rPr>
          <w:rFonts w:ascii="Times New Roman" w:hAnsi="Times New Roman" w:cs="Times New Roman"/>
          <w:sz w:val="24"/>
          <w:szCs w:val="24"/>
        </w:rPr>
        <w:t>har afholdt 8</w:t>
      </w:r>
      <w:r w:rsidRPr="00342601">
        <w:rPr>
          <w:rFonts w:ascii="Times New Roman" w:hAnsi="Times New Roman" w:cs="Times New Roman"/>
          <w:sz w:val="24"/>
          <w:szCs w:val="24"/>
        </w:rPr>
        <w:t xml:space="preserve"> forr</w:t>
      </w:r>
      <w:r>
        <w:rPr>
          <w:rFonts w:ascii="Times New Roman" w:hAnsi="Times New Roman" w:cs="Times New Roman"/>
          <w:sz w:val="24"/>
          <w:szCs w:val="24"/>
        </w:rPr>
        <w:t>etningsudvalgsmøder i 2019</w:t>
      </w:r>
      <w:r w:rsidRPr="00342601">
        <w:rPr>
          <w:rFonts w:ascii="Times New Roman" w:hAnsi="Times New Roman" w:cs="Times New Roman"/>
          <w:sz w:val="24"/>
          <w:szCs w:val="24"/>
        </w:rPr>
        <w:t>! Der har været afholdt gode møde</w:t>
      </w:r>
      <w:r>
        <w:rPr>
          <w:rFonts w:ascii="Times New Roman" w:hAnsi="Times New Roman" w:cs="Times New Roman"/>
          <w:sz w:val="24"/>
          <w:szCs w:val="24"/>
        </w:rPr>
        <w:t>r</w:t>
      </w:r>
      <w:r w:rsidRPr="00342601">
        <w:rPr>
          <w:rFonts w:ascii="Times New Roman" w:hAnsi="Times New Roman" w:cs="Times New Roman"/>
          <w:sz w:val="24"/>
          <w:szCs w:val="24"/>
        </w:rPr>
        <w:t xml:space="preserve"> med mang</w:t>
      </w:r>
      <w:r>
        <w:rPr>
          <w:rFonts w:ascii="Times New Roman" w:hAnsi="Times New Roman" w:cs="Times New Roman"/>
          <w:sz w:val="24"/>
          <w:szCs w:val="24"/>
        </w:rPr>
        <w:t>e deltagere. D</w:t>
      </w:r>
      <w:r w:rsidRPr="00342601">
        <w:rPr>
          <w:rFonts w:ascii="Times New Roman" w:hAnsi="Times New Roman" w:cs="Times New Roman"/>
          <w:sz w:val="24"/>
          <w:szCs w:val="24"/>
        </w:rPr>
        <w:t>e fremmødte har udvist stor</w:t>
      </w:r>
      <w:r>
        <w:rPr>
          <w:rFonts w:ascii="Times New Roman" w:hAnsi="Times New Roman" w:cs="Times New Roman"/>
          <w:sz w:val="24"/>
          <w:szCs w:val="24"/>
        </w:rPr>
        <w:t xml:space="preserve"> interesse og</w:t>
      </w:r>
      <w:r w:rsidRPr="00342601">
        <w:rPr>
          <w:rFonts w:ascii="Times New Roman" w:hAnsi="Times New Roman" w:cs="Times New Roman"/>
          <w:sz w:val="24"/>
          <w:szCs w:val="24"/>
        </w:rPr>
        <w:t xml:space="preserve"> seriøsitet med </w:t>
      </w:r>
      <w:r>
        <w:rPr>
          <w:rFonts w:ascii="Times New Roman" w:hAnsi="Times New Roman" w:cs="Times New Roman"/>
          <w:sz w:val="24"/>
          <w:szCs w:val="24"/>
        </w:rPr>
        <w:t xml:space="preserve">den </w:t>
      </w:r>
      <w:r w:rsidRPr="00342601">
        <w:rPr>
          <w:rFonts w:ascii="Times New Roman" w:hAnsi="Times New Roman" w:cs="Times New Roman"/>
          <w:sz w:val="24"/>
          <w:szCs w:val="24"/>
        </w:rPr>
        <w:t>opg</w:t>
      </w:r>
      <w:r>
        <w:rPr>
          <w:rFonts w:ascii="Times New Roman" w:hAnsi="Times New Roman" w:cs="Times New Roman"/>
          <w:sz w:val="24"/>
          <w:szCs w:val="24"/>
        </w:rPr>
        <w:t>ave, at gøre livet bedre for borgere med handicap</w:t>
      </w:r>
      <w:r w:rsidRPr="00342601">
        <w:rPr>
          <w:rFonts w:ascii="Times New Roman" w:hAnsi="Times New Roman" w:cs="Times New Roman"/>
          <w:sz w:val="24"/>
          <w:szCs w:val="24"/>
        </w:rPr>
        <w:t>. På FU møderne er der nogle faste elementer:</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Formanden orienterer om sidste n</w:t>
      </w:r>
      <w:r>
        <w:rPr>
          <w:rFonts w:ascii="Times New Roman" w:hAnsi="Times New Roman" w:cs="Times New Roman"/>
          <w:sz w:val="24"/>
          <w:szCs w:val="24"/>
        </w:rPr>
        <w:t>yt indenfor området</w:t>
      </w:r>
      <w:r w:rsidRPr="00342601">
        <w:rPr>
          <w:rFonts w:ascii="Times New Roman" w:hAnsi="Times New Roman" w:cs="Times New Roman"/>
          <w:sz w:val="24"/>
          <w:szCs w:val="24"/>
        </w:rPr>
        <w:t>.</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Orientering om emner i handicaprådet.</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Planlægning af arrangementer.</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Orientering om livet i seniorhuset.</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Bordet rundt, hvor alle kan komme til orde og beret</w:t>
      </w:r>
      <w:r>
        <w:rPr>
          <w:rFonts w:ascii="Times New Roman" w:hAnsi="Times New Roman" w:cs="Times New Roman"/>
          <w:sz w:val="24"/>
          <w:szCs w:val="24"/>
        </w:rPr>
        <w:t>te fra livet i handicapområdet</w:t>
      </w:r>
      <w:r w:rsidRPr="00342601">
        <w:rPr>
          <w:rFonts w:ascii="Times New Roman" w:hAnsi="Times New Roman" w:cs="Times New Roman"/>
          <w:sz w:val="24"/>
          <w:szCs w:val="24"/>
        </w:rPr>
        <w:t>!</w:t>
      </w:r>
    </w:p>
    <w:p w:rsidR="00D231DA"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Økonomi i DH Odense bliver berørt med mellemrum.</w:t>
      </w:r>
    </w:p>
    <w:p w:rsidR="00D231DA" w:rsidRPr="00342601" w:rsidRDefault="00D231DA" w:rsidP="00D231DA">
      <w:pPr>
        <w:tabs>
          <w:tab w:val="left" w:pos="1134"/>
          <w:tab w:val="left" w:pos="1701"/>
        </w:tabs>
        <w:ind w:left="1134"/>
        <w:rPr>
          <w:rFonts w:ascii="Times New Roman" w:hAnsi="Times New Roman" w:cs="Times New Roman"/>
          <w:sz w:val="24"/>
          <w:szCs w:val="24"/>
        </w:rPr>
      </w:pPr>
      <w:r>
        <w:rPr>
          <w:rFonts w:ascii="Times New Roman" w:hAnsi="Times New Roman" w:cs="Times New Roman"/>
          <w:sz w:val="24"/>
          <w:szCs w:val="24"/>
        </w:rPr>
        <w:tab/>
        <w:t>Nyt fra tilgængelighedsudvalget.</w:t>
      </w:r>
    </w:p>
    <w:p w:rsidR="00D231DA" w:rsidRPr="00342601"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t xml:space="preserve">DH Odense deltager aktivt </w:t>
      </w:r>
      <w:r>
        <w:rPr>
          <w:rFonts w:ascii="Times New Roman" w:hAnsi="Times New Roman" w:cs="Times New Roman"/>
          <w:sz w:val="24"/>
          <w:szCs w:val="24"/>
        </w:rPr>
        <w:t xml:space="preserve">i </w:t>
      </w:r>
      <w:r w:rsidRPr="00342601">
        <w:rPr>
          <w:rFonts w:ascii="Times New Roman" w:hAnsi="Times New Roman" w:cs="Times New Roman"/>
          <w:sz w:val="24"/>
          <w:szCs w:val="24"/>
        </w:rPr>
        <w:t xml:space="preserve">mange </w:t>
      </w:r>
      <w:r>
        <w:rPr>
          <w:rFonts w:ascii="Times New Roman" w:hAnsi="Times New Roman" w:cs="Times New Roman"/>
          <w:sz w:val="24"/>
          <w:szCs w:val="24"/>
        </w:rPr>
        <w:t>råd, udvalg og diverse møder</w:t>
      </w:r>
      <w:r w:rsidRPr="00342601">
        <w:rPr>
          <w:rFonts w:ascii="Times New Roman" w:hAnsi="Times New Roman" w:cs="Times New Roman"/>
          <w:sz w:val="24"/>
          <w:szCs w:val="24"/>
        </w:rPr>
        <w:t>:</w:t>
      </w:r>
    </w:p>
    <w:p w:rsidR="00D231DA" w:rsidRPr="00342601" w:rsidRDefault="00D231DA" w:rsidP="00D231DA">
      <w:pPr>
        <w:tabs>
          <w:tab w:val="left" w:pos="1701"/>
        </w:tabs>
        <w:ind w:left="1701" w:hanging="567"/>
        <w:rPr>
          <w:rFonts w:ascii="Times New Roman" w:hAnsi="Times New Roman" w:cs="Times New Roman"/>
          <w:sz w:val="24"/>
          <w:szCs w:val="24"/>
        </w:rPr>
      </w:pPr>
      <w:r w:rsidRPr="00342601">
        <w:rPr>
          <w:rFonts w:ascii="Times New Roman" w:hAnsi="Times New Roman" w:cs="Times New Roman"/>
          <w:sz w:val="24"/>
          <w:szCs w:val="24"/>
        </w:rPr>
        <w:tab/>
        <w:t xml:space="preserve">Vi </w:t>
      </w:r>
      <w:r>
        <w:rPr>
          <w:rFonts w:ascii="Times New Roman" w:hAnsi="Times New Roman" w:cs="Times New Roman"/>
          <w:sz w:val="24"/>
          <w:szCs w:val="24"/>
        </w:rPr>
        <w:t>deltager aktivt i Handicaprådet og har arbejdet for en styrkelse af handicaprådet.</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Vi deltager aktivt i bestyrelsen i Seniorhuset.</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Vi deltager aktivt i bestyrelsen i Tarup GL. Præstegård.</w:t>
      </w:r>
    </w:p>
    <w:p w:rsidR="00D231DA" w:rsidRPr="00342601" w:rsidRDefault="00D231DA" w:rsidP="00D231DA">
      <w:pPr>
        <w:tabs>
          <w:tab w:val="left" w:pos="1134"/>
          <w:tab w:val="left" w:pos="1701"/>
        </w:tabs>
        <w:ind w:left="1134"/>
        <w:rPr>
          <w:rFonts w:ascii="Times New Roman" w:hAnsi="Times New Roman" w:cs="Times New Roman"/>
          <w:sz w:val="24"/>
          <w:szCs w:val="24"/>
        </w:rPr>
      </w:pPr>
      <w:r w:rsidRPr="00342601">
        <w:rPr>
          <w:rFonts w:ascii="Times New Roman" w:hAnsi="Times New Roman" w:cs="Times New Roman"/>
          <w:sz w:val="24"/>
          <w:szCs w:val="24"/>
        </w:rPr>
        <w:tab/>
        <w:t xml:space="preserve">Vi deltager aktivt </w:t>
      </w:r>
      <w:r>
        <w:rPr>
          <w:rFonts w:ascii="Times New Roman" w:hAnsi="Times New Roman" w:cs="Times New Roman"/>
          <w:sz w:val="24"/>
          <w:szCs w:val="24"/>
        </w:rPr>
        <w:t>i dialogforum på Arbejdsmarkedet</w:t>
      </w:r>
      <w:r w:rsidRPr="00342601">
        <w:rPr>
          <w:rFonts w:ascii="Times New Roman" w:hAnsi="Times New Roman" w:cs="Times New Roman"/>
          <w:sz w:val="24"/>
          <w:szCs w:val="24"/>
        </w:rPr>
        <w:t>.</w:t>
      </w:r>
    </w:p>
    <w:p w:rsidR="00D231DA" w:rsidRDefault="00D231DA" w:rsidP="00D231DA">
      <w:pPr>
        <w:tabs>
          <w:tab w:val="left" w:pos="1134"/>
          <w:tab w:val="left" w:pos="1701"/>
        </w:tabs>
        <w:ind w:left="1134"/>
        <w:rPr>
          <w:rFonts w:ascii="Times New Roman" w:hAnsi="Times New Roman" w:cs="Times New Roman"/>
          <w:sz w:val="24"/>
          <w:szCs w:val="24"/>
        </w:rPr>
      </w:pPr>
      <w:r>
        <w:rPr>
          <w:rFonts w:ascii="Times New Roman" w:hAnsi="Times New Roman" w:cs="Times New Roman"/>
          <w:sz w:val="24"/>
          <w:szCs w:val="24"/>
        </w:rPr>
        <w:tab/>
        <w:t>Vi deltager aktivt i CKV</w:t>
      </w:r>
      <w:r w:rsidRPr="00342601">
        <w:rPr>
          <w:rFonts w:ascii="Times New Roman" w:hAnsi="Times New Roman" w:cs="Times New Roman"/>
          <w:sz w:val="24"/>
          <w:szCs w:val="24"/>
        </w:rPr>
        <w:t>s bestyrelse og brugerråd.</w:t>
      </w:r>
    </w:p>
    <w:p w:rsidR="00D231DA" w:rsidRPr="00342601" w:rsidRDefault="00D231DA" w:rsidP="00D231DA">
      <w:pPr>
        <w:tabs>
          <w:tab w:val="left" w:pos="1134"/>
          <w:tab w:val="left" w:pos="1701"/>
        </w:tabs>
        <w:ind w:left="1134"/>
        <w:rPr>
          <w:rFonts w:ascii="Times New Roman" w:hAnsi="Times New Roman" w:cs="Times New Roman"/>
          <w:sz w:val="24"/>
          <w:szCs w:val="24"/>
        </w:rPr>
      </w:pPr>
      <w:r>
        <w:rPr>
          <w:rFonts w:ascii="Times New Roman" w:hAnsi="Times New Roman" w:cs="Times New Roman"/>
          <w:sz w:val="24"/>
          <w:szCs w:val="24"/>
        </w:rPr>
        <w:tab/>
        <w:t>Vi deltager aktivt i Hjælpemiddelcenterets brugerråd.</w:t>
      </w:r>
    </w:p>
    <w:p w:rsidR="00D231DA" w:rsidRDefault="00D231DA" w:rsidP="00D231DA">
      <w:pPr>
        <w:tabs>
          <w:tab w:val="left" w:pos="1134"/>
        </w:tabs>
        <w:ind w:left="1134"/>
        <w:rPr>
          <w:rFonts w:ascii="Times New Roman" w:hAnsi="Times New Roman" w:cs="Times New Roman"/>
          <w:sz w:val="24"/>
          <w:szCs w:val="24"/>
        </w:rPr>
      </w:pPr>
      <w:r w:rsidRPr="00342601">
        <w:rPr>
          <w:rFonts w:ascii="Times New Roman" w:hAnsi="Times New Roman" w:cs="Times New Roman"/>
          <w:sz w:val="24"/>
          <w:szCs w:val="24"/>
        </w:rPr>
        <w:t>DH Odense gør en stor indsats for</w:t>
      </w:r>
      <w:r>
        <w:rPr>
          <w:rFonts w:ascii="Times New Roman" w:hAnsi="Times New Roman" w:cs="Times New Roman"/>
          <w:sz w:val="24"/>
          <w:szCs w:val="24"/>
        </w:rPr>
        <w:t xml:space="preserve"> at gøre tilgængeligheden bedre</w:t>
      </w:r>
      <w:r w:rsidRPr="00342601">
        <w:rPr>
          <w:rFonts w:ascii="Times New Roman" w:hAnsi="Times New Roman" w:cs="Times New Roman"/>
          <w:sz w:val="24"/>
          <w:szCs w:val="24"/>
        </w:rPr>
        <w:t xml:space="preserve"> i Odense. </w:t>
      </w:r>
      <w:r>
        <w:rPr>
          <w:rFonts w:ascii="Times New Roman" w:hAnsi="Times New Roman" w:cs="Times New Roman"/>
          <w:sz w:val="24"/>
          <w:szCs w:val="24"/>
        </w:rPr>
        <w:t xml:space="preserve">Vores tilgængelighedsudvalg gør en stor indsats for, at gøre opmærksom manglende tilgængelighed efter renovering og ny anlæg af fortove, broer og andet. </w:t>
      </w:r>
    </w:p>
    <w:p w:rsidR="00D231DA" w:rsidRDefault="00D231DA"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 xml:space="preserve">Thomas B. Thrige gades projektet og Letbanen har igen været faste emner i udvalgets arbejde i år. </w:t>
      </w:r>
    </w:p>
    <w:p w:rsidR="00D231DA" w:rsidRPr="00A5205B" w:rsidRDefault="00D231DA"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Tilgængeligheden i Odeon, Borgernes Hus og andre bygninger, hvor borger med handicap gerne skulle have lige så god adgang, som borgere uden handicap, har krævet meget af tilgængelighedsudvalget.</w:t>
      </w:r>
    </w:p>
    <w:p w:rsidR="00D231DA" w:rsidRDefault="00D231DA" w:rsidP="00D231DA">
      <w:pPr>
        <w:tabs>
          <w:tab w:val="left" w:pos="567"/>
          <w:tab w:val="left" w:pos="7655"/>
        </w:tabs>
        <w:ind w:left="1134"/>
        <w:rPr>
          <w:rFonts w:ascii="Times New Roman" w:hAnsi="Times New Roman" w:cs="Times New Roman"/>
          <w:color w:val="000000" w:themeColor="text1"/>
          <w:sz w:val="24"/>
        </w:rPr>
      </w:pPr>
      <w:r>
        <w:rPr>
          <w:rFonts w:ascii="Times New Roman" w:hAnsi="Times New Roman" w:cs="Times New Roman"/>
          <w:sz w:val="24"/>
        </w:rPr>
        <w:lastRenderedPageBreak/>
        <w:t>DH-Odense arbejder for</w:t>
      </w:r>
      <w:r w:rsidRPr="002B07C0">
        <w:rPr>
          <w:rFonts w:ascii="Times New Roman" w:hAnsi="Times New Roman" w:cs="Times New Roman"/>
          <w:color w:val="000000" w:themeColor="text1"/>
          <w:sz w:val="24"/>
        </w:rPr>
        <w:t xml:space="preserve"> et større samarbejde om det der rører sig, på det handicappolitiske område. </w:t>
      </w:r>
    </w:p>
    <w:p w:rsidR="00D231DA" w:rsidRDefault="00D231DA" w:rsidP="00D231DA">
      <w:pPr>
        <w:tabs>
          <w:tab w:val="left" w:pos="567"/>
          <w:tab w:val="left" w:pos="7655"/>
        </w:tabs>
        <w:ind w:left="1134"/>
        <w:rPr>
          <w:rFonts w:ascii="Times New Roman" w:hAnsi="Times New Roman" w:cs="Times New Roman"/>
          <w:color w:val="000000" w:themeColor="text1"/>
          <w:sz w:val="24"/>
        </w:rPr>
      </w:pPr>
      <w:r w:rsidRPr="002B07C0">
        <w:rPr>
          <w:rFonts w:ascii="Times New Roman" w:hAnsi="Times New Roman" w:cs="Times New Roman"/>
          <w:color w:val="000000" w:themeColor="text1"/>
          <w:sz w:val="24"/>
        </w:rPr>
        <w:t>DH er paraplyen for de enkelte handic</w:t>
      </w:r>
      <w:r w:rsidR="00C14917">
        <w:rPr>
          <w:rFonts w:ascii="Times New Roman" w:hAnsi="Times New Roman" w:cs="Times New Roman"/>
          <w:color w:val="000000" w:themeColor="text1"/>
          <w:sz w:val="24"/>
        </w:rPr>
        <w:t xml:space="preserve">apforeninger og DH </w:t>
      </w:r>
      <w:bookmarkStart w:id="0" w:name="_GoBack"/>
      <w:bookmarkEnd w:id="0"/>
      <w:r>
        <w:rPr>
          <w:rFonts w:ascii="Times New Roman" w:hAnsi="Times New Roman" w:cs="Times New Roman"/>
          <w:color w:val="000000" w:themeColor="text1"/>
          <w:sz w:val="24"/>
        </w:rPr>
        <w:t>Odense har</w:t>
      </w:r>
      <w:r w:rsidRPr="002B07C0">
        <w:rPr>
          <w:rFonts w:ascii="Times New Roman" w:hAnsi="Times New Roman" w:cs="Times New Roman"/>
          <w:color w:val="000000" w:themeColor="text1"/>
          <w:sz w:val="24"/>
        </w:rPr>
        <w:t xml:space="preserve"> kontakt til kommunen.</w:t>
      </w:r>
    </w:p>
    <w:p w:rsidR="00D231DA" w:rsidRPr="0013709D" w:rsidRDefault="00D231DA" w:rsidP="00D231DA">
      <w:pPr>
        <w:tabs>
          <w:tab w:val="left" w:pos="567"/>
          <w:tab w:val="left" w:pos="7655"/>
        </w:tabs>
        <w:ind w:left="1134"/>
        <w:rPr>
          <w:rFonts w:ascii="Times New Roman" w:hAnsi="Times New Roman" w:cs="Times New Roman"/>
          <w:color w:val="000000" w:themeColor="text1"/>
          <w:sz w:val="24"/>
        </w:rPr>
      </w:pPr>
      <w:r>
        <w:rPr>
          <w:rFonts w:ascii="Times New Roman" w:hAnsi="Times New Roman" w:cs="Times New Roman"/>
          <w:color w:val="000000" w:themeColor="text1"/>
          <w:sz w:val="24"/>
        </w:rPr>
        <w:t>Ud over de i den skriftlige beretning nævnte udvalg og råd deltager DH Odense også i rådet for den særlig tilrettelagte ungdomsuddannelse og i forældrerådet ved børne &amp; unge udvalget</w:t>
      </w:r>
    </w:p>
    <w:p w:rsidR="00D231DA" w:rsidRPr="00630F41" w:rsidRDefault="00D231DA" w:rsidP="00D231DA">
      <w:pPr>
        <w:tabs>
          <w:tab w:val="left" w:pos="1134"/>
        </w:tabs>
        <w:ind w:left="567" w:hanging="567"/>
        <w:rPr>
          <w:rFonts w:ascii="Times New Roman" w:hAnsi="Times New Roman" w:cs="Times New Roman"/>
          <w:sz w:val="24"/>
          <w:szCs w:val="24"/>
        </w:rPr>
      </w:pPr>
      <w:r w:rsidRPr="00630F41">
        <w:rPr>
          <w:rFonts w:ascii="Times New Roman" w:hAnsi="Times New Roman" w:cs="Times New Roman"/>
          <w:b/>
          <w:sz w:val="24"/>
          <w:szCs w:val="24"/>
        </w:rPr>
        <w:tab/>
      </w:r>
      <w:r>
        <w:rPr>
          <w:rFonts w:ascii="Times New Roman" w:hAnsi="Times New Roman" w:cs="Times New Roman"/>
          <w:b/>
          <w:sz w:val="24"/>
          <w:szCs w:val="24"/>
        </w:rPr>
        <w:tab/>
      </w:r>
      <w:r w:rsidRPr="00630F41">
        <w:rPr>
          <w:rFonts w:ascii="Times New Roman" w:hAnsi="Times New Roman" w:cs="Times New Roman"/>
          <w:b/>
          <w:sz w:val="24"/>
          <w:szCs w:val="24"/>
        </w:rPr>
        <w:t>Beretningen blev godkendt.</w:t>
      </w:r>
      <w:r w:rsidRPr="00630F41">
        <w:rPr>
          <w:rFonts w:ascii="Times New Roman" w:hAnsi="Times New Roman" w:cs="Times New Roman"/>
          <w:b/>
          <w:sz w:val="24"/>
          <w:szCs w:val="24"/>
        </w:rPr>
        <w:br/>
      </w:r>
    </w:p>
    <w:p w:rsidR="00D231DA"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7</w:t>
      </w:r>
      <w:r w:rsidRPr="00630F41">
        <w:rPr>
          <w:rFonts w:ascii="Times New Roman" w:hAnsi="Times New Roman" w:cs="Times New Roman"/>
          <w:b/>
          <w:sz w:val="24"/>
          <w:szCs w:val="24"/>
        </w:rPr>
        <w:tab/>
        <w:t>Fremlægge</w:t>
      </w:r>
      <w:r>
        <w:rPr>
          <w:rFonts w:ascii="Times New Roman" w:hAnsi="Times New Roman" w:cs="Times New Roman"/>
          <w:b/>
          <w:sz w:val="24"/>
          <w:szCs w:val="24"/>
        </w:rPr>
        <w:t>lse af handlingsplan for år 2019</w:t>
      </w:r>
      <w:r w:rsidRPr="00630F41">
        <w:rPr>
          <w:rFonts w:ascii="Times New Roman" w:hAnsi="Times New Roman" w:cs="Times New Roman"/>
          <w:b/>
          <w:sz w:val="24"/>
          <w:szCs w:val="24"/>
        </w:rPr>
        <w:t xml:space="preserve"> – til godkendelse.</w:t>
      </w:r>
    </w:p>
    <w:p w:rsidR="00D231DA" w:rsidRPr="00630F41" w:rsidRDefault="00D231DA" w:rsidP="00D231DA">
      <w:pPr>
        <w:tabs>
          <w:tab w:val="left" w:pos="851"/>
          <w:tab w:val="left" w:pos="113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Handlingsplanen blev kort gennemgået af Birthe Malling.</w:t>
      </w:r>
    </w:p>
    <w:p w:rsidR="00D231DA" w:rsidRPr="00442C46"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DH Odenses mission er et samfund</w:t>
      </w:r>
      <w:r w:rsidRPr="00442C46">
        <w:rPr>
          <w:rFonts w:ascii="Times New Roman" w:hAnsi="Times New Roman" w:cs="Times New Roman"/>
          <w:sz w:val="24"/>
          <w:szCs w:val="24"/>
        </w:rPr>
        <w:t>, hvor mennesker med handicap har muligh</w:t>
      </w:r>
      <w:r>
        <w:rPr>
          <w:rFonts w:ascii="Times New Roman" w:hAnsi="Times New Roman" w:cs="Times New Roman"/>
          <w:sz w:val="24"/>
          <w:szCs w:val="24"/>
        </w:rPr>
        <w:t>ed for at deltage på lige fod</w:t>
      </w:r>
      <w:r w:rsidRPr="00442C46">
        <w:rPr>
          <w:rFonts w:ascii="Times New Roman" w:hAnsi="Times New Roman" w:cs="Times New Roman"/>
          <w:sz w:val="24"/>
          <w:szCs w:val="24"/>
        </w:rPr>
        <w:t>. Mennesker med handicap skal have samme muligheder som alle andre: Mulighed for uddannelse og arbejde. For at have et sundt og raskt liv. For at være</w:t>
      </w:r>
      <w:r>
        <w:rPr>
          <w:rFonts w:ascii="Times New Roman" w:hAnsi="Times New Roman" w:cs="Times New Roman"/>
          <w:sz w:val="24"/>
          <w:szCs w:val="24"/>
        </w:rPr>
        <w:t xml:space="preserve"> med i samfundet - i foreninger og</w:t>
      </w:r>
      <w:r w:rsidRPr="00442C46">
        <w:rPr>
          <w:rFonts w:ascii="Times New Roman" w:hAnsi="Times New Roman" w:cs="Times New Roman"/>
          <w:sz w:val="24"/>
          <w:szCs w:val="24"/>
        </w:rPr>
        <w:t xml:space="preserve"> i kulturtilbud.</w:t>
      </w:r>
    </w:p>
    <w:p w:rsidR="00D231D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 xml:space="preserve">DH Odense </w:t>
      </w:r>
      <w:r w:rsidRPr="00442C46">
        <w:rPr>
          <w:rFonts w:ascii="Times New Roman" w:hAnsi="Times New Roman" w:cs="Times New Roman"/>
          <w:sz w:val="24"/>
          <w:szCs w:val="24"/>
        </w:rPr>
        <w:t>si</w:t>
      </w:r>
      <w:r>
        <w:rPr>
          <w:rFonts w:ascii="Times New Roman" w:hAnsi="Times New Roman" w:cs="Times New Roman"/>
          <w:sz w:val="24"/>
          <w:szCs w:val="24"/>
        </w:rPr>
        <w:t>ger: Vi kan mere, end I tror. E</w:t>
      </w:r>
      <w:r w:rsidRPr="00442C46">
        <w:rPr>
          <w:rFonts w:ascii="Times New Roman" w:hAnsi="Times New Roman" w:cs="Times New Roman"/>
          <w:sz w:val="24"/>
          <w:szCs w:val="24"/>
        </w:rPr>
        <w:t>t rummeligt samfund med plads til alle, giver mennesker med handicap mulighed for at bidrage meget mere. Mange mennesker med handicap kan arbejde og uddanne sig. Andre kan ikke arbejde, men kan udleve deres drømme og bidrage med værdi på anden måde.</w:t>
      </w:r>
    </w:p>
    <w:p w:rsidR="00D231DA" w:rsidRPr="004D447C"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DH Odense vil arbejde f</w:t>
      </w:r>
      <w:r w:rsidRPr="004D447C">
        <w:rPr>
          <w:rFonts w:ascii="Times New Roman" w:hAnsi="Times New Roman" w:cs="Times New Roman"/>
          <w:sz w:val="24"/>
          <w:szCs w:val="24"/>
        </w:rPr>
        <w:t>or</w:t>
      </w:r>
      <w:r>
        <w:rPr>
          <w:rFonts w:ascii="Times New Roman" w:hAnsi="Times New Roman" w:cs="Times New Roman"/>
          <w:sz w:val="24"/>
          <w:szCs w:val="24"/>
        </w:rPr>
        <w:t xml:space="preserve"> at øge </w:t>
      </w:r>
      <w:r w:rsidRPr="00BE4335">
        <w:rPr>
          <w:rFonts w:ascii="Times New Roman" w:hAnsi="Times New Roman" w:cs="Times New Roman"/>
          <w:b/>
          <w:sz w:val="24"/>
          <w:szCs w:val="24"/>
        </w:rPr>
        <w:t>beskæftigelsen</w:t>
      </w:r>
      <w:r>
        <w:rPr>
          <w:rFonts w:ascii="Times New Roman" w:hAnsi="Times New Roman" w:cs="Times New Roman"/>
          <w:sz w:val="24"/>
          <w:szCs w:val="24"/>
        </w:rPr>
        <w:t xml:space="preserve"> for mennesker med handicap, derfor er det vigtigt at arbejde for et inkluderende arbejdsmarked. Hvor m</w:t>
      </w:r>
      <w:r w:rsidRPr="00AC4A1D">
        <w:rPr>
          <w:rFonts w:ascii="Times New Roman" w:hAnsi="Times New Roman" w:cs="Times New Roman"/>
          <w:sz w:val="24"/>
          <w:szCs w:val="24"/>
        </w:rPr>
        <w:t xml:space="preserve">uligheden for at finde, få og fastholde job, </w:t>
      </w:r>
      <w:r>
        <w:rPr>
          <w:rFonts w:ascii="Times New Roman" w:hAnsi="Times New Roman" w:cs="Times New Roman"/>
          <w:sz w:val="24"/>
          <w:szCs w:val="24"/>
        </w:rPr>
        <w:t>bliver mere succesfuldt, hvis</w:t>
      </w:r>
      <w:r w:rsidRPr="00AC4A1D">
        <w:rPr>
          <w:rFonts w:ascii="Times New Roman" w:hAnsi="Times New Roman" w:cs="Times New Roman"/>
          <w:sz w:val="24"/>
          <w:szCs w:val="24"/>
        </w:rPr>
        <w:t xml:space="preserve"> de får den rette kompensation til rette tid. Men både arbejdsgiver, jobcenter og borger mangler viden om handicap og de handicapkompenserende ordninger. </w:t>
      </w:r>
    </w:p>
    <w:p w:rsidR="00D231DA" w:rsidRPr="004D447C" w:rsidRDefault="00D231DA" w:rsidP="00D231DA">
      <w:pPr>
        <w:tabs>
          <w:tab w:val="left" w:pos="1134"/>
        </w:tabs>
        <w:ind w:left="1134"/>
        <w:jc w:val="both"/>
        <w:rPr>
          <w:rFonts w:ascii="Times New Roman" w:hAnsi="Times New Roman" w:cs="Times New Roman"/>
          <w:sz w:val="24"/>
          <w:szCs w:val="24"/>
        </w:rPr>
      </w:pPr>
      <w:r w:rsidRPr="004D447C">
        <w:rPr>
          <w:rFonts w:ascii="Times New Roman" w:hAnsi="Times New Roman" w:cs="Times New Roman"/>
          <w:sz w:val="24"/>
          <w:szCs w:val="24"/>
        </w:rPr>
        <w:t>Beskæftigelsen for mennesker med handicap har været faldende, trods det stigende fokus blandt politikere og befolkning på, at alle skal bidrage og arbejde det, de kan. Det er vigtigt for inklusionen, at mennesker med handicap, der kan arbejde, får muligheden for det. For dem, der ikke for nuværende eller på længere sigt kan arbejde, skal der ske en korrekt, effektiv og hurtig visitation til forsørgelse og andre tilbud.</w:t>
      </w:r>
    </w:p>
    <w:p w:rsidR="00D231D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 xml:space="preserve">DH Odense vil arbejde for den bedste tilgængelighed ved </w:t>
      </w:r>
      <w:r w:rsidRPr="00BE4335">
        <w:rPr>
          <w:rFonts w:ascii="Times New Roman" w:hAnsi="Times New Roman" w:cs="Times New Roman"/>
          <w:b/>
          <w:sz w:val="24"/>
          <w:szCs w:val="24"/>
        </w:rPr>
        <w:t>byomlægningen</w:t>
      </w:r>
      <w:r>
        <w:rPr>
          <w:rFonts w:ascii="Times New Roman" w:hAnsi="Times New Roman" w:cs="Times New Roman"/>
          <w:sz w:val="24"/>
          <w:szCs w:val="24"/>
        </w:rPr>
        <w:t xml:space="preserve">. Det er </w:t>
      </w:r>
      <w:r w:rsidRPr="005F0460">
        <w:rPr>
          <w:rFonts w:ascii="Times New Roman" w:hAnsi="Times New Roman" w:cs="Times New Roman"/>
          <w:sz w:val="24"/>
          <w:szCs w:val="24"/>
        </w:rPr>
        <w:t>en forudsætning for at kunne opnå ink</w:t>
      </w:r>
      <w:r>
        <w:rPr>
          <w:rFonts w:ascii="Times New Roman" w:hAnsi="Times New Roman" w:cs="Times New Roman"/>
          <w:sz w:val="24"/>
          <w:szCs w:val="24"/>
        </w:rPr>
        <w:t>lusion i samfundet, at manglende</w:t>
      </w:r>
      <w:r w:rsidRPr="005F0460">
        <w:rPr>
          <w:rFonts w:ascii="Times New Roman" w:hAnsi="Times New Roman" w:cs="Times New Roman"/>
          <w:sz w:val="24"/>
          <w:szCs w:val="24"/>
        </w:rPr>
        <w:t xml:space="preserve"> tilgængelighed</w:t>
      </w:r>
      <w:r>
        <w:rPr>
          <w:rFonts w:ascii="Times New Roman" w:hAnsi="Times New Roman" w:cs="Times New Roman"/>
          <w:sz w:val="24"/>
          <w:szCs w:val="24"/>
        </w:rPr>
        <w:t>en ikke</w:t>
      </w:r>
      <w:r w:rsidRPr="005F0460">
        <w:rPr>
          <w:rFonts w:ascii="Times New Roman" w:hAnsi="Times New Roman" w:cs="Times New Roman"/>
          <w:sz w:val="24"/>
          <w:szCs w:val="24"/>
        </w:rPr>
        <w:t xml:space="preserve"> skaber barrierer for mennesker med handicap. Det er derfor vigtigt,</w:t>
      </w:r>
      <w:r>
        <w:rPr>
          <w:rFonts w:ascii="Times New Roman" w:hAnsi="Times New Roman" w:cs="Times New Roman"/>
          <w:sz w:val="24"/>
          <w:szCs w:val="24"/>
        </w:rPr>
        <w:t xml:space="preserve"> at det fysiske miljø, befordring</w:t>
      </w:r>
      <w:r w:rsidRPr="005F0460">
        <w:rPr>
          <w:rFonts w:ascii="Times New Roman" w:hAnsi="Times New Roman" w:cs="Times New Roman"/>
          <w:sz w:val="24"/>
          <w:szCs w:val="24"/>
        </w:rPr>
        <w:t xml:space="preserve"> og digitalisering udformes på grundlag af princippet om universelt design, så a</w:t>
      </w:r>
      <w:r>
        <w:rPr>
          <w:rFonts w:ascii="Times New Roman" w:hAnsi="Times New Roman" w:cs="Times New Roman"/>
          <w:sz w:val="24"/>
          <w:szCs w:val="24"/>
        </w:rPr>
        <w:t>lle kan deltage på lige vilkår.</w:t>
      </w:r>
    </w:p>
    <w:p w:rsidR="00D231DA" w:rsidRDefault="00D231DA" w:rsidP="00D231DA">
      <w:pPr>
        <w:tabs>
          <w:tab w:val="left" w:pos="1134"/>
        </w:tabs>
        <w:ind w:left="1134"/>
        <w:jc w:val="both"/>
        <w:rPr>
          <w:rFonts w:ascii="Times New Roman" w:hAnsi="Times New Roman" w:cs="Times New Roman"/>
          <w:sz w:val="24"/>
          <w:szCs w:val="24"/>
        </w:rPr>
      </w:pPr>
    </w:p>
    <w:p w:rsidR="00D231DA" w:rsidRDefault="00D231DA" w:rsidP="00D231DA">
      <w:pPr>
        <w:tabs>
          <w:tab w:val="left" w:pos="1134"/>
        </w:tabs>
        <w:ind w:left="1134"/>
        <w:jc w:val="both"/>
        <w:rPr>
          <w:rFonts w:ascii="Times New Roman" w:hAnsi="Times New Roman" w:cs="Times New Roman"/>
          <w:sz w:val="24"/>
          <w:szCs w:val="24"/>
        </w:rPr>
      </w:pPr>
    </w:p>
    <w:p w:rsidR="00D231D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lastRenderedPageBreak/>
        <w:t>Tilgængelighed til bygninger</w:t>
      </w:r>
      <w:r w:rsidRPr="005158B6">
        <w:rPr>
          <w:rFonts w:ascii="Times New Roman" w:hAnsi="Times New Roman" w:cs="Times New Roman"/>
          <w:sz w:val="24"/>
          <w:szCs w:val="24"/>
        </w:rPr>
        <w:t xml:space="preserve"> er en forudsætning for deltagelse</w:t>
      </w:r>
      <w:r>
        <w:rPr>
          <w:rFonts w:ascii="Times New Roman" w:hAnsi="Times New Roman" w:cs="Times New Roman"/>
          <w:sz w:val="24"/>
          <w:szCs w:val="24"/>
        </w:rPr>
        <w:t xml:space="preserve"> i hele samfundet</w:t>
      </w:r>
      <w:r w:rsidRPr="005158B6">
        <w:rPr>
          <w:rFonts w:ascii="Times New Roman" w:hAnsi="Times New Roman" w:cs="Times New Roman"/>
          <w:sz w:val="24"/>
          <w:szCs w:val="24"/>
        </w:rPr>
        <w:t xml:space="preserve">. Både, når det handler om bolig, uddannelse, beskæftigelse og i fritidslivet. </w:t>
      </w:r>
      <w:r>
        <w:rPr>
          <w:rFonts w:ascii="Times New Roman" w:hAnsi="Times New Roman" w:cs="Times New Roman"/>
          <w:sz w:val="24"/>
          <w:szCs w:val="24"/>
        </w:rPr>
        <w:t>DH Odense vil arbejde for overholdelse af bygningsreglementet. DH Odense vil have meget fokus på de forandringer med Letbane, Thomas B. Thrige projekt, Supersygehus og andre tiltag i Odense.</w:t>
      </w:r>
    </w:p>
    <w:p w:rsidR="00D231DA" w:rsidRPr="00E65B8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Da m</w:t>
      </w:r>
      <w:r w:rsidRPr="00E65B8A">
        <w:rPr>
          <w:rFonts w:ascii="Times New Roman" w:hAnsi="Times New Roman" w:cs="Times New Roman"/>
          <w:sz w:val="24"/>
          <w:szCs w:val="24"/>
        </w:rPr>
        <w:t>ennesker med kognitive, kommunikative og psykiske handicap møder barrierer mange steder: fx i sundhedsvæsenet, i skoler</w:t>
      </w:r>
      <w:r>
        <w:rPr>
          <w:rFonts w:ascii="Times New Roman" w:hAnsi="Times New Roman" w:cs="Times New Roman"/>
          <w:sz w:val="24"/>
          <w:szCs w:val="24"/>
        </w:rPr>
        <w:t xml:space="preserve"> og på uddannelsesinstitutioner, vil DH Odense arbejde for at</w:t>
      </w:r>
      <w:r w:rsidRPr="00E65B8A">
        <w:rPr>
          <w:rFonts w:ascii="Times New Roman" w:hAnsi="Times New Roman" w:cs="Times New Roman"/>
          <w:sz w:val="24"/>
          <w:szCs w:val="24"/>
        </w:rPr>
        <w:t xml:space="preserve"> </w:t>
      </w:r>
      <w:r>
        <w:rPr>
          <w:rFonts w:ascii="Times New Roman" w:hAnsi="Times New Roman" w:cs="Times New Roman"/>
          <w:sz w:val="24"/>
          <w:szCs w:val="24"/>
        </w:rPr>
        <w:t>e</w:t>
      </w:r>
      <w:r w:rsidRPr="00E65B8A">
        <w:rPr>
          <w:rFonts w:ascii="Times New Roman" w:hAnsi="Times New Roman" w:cs="Times New Roman"/>
          <w:sz w:val="24"/>
          <w:szCs w:val="24"/>
        </w:rPr>
        <w:t xml:space="preserve">lever og studerende med psykiske og/eller kognitive funktionsnedsættelser skal støttes bedst muligt, så de oplever en inkluderende, tryg og udviklende skoledag. Det samme fokus bør anlægges på arbejdsmarkedet.  </w:t>
      </w:r>
    </w:p>
    <w:p w:rsidR="00D231DA" w:rsidRDefault="00D231DA" w:rsidP="00D231DA">
      <w:pPr>
        <w:tabs>
          <w:tab w:val="left" w:pos="1134"/>
        </w:tabs>
        <w:ind w:left="1134"/>
        <w:jc w:val="both"/>
        <w:rPr>
          <w:rFonts w:ascii="Times New Roman" w:hAnsi="Times New Roman" w:cs="Times New Roman"/>
          <w:sz w:val="24"/>
          <w:szCs w:val="24"/>
        </w:rPr>
      </w:pPr>
      <w:r w:rsidRPr="00E65B8A">
        <w:rPr>
          <w:rFonts w:ascii="Times New Roman" w:hAnsi="Times New Roman" w:cs="Times New Roman"/>
          <w:sz w:val="24"/>
          <w:szCs w:val="24"/>
        </w:rPr>
        <w:t>Arbejdet med at realisere rettighederne i FN’s Handicapkonvention</w:t>
      </w:r>
      <w:r>
        <w:rPr>
          <w:rFonts w:ascii="Times New Roman" w:hAnsi="Times New Roman" w:cs="Times New Roman"/>
          <w:sz w:val="24"/>
          <w:szCs w:val="24"/>
        </w:rPr>
        <w:t>. DH Odense vil arbejde for</w:t>
      </w:r>
      <w:r w:rsidRPr="00E65B8A">
        <w:rPr>
          <w:rFonts w:ascii="Times New Roman" w:hAnsi="Times New Roman" w:cs="Times New Roman"/>
          <w:sz w:val="24"/>
          <w:szCs w:val="24"/>
        </w:rPr>
        <w:t xml:space="preserve"> at handicapperspektivet tænkes ind i alle relevante sammen</w:t>
      </w:r>
      <w:r>
        <w:rPr>
          <w:rFonts w:ascii="Times New Roman" w:hAnsi="Times New Roman" w:cs="Times New Roman"/>
          <w:sz w:val="24"/>
          <w:szCs w:val="24"/>
        </w:rPr>
        <w:t>hænge</w:t>
      </w:r>
      <w:r w:rsidRPr="00E65B8A">
        <w:rPr>
          <w:rFonts w:ascii="Times New Roman" w:hAnsi="Times New Roman" w:cs="Times New Roman"/>
          <w:sz w:val="24"/>
          <w:szCs w:val="24"/>
        </w:rPr>
        <w:t>. Det er fortsat nødvendigt at arbejde målrettet for at bekæmpe diskrimination af mennesker med handicap. DH</w:t>
      </w:r>
      <w:r>
        <w:rPr>
          <w:rFonts w:ascii="Times New Roman" w:hAnsi="Times New Roman" w:cs="Times New Roman"/>
          <w:sz w:val="24"/>
          <w:szCs w:val="24"/>
        </w:rPr>
        <w:t xml:space="preserve"> Odense</w:t>
      </w:r>
      <w:r w:rsidRPr="00E65B8A">
        <w:rPr>
          <w:rFonts w:ascii="Times New Roman" w:hAnsi="Times New Roman" w:cs="Times New Roman"/>
          <w:sz w:val="24"/>
          <w:szCs w:val="24"/>
        </w:rPr>
        <w:t xml:space="preserve"> vil arbejde for</w:t>
      </w:r>
      <w:r>
        <w:rPr>
          <w:rFonts w:ascii="Times New Roman" w:hAnsi="Times New Roman" w:cs="Times New Roman"/>
          <w:sz w:val="24"/>
          <w:szCs w:val="24"/>
        </w:rPr>
        <w:t>, at forpligtige</w:t>
      </w:r>
      <w:r w:rsidRPr="00E65B8A">
        <w:rPr>
          <w:rFonts w:ascii="Times New Roman" w:hAnsi="Times New Roman" w:cs="Times New Roman"/>
          <w:sz w:val="24"/>
          <w:szCs w:val="24"/>
        </w:rPr>
        <w:t xml:space="preserve"> private virksom</w:t>
      </w:r>
      <w:r>
        <w:rPr>
          <w:rFonts w:ascii="Times New Roman" w:hAnsi="Times New Roman" w:cs="Times New Roman"/>
          <w:sz w:val="24"/>
          <w:szCs w:val="24"/>
        </w:rPr>
        <w:t xml:space="preserve">heder og serviceudbydere til at ikke </w:t>
      </w:r>
      <w:r w:rsidRPr="00E65B8A">
        <w:rPr>
          <w:rFonts w:ascii="Times New Roman" w:hAnsi="Times New Roman" w:cs="Times New Roman"/>
          <w:sz w:val="24"/>
          <w:szCs w:val="24"/>
        </w:rPr>
        <w:t>forskelsbehandle, se</w:t>
      </w:r>
      <w:r>
        <w:rPr>
          <w:rFonts w:ascii="Times New Roman" w:hAnsi="Times New Roman" w:cs="Times New Roman"/>
          <w:sz w:val="24"/>
          <w:szCs w:val="24"/>
        </w:rPr>
        <w:t>lvom det</w:t>
      </w:r>
      <w:r w:rsidRPr="00E65B8A">
        <w:rPr>
          <w:rFonts w:ascii="Times New Roman" w:hAnsi="Times New Roman" w:cs="Times New Roman"/>
          <w:sz w:val="24"/>
          <w:szCs w:val="24"/>
        </w:rPr>
        <w:t xml:space="preserve"> kan være forbundet med omkostninger. </w:t>
      </w:r>
    </w:p>
    <w:p w:rsidR="00D231D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 xml:space="preserve">DH Odense vil sikre den </w:t>
      </w:r>
      <w:r w:rsidRPr="00BE4335">
        <w:rPr>
          <w:rFonts w:ascii="Times New Roman" w:hAnsi="Times New Roman" w:cs="Times New Roman"/>
          <w:b/>
          <w:sz w:val="24"/>
          <w:szCs w:val="24"/>
        </w:rPr>
        <w:t>handicappolitiske</w:t>
      </w:r>
      <w:r>
        <w:rPr>
          <w:rFonts w:ascii="Times New Roman" w:hAnsi="Times New Roman" w:cs="Times New Roman"/>
          <w:sz w:val="24"/>
          <w:szCs w:val="24"/>
        </w:rPr>
        <w:t xml:space="preserve"> interessevaretagelse i Odense Kommune. DH Odense vil gennem aktiv deltagelse i Handicaprådet sikre implementeringen af den kommunale handicappolitik i alle forvaltninger og afdelinger. Vi vil arbejde for af få handicappolitik på den politiske dagsorden ved afholde af dialogmøder og temamøder.</w:t>
      </w:r>
    </w:p>
    <w:p w:rsidR="00D231DA" w:rsidRPr="00E65B8A" w:rsidRDefault="00D231DA" w:rsidP="00D231DA">
      <w:pPr>
        <w:tabs>
          <w:tab w:val="left" w:pos="1134"/>
        </w:tabs>
        <w:ind w:left="1134"/>
        <w:jc w:val="both"/>
        <w:rPr>
          <w:rFonts w:ascii="Times New Roman" w:hAnsi="Times New Roman" w:cs="Times New Roman"/>
          <w:sz w:val="24"/>
          <w:szCs w:val="24"/>
        </w:rPr>
      </w:pPr>
      <w:r>
        <w:rPr>
          <w:rFonts w:ascii="Times New Roman" w:hAnsi="Times New Roman" w:cs="Times New Roman"/>
          <w:sz w:val="24"/>
          <w:szCs w:val="24"/>
        </w:rPr>
        <w:t xml:space="preserve">For DH Odense er det centralt at sikre den handicappolitisk interessevaretagelse i kommunen og understøtte det landspolitiske arbejde med viden og erfaringer fra det kommunalpolitiske arbejde. </w:t>
      </w:r>
    </w:p>
    <w:p w:rsidR="00D231DA" w:rsidRPr="00A047DB" w:rsidRDefault="00D231DA" w:rsidP="00D231DA">
      <w:pPr>
        <w:tabs>
          <w:tab w:val="left" w:pos="1134"/>
        </w:tabs>
        <w:ind w:left="1134"/>
        <w:jc w:val="both"/>
        <w:rPr>
          <w:rFonts w:ascii="Times New Roman" w:hAnsi="Times New Roman" w:cs="Times New Roman"/>
          <w:bCs/>
          <w:sz w:val="24"/>
          <w:szCs w:val="24"/>
        </w:rPr>
      </w:pPr>
      <w:r>
        <w:rPr>
          <w:rFonts w:ascii="Times New Roman" w:hAnsi="Times New Roman" w:cs="Times New Roman"/>
          <w:bCs/>
          <w:sz w:val="24"/>
          <w:szCs w:val="24"/>
        </w:rPr>
        <w:t>DH Odense vil sikre en aktiv handicappolitisk interessevaretagelse på alle måde, alle steder og hele tiden.</w:t>
      </w:r>
    </w:p>
    <w:p w:rsidR="00D231DA" w:rsidRDefault="00D231DA" w:rsidP="00D231DA">
      <w:pPr>
        <w:tabs>
          <w:tab w:val="left" w:pos="1134"/>
        </w:tabs>
        <w:ind w:left="1134"/>
        <w:jc w:val="both"/>
        <w:rPr>
          <w:rFonts w:ascii="Times New Roman" w:hAnsi="Times New Roman" w:cs="Times New Roman"/>
          <w:bCs/>
          <w:sz w:val="24"/>
          <w:szCs w:val="24"/>
        </w:rPr>
      </w:pPr>
      <w:r>
        <w:rPr>
          <w:rFonts w:ascii="Times New Roman" w:hAnsi="Times New Roman" w:cs="Times New Roman"/>
          <w:bCs/>
          <w:sz w:val="24"/>
          <w:szCs w:val="24"/>
        </w:rPr>
        <w:t xml:space="preserve">Det fjerde vigtige område for DH Odense er </w:t>
      </w:r>
      <w:r w:rsidRPr="00271387">
        <w:rPr>
          <w:rFonts w:ascii="Times New Roman" w:hAnsi="Times New Roman" w:cs="Times New Roman"/>
          <w:b/>
          <w:bCs/>
          <w:sz w:val="24"/>
          <w:szCs w:val="24"/>
        </w:rPr>
        <w:t>velfærdsteknologi</w:t>
      </w:r>
      <w:r>
        <w:rPr>
          <w:rFonts w:ascii="Times New Roman" w:hAnsi="Times New Roman" w:cs="Times New Roman"/>
          <w:bCs/>
          <w:sz w:val="24"/>
          <w:szCs w:val="24"/>
        </w:rPr>
        <w:t>. DH Odense vil arbejde for at de nødvendige hjælpemidler stilles til rådighed for mennesker med handicap. For mange mennesker er det nødvendigt med tekniske hjælpemidler for at kunne fungere i hverdagen, de skal stilles til rådighed uden de lange vente tider vi ser. DH Odense vil arbejde for at reparation af tekniske hjælpemidler skal være hurtigere. Det er nødvendigt at vi arbejder for hurtigere visitation af hjælpemidler og sikre at de hurtigt bliver repareret hvis de er defekte.</w:t>
      </w:r>
    </w:p>
    <w:p w:rsidR="00D231DA" w:rsidRDefault="00D231DA" w:rsidP="00D231DA">
      <w:pPr>
        <w:tabs>
          <w:tab w:val="left" w:pos="0"/>
          <w:tab w:val="left" w:pos="1134"/>
          <w:tab w:val="left" w:pos="7655"/>
        </w:tabs>
        <w:ind w:left="1134"/>
        <w:jc w:val="both"/>
        <w:rPr>
          <w:rFonts w:ascii="Times New Roman" w:hAnsi="Times New Roman" w:cs="Times New Roman"/>
          <w:sz w:val="24"/>
        </w:rPr>
      </w:pPr>
      <w:r>
        <w:rPr>
          <w:rFonts w:ascii="Times New Roman" w:hAnsi="Times New Roman" w:cs="Times New Roman"/>
          <w:sz w:val="24"/>
        </w:rPr>
        <w:t xml:space="preserve">Vi kan og vil bidrage til samfundet. </w:t>
      </w:r>
      <w:r w:rsidRPr="00DA59A2">
        <w:rPr>
          <w:rFonts w:ascii="Times New Roman" w:hAnsi="Times New Roman" w:cs="Times New Roman"/>
          <w:sz w:val="24"/>
        </w:rPr>
        <w:t xml:space="preserve">Vi har en parathed til nye </w:t>
      </w:r>
      <w:r>
        <w:rPr>
          <w:rFonts w:ascii="Times New Roman" w:hAnsi="Times New Roman" w:cs="Times New Roman"/>
          <w:sz w:val="24"/>
        </w:rPr>
        <w:t xml:space="preserve">emner, vi vil være opmærksom på </w:t>
      </w:r>
      <w:r w:rsidRPr="00DA59A2">
        <w:rPr>
          <w:rFonts w:ascii="Times New Roman" w:hAnsi="Times New Roman" w:cs="Times New Roman"/>
          <w:sz w:val="24"/>
        </w:rPr>
        <w:t>udvikl</w:t>
      </w:r>
      <w:r>
        <w:rPr>
          <w:rFonts w:ascii="Times New Roman" w:hAnsi="Times New Roman" w:cs="Times New Roman"/>
          <w:sz w:val="24"/>
        </w:rPr>
        <w:t xml:space="preserve">ingen i samfundet og være parat </w:t>
      </w:r>
      <w:r w:rsidRPr="00DA59A2">
        <w:rPr>
          <w:rFonts w:ascii="Times New Roman" w:hAnsi="Times New Roman" w:cs="Times New Roman"/>
          <w:sz w:val="24"/>
        </w:rPr>
        <w:t>til nye tiltag!!</w:t>
      </w:r>
    </w:p>
    <w:p w:rsidR="00D231DA" w:rsidRDefault="00D231DA" w:rsidP="00D231DA">
      <w:pPr>
        <w:tabs>
          <w:tab w:val="left" w:pos="0"/>
          <w:tab w:val="left" w:pos="1134"/>
          <w:tab w:val="left" w:pos="7655"/>
        </w:tabs>
        <w:ind w:left="1134"/>
        <w:jc w:val="both"/>
        <w:rPr>
          <w:rFonts w:ascii="Times New Roman" w:hAnsi="Times New Roman" w:cs="Times New Roman"/>
          <w:sz w:val="24"/>
        </w:rPr>
      </w:pPr>
    </w:p>
    <w:p w:rsidR="00D231DA" w:rsidRDefault="00D231DA" w:rsidP="00D231DA">
      <w:pPr>
        <w:tabs>
          <w:tab w:val="left" w:pos="0"/>
          <w:tab w:val="left" w:pos="1134"/>
          <w:tab w:val="left" w:pos="7655"/>
        </w:tabs>
        <w:ind w:left="1134"/>
        <w:jc w:val="both"/>
        <w:rPr>
          <w:rFonts w:ascii="Times New Roman" w:hAnsi="Times New Roman" w:cs="Times New Roman"/>
          <w:sz w:val="24"/>
        </w:rPr>
      </w:pPr>
    </w:p>
    <w:p w:rsidR="00D231DA" w:rsidRPr="004D1B5A" w:rsidRDefault="00D231DA" w:rsidP="00D231DA">
      <w:pPr>
        <w:tabs>
          <w:tab w:val="left" w:pos="0"/>
          <w:tab w:val="left" w:pos="1134"/>
          <w:tab w:val="left" w:pos="7655"/>
        </w:tabs>
        <w:ind w:left="1134"/>
        <w:jc w:val="both"/>
        <w:rPr>
          <w:rFonts w:ascii="Times New Roman" w:hAnsi="Times New Roman" w:cs="Times New Roman"/>
          <w:sz w:val="24"/>
        </w:rPr>
      </w:pP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lastRenderedPageBreak/>
        <w:t xml:space="preserve">Kurt Jensen: </w:t>
      </w:r>
      <w:r>
        <w:rPr>
          <w:rFonts w:ascii="Times New Roman" w:hAnsi="Times New Roman" w:cs="Times New Roman"/>
          <w:sz w:val="24"/>
          <w:szCs w:val="24"/>
        </w:rPr>
        <w:t>Høreforeningen efterlyser hjælp til at få etableret teleslynge i kommunale bygninger. Der burde være teleslynge de steder, hvor der afholdes offentlige møder. Odense kommune gør ikke noget for de hørehæmmede. Odense kommune tager ikke de hørehæmmede alvorligt, når kommune afholder offentlige møde på steder hvor der ikke er teleslynge.</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tab/>
      </w:r>
      <w:r w:rsidRPr="0059134B">
        <w:rPr>
          <w:rFonts w:ascii="Times New Roman" w:hAnsi="Times New Roman" w:cs="Times New Roman"/>
          <w:sz w:val="24"/>
          <w:szCs w:val="24"/>
        </w:rPr>
        <w:t xml:space="preserve">Det er muligt </w:t>
      </w:r>
      <w:r>
        <w:rPr>
          <w:rFonts w:ascii="Times New Roman" w:hAnsi="Times New Roman" w:cs="Times New Roman"/>
          <w:sz w:val="24"/>
          <w:szCs w:val="24"/>
        </w:rPr>
        <w:t>at benytte skrivetolke til møder, som for eksempel Årsmøde i DH, offentligt møder etc.</w:t>
      </w:r>
    </w:p>
    <w:p w:rsidR="00D231DA" w:rsidRDefault="00D231DA" w:rsidP="00D231DA">
      <w:pPr>
        <w:tabs>
          <w:tab w:val="left" w:pos="1701"/>
          <w:tab w:val="left" w:pos="7655"/>
        </w:tabs>
        <w:ind w:left="1701" w:hanging="567"/>
        <w:rPr>
          <w:rFonts w:ascii="Times New Roman" w:hAnsi="Times New Roman" w:cs="Times New Roman"/>
          <w:sz w:val="24"/>
          <w:szCs w:val="24"/>
        </w:rPr>
      </w:pPr>
      <w:r w:rsidRPr="002D3FEB">
        <w:rPr>
          <w:rFonts w:ascii="Times New Roman" w:hAnsi="Times New Roman" w:cs="Times New Roman"/>
          <w:b/>
          <w:sz w:val="24"/>
          <w:szCs w:val="24"/>
        </w:rPr>
        <w:t>Hans Nielsen:</w:t>
      </w:r>
      <w:r>
        <w:rPr>
          <w:rFonts w:ascii="Times New Roman" w:hAnsi="Times New Roman" w:cs="Times New Roman"/>
          <w:sz w:val="24"/>
          <w:szCs w:val="24"/>
        </w:rPr>
        <w:t xml:space="preserve"> Tekstningen på tv er meget dårlig, den var bedre i gamle dage. Der er noget tekstning på D</w:t>
      </w:r>
      <w:r w:rsidR="006250CE">
        <w:rPr>
          <w:rFonts w:ascii="Times New Roman" w:hAnsi="Times New Roman" w:cs="Times New Roman"/>
          <w:sz w:val="24"/>
          <w:szCs w:val="24"/>
        </w:rPr>
        <w:t>R; men på tv2 mangler tekstningen</w:t>
      </w:r>
      <w:r>
        <w:rPr>
          <w:rFonts w:ascii="Times New Roman" w:hAnsi="Times New Roman" w:cs="Times New Roman"/>
          <w:sz w:val="24"/>
          <w:szCs w:val="24"/>
        </w:rPr>
        <w:t>.</w:t>
      </w:r>
    </w:p>
    <w:p w:rsidR="00D231DA" w:rsidRDefault="00D231DA" w:rsidP="00D231DA">
      <w:pPr>
        <w:tabs>
          <w:tab w:val="left" w:pos="1701"/>
          <w:tab w:val="left" w:pos="7655"/>
        </w:tabs>
        <w:ind w:left="1701" w:hanging="567"/>
        <w:rPr>
          <w:rFonts w:ascii="Times New Roman" w:hAnsi="Times New Roman" w:cs="Times New Roman"/>
          <w:sz w:val="24"/>
          <w:szCs w:val="24"/>
        </w:rPr>
      </w:pPr>
      <w:r w:rsidRPr="002D3FEB">
        <w:rPr>
          <w:rFonts w:ascii="Times New Roman" w:hAnsi="Times New Roman" w:cs="Times New Roman"/>
          <w:b/>
          <w:sz w:val="24"/>
          <w:szCs w:val="24"/>
        </w:rPr>
        <w:t>Kurt Jensen:</w:t>
      </w:r>
      <w:r>
        <w:rPr>
          <w:rFonts w:ascii="Times New Roman" w:hAnsi="Times New Roman" w:cs="Times New Roman"/>
          <w:sz w:val="24"/>
          <w:szCs w:val="24"/>
        </w:rPr>
        <w:t xml:space="preserve"> Høreforeningen har et medlem siddende i et tekstudvalg i DR, det har betydet at tekstningen er blevet bedre; men der er stadig plads til forbedringer.</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t xml:space="preserve">Ib Poulsen: </w:t>
      </w:r>
      <w:r>
        <w:rPr>
          <w:rFonts w:ascii="Times New Roman" w:hAnsi="Times New Roman" w:cs="Times New Roman"/>
          <w:sz w:val="24"/>
          <w:szCs w:val="24"/>
        </w:rPr>
        <w:t>Fin handlingsplan, hvor vi mangler konkrete handlinger. Vi savner en indsats, der skal hindre kommunale nedskæringer på handicapområdet. Der har de sidste mange år været nedskæringer på handicapområdet, trods til førelse velfærds midler fra centralt hold.</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t>Ib Engstrøm:</w:t>
      </w:r>
      <w:r>
        <w:rPr>
          <w:rFonts w:ascii="Times New Roman" w:hAnsi="Times New Roman" w:cs="Times New Roman"/>
          <w:sz w:val="24"/>
          <w:szCs w:val="24"/>
        </w:rPr>
        <w:t xml:space="preserve"> Det er skuffende at teleslynge ikke fungere bedre. Der er noget teknologi der skal fungere. Der er flere forskellige teknologi løsninger, der er dyre, hvorfor man er meget tilbage holdne med de store investeringer, da teknologiske udvikling går stærkt forældes nye anlæg hurtigt.</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t>Birgit Rasmussen:</w:t>
      </w:r>
      <w:r>
        <w:rPr>
          <w:rFonts w:ascii="Times New Roman" w:hAnsi="Times New Roman" w:cs="Times New Roman"/>
          <w:sz w:val="24"/>
          <w:szCs w:val="24"/>
        </w:rPr>
        <w:t xml:space="preserve"> Ønsker en tilføjelse til handlingsplanen:</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DH Odense vil arbejde for at fastholde og udbygge den personlige hjælp og pleje for mennesker med handicap.</w:t>
      </w:r>
    </w:p>
    <w:p w:rsidR="00D231DA" w:rsidRDefault="00D231DA" w:rsidP="00D231DA">
      <w:pPr>
        <w:tabs>
          <w:tab w:val="left" w:pos="1701"/>
          <w:tab w:val="left" w:pos="7655"/>
        </w:tabs>
        <w:ind w:left="1701" w:hanging="567"/>
        <w:rPr>
          <w:rFonts w:ascii="Times New Roman" w:hAnsi="Times New Roman" w:cs="Times New Roman"/>
          <w:sz w:val="24"/>
          <w:szCs w:val="24"/>
        </w:rPr>
      </w:pPr>
      <w:r>
        <w:rPr>
          <w:rFonts w:ascii="Times New Roman" w:hAnsi="Times New Roman" w:cs="Times New Roman"/>
          <w:sz w:val="24"/>
          <w:szCs w:val="24"/>
        </w:rPr>
        <w:tab/>
        <w:t>BPA ordninger og hjemmehjælps ordninger skal gøres bedre. Når de ordninger fungerer tilfredsstillende, kan mennesker med handicap bidrage til samfundets drift og udleve deres potentielle og få en optimal livskvalitet.</w:t>
      </w:r>
    </w:p>
    <w:p w:rsidR="00D231DA" w:rsidRDefault="00D231DA" w:rsidP="00D231DA">
      <w:pPr>
        <w:tabs>
          <w:tab w:val="left" w:pos="1701"/>
          <w:tab w:val="left" w:pos="7655"/>
        </w:tabs>
        <w:ind w:left="1701" w:hanging="567"/>
        <w:rPr>
          <w:rFonts w:ascii="Times New Roman" w:hAnsi="Times New Roman" w:cs="Times New Roman"/>
          <w:sz w:val="24"/>
          <w:szCs w:val="24"/>
        </w:rPr>
      </w:pPr>
      <w:r w:rsidRPr="00745E67">
        <w:rPr>
          <w:rFonts w:ascii="Times New Roman" w:hAnsi="Times New Roman" w:cs="Times New Roman"/>
          <w:b/>
          <w:sz w:val="24"/>
          <w:szCs w:val="24"/>
        </w:rPr>
        <w:t>Birthe Malling:</w:t>
      </w:r>
      <w:r>
        <w:rPr>
          <w:rFonts w:ascii="Times New Roman" w:hAnsi="Times New Roman" w:cs="Times New Roman"/>
          <w:sz w:val="24"/>
          <w:szCs w:val="24"/>
        </w:rPr>
        <w:t xml:space="preserve"> Handlingsplanen udvides med følgende:</w:t>
      </w:r>
    </w:p>
    <w:p w:rsidR="00D231DA" w:rsidRDefault="00D231DA" w:rsidP="00D231DA">
      <w:pPr>
        <w:pStyle w:val="Listeafsnit"/>
        <w:numPr>
          <w:ilvl w:val="0"/>
          <w:numId w:val="16"/>
        </w:numPr>
        <w:tabs>
          <w:tab w:val="left" w:pos="1701"/>
          <w:tab w:val="left" w:pos="7655"/>
        </w:tabs>
        <w:rPr>
          <w:rFonts w:ascii="Times New Roman" w:hAnsi="Times New Roman" w:cs="Times New Roman"/>
          <w:sz w:val="24"/>
          <w:szCs w:val="24"/>
        </w:rPr>
      </w:pPr>
      <w:r>
        <w:rPr>
          <w:rFonts w:ascii="Times New Roman" w:hAnsi="Times New Roman" w:cs="Times New Roman"/>
          <w:sz w:val="24"/>
          <w:szCs w:val="24"/>
        </w:rPr>
        <w:t>Arbejde for teleslynge i offentlige lokaler.</w:t>
      </w:r>
    </w:p>
    <w:p w:rsidR="00D231DA" w:rsidRDefault="00D231DA" w:rsidP="00D231DA">
      <w:pPr>
        <w:pStyle w:val="Listeafsnit"/>
        <w:numPr>
          <w:ilvl w:val="0"/>
          <w:numId w:val="16"/>
        </w:numPr>
        <w:tabs>
          <w:tab w:val="left" w:pos="1701"/>
          <w:tab w:val="left" w:pos="7655"/>
        </w:tabs>
        <w:rPr>
          <w:rFonts w:ascii="Times New Roman" w:hAnsi="Times New Roman" w:cs="Times New Roman"/>
          <w:sz w:val="24"/>
          <w:szCs w:val="24"/>
        </w:rPr>
      </w:pPr>
      <w:r>
        <w:rPr>
          <w:rFonts w:ascii="Times New Roman" w:hAnsi="Times New Roman" w:cs="Times New Roman"/>
          <w:sz w:val="24"/>
          <w:szCs w:val="24"/>
        </w:rPr>
        <w:t>Indsats mod nedskæringer på handicapområdet.</w:t>
      </w:r>
    </w:p>
    <w:p w:rsidR="00D231DA" w:rsidRPr="00745E67" w:rsidRDefault="00D231DA" w:rsidP="00D231DA">
      <w:pPr>
        <w:pStyle w:val="Listeafsnit"/>
        <w:numPr>
          <w:ilvl w:val="0"/>
          <w:numId w:val="16"/>
        </w:numPr>
        <w:tabs>
          <w:tab w:val="left" w:pos="1701"/>
          <w:tab w:val="left" w:pos="7655"/>
        </w:tabs>
        <w:rPr>
          <w:rFonts w:ascii="Times New Roman" w:hAnsi="Times New Roman" w:cs="Times New Roman"/>
          <w:sz w:val="24"/>
          <w:szCs w:val="24"/>
        </w:rPr>
      </w:pPr>
      <w:r>
        <w:rPr>
          <w:rFonts w:ascii="Times New Roman" w:hAnsi="Times New Roman" w:cs="Times New Roman"/>
          <w:sz w:val="24"/>
          <w:szCs w:val="24"/>
        </w:rPr>
        <w:t>Arbejde for bedre forhold for handicappede mennesker.</w:t>
      </w:r>
    </w:p>
    <w:p w:rsidR="00D231DA" w:rsidRPr="000A294D" w:rsidRDefault="00D231DA" w:rsidP="00D231DA">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Handlingsplanen blev vedtaget.</w:t>
      </w:r>
    </w:p>
    <w:p w:rsidR="00D231DA"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 xml:space="preserve">Pkt. 8 </w:t>
      </w:r>
      <w:r>
        <w:rPr>
          <w:rFonts w:ascii="Times New Roman" w:hAnsi="Times New Roman" w:cs="Times New Roman"/>
          <w:b/>
          <w:sz w:val="24"/>
          <w:szCs w:val="24"/>
        </w:rPr>
        <w:tab/>
      </w:r>
      <w:r w:rsidRPr="00630F41">
        <w:rPr>
          <w:rFonts w:ascii="Times New Roman" w:hAnsi="Times New Roman" w:cs="Times New Roman"/>
          <w:b/>
          <w:sz w:val="24"/>
          <w:szCs w:val="24"/>
        </w:rPr>
        <w:t>Fremlæggelse af forslag om afdelingen skal søge § 18-midler hos kommunen.</w:t>
      </w:r>
    </w:p>
    <w:p w:rsidR="00D231DA" w:rsidRPr="0042363C" w:rsidRDefault="00D231DA" w:rsidP="00D231DA">
      <w:pPr>
        <w:tabs>
          <w:tab w:val="left" w:pos="1134"/>
        </w:tabs>
        <w:ind w:left="1134"/>
        <w:rPr>
          <w:rFonts w:ascii="Times New Roman" w:hAnsi="Times New Roman" w:cs="Times New Roman"/>
          <w:sz w:val="24"/>
          <w:szCs w:val="24"/>
        </w:rPr>
      </w:pPr>
      <w:r w:rsidRPr="0042363C">
        <w:rPr>
          <w:rFonts w:ascii="Times New Roman" w:hAnsi="Times New Roman" w:cs="Times New Roman"/>
          <w:sz w:val="24"/>
          <w:szCs w:val="24"/>
        </w:rPr>
        <w:t>DH-Odense ønsker ikke at gøre brug af</w:t>
      </w:r>
      <w:r>
        <w:rPr>
          <w:rFonts w:ascii="Times New Roman" w:hAnsi="Times New Roman" w:cs="Times New Roman"/>
          <w:sz w:val="24"/>
          <w:szCs w:val="24"/>
        </w:rPr>
        <w:t xml:space="preserve"> at søge om</w:t>
      </w:r>
      <w:r w:rsidRPr="0042363C">
        <w:rPr>
          <w:rFonts w:ascii="Times New Roman" w:hAnsi="Times New Roman" w:cs="Times New Roman"/>
          <w:sz w:val="24"/>
          <w:szCs w:val="24"/>
        </w:rPr>
        <w:t xml:space="preserve"> de sparsomme §18 midler</w:t>
      </w:r>
      <w:r>
        <w:rPr>
          <w:rFonts w:ascii="Times New Roman" w:hAnsi="Times New Roman" w:cs="Times New Roman"/>
          <w:sz w:val="24"/>
          <w:szCs w:val="24"/>
        </w:rPr>
        <w:t>. Det er således alene op til de enkelte handicapforeninger at søge de midler.</w:t>
      </w:r>
    </w:p>
    <w:p w:rsidR="00D231DA" w:rsidRPr="00B0750E" w:rsidRDefault="00D231DA" w:rsidP="00D231DA">
      <w:pPr>
        <w:tabs>
          <w:tab w:val="left" w:pos="1134"/>
        </w:tabs>
        <w:ind w:left="1134"/>
        <w:rPr>
          <w:rFonts w:ascii="Times New Roman" w:hAnsi="Times New Roman" w:cs="Times New Roman"/>
          <w:b/>
          <w:sz w:val="24"/>
          <w:szCs w:val="24"/>
        </w:rPr>
      </w:pPr>
      <w:r w:rsidRPr="00630F41">
        <w:rPr>
          <w:rFonts w:ascii="Times New Roman" w:hAnsi="Times New Roman" w:cs="Times New Roman"/>
          <w:b/>
          <w:sz w:val="24"/>
          <w:szCs w:val="24"/>
        </w:rPr>
        <w:t>Forslaget blev godkendt.</w:t>
      </w:r>
    </w:p>
    <w:p w:rsidR="00D231DA" w:rsidRDefault="00D231DA" w:rsidP="00D231DA">
      <w:pPr>
        <w:tabs>
          <w:tab w:val="left" w:pos="567"/>
        </w:tabs>
        <w:rPr>
          <w:rFonts w:ascii="Times New Roman" w:hAnsi="Times New Roman" w:cs="Times New Roman"/>
          <w:sz w:val="24"/>
          <w:szCs w:val="24"/>
        </w:rPr>
      </w:pPr>
    </w:p>
    <w:p w:rsidR="00D231DA" w:rsidRPr="00630F41" w:rsidRDefault="00D231DA" w:rsidP="00D231DA">
      <w:pPr>
        <w:tabs>
          <w:tab w:val="left" w:pos="851"/>
          <w:tab w:val="left" w:pos="1701"/>
          <w:tab w:val="left" w:pos="2268"/>
        </w:tabs>
        <w:rPr>
          <w:rFonts w:ascii="Times New Roman" w:hAnsi="Times New Roman" w:cs="Times New Roman"/>
          <w:b/>
          <w:sz w:val="24"/>
          <w:szCs w:val="24"/>
        </w:rPr>
      </w:pPr>
      <w:r>
        <w:rPr>
          <w:rFonts w:ascii="Times New Roman" w:hAnsi="Times New Roman" w:cs="Times New Roman"/>
          <w:b/>
          <w:sz w:val="24"/>
          <w:szCs w:val="24"/>
        </w:rPr>
        <w:lastRenderedPageBreak/>
        <w:t>Pkt. 9</w:t>
      </w:r>
      <w:r>
        <w:rPr>
          <w:rFonts w:ascii="Times New Roman" w:hAnsi="Times New Roman" w:cs="Times New Roman"/>
          <w:b/>
          <w:sz w:val="24"/>
          <w:szCs w:val="24"/>
        </w:rPr>
        <w:tab/>
      </w:r>
      <w:r w:rsidRPr="00630F41">
        <w:rPr>
          <w:rFonts w:ascii="Times New Roman" w:hAnsi="Times New Roman" w:cs="Times New Roman"/>
          <w:b/>
          <w:sz w:val="24"/>
          <w:szCs w:val="24"/>
        </w:rPr>
        <w:t>Frem</w:t>
      </w:r>
      <w:r>
        <w:rPr>
          <w:rFonts w:ascii="Times New Roman" w:hAnsi="Times New Roman" w:cs="Times New Roman"/>
          <w:b/>
          <w:sz w:val="24"/>
          <w:szCs w:val="24"/>
        </w:rPr>
        <w:t>læggelse af regnskab for år 2019</w:t>
      </w:r>
      <w:r w:rsidRPr="00630F41">
        <w:rPr>
          <w:rFonts w:ascii="Times New Roman" w:hAnsi="Times New Roman" w:cs="Times New Roman"/>
          <w:b/>
          <w:sz w:val="24"/>
          <w:szCs w:val="24"/>
        </w:rPr>
        <w:t xml:space="preserve"> – til godkendelse.</w:t>
      </w:r>
    </w:p>
    <w:p w:rsidR="00D231DA" w:rsidRPr="00630F41" w:rsidRDefault="00D231DA" w:rsidP="00D231DA">
      <w:pPr>
        <w:tabs>
          <w:tab w:val="left" w:pos="1701"/>
          <w:tab w:val="left" w:pos="2268"/>
        </w:tabs>
        <w:ind w:left="567"/>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Indtægt:</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Tilskud fra DH centralt</w:t>
      </w:r>
      <w:r>
        <w:rPr>
          <w:rFonts w:ascii="Times New Roman" w:hAnsi="Times New Roman" w:cs="Times New Roman"/>
          <w:sz w:val="24"/>
          <w:szCs w:val="24"/>
        </w:rPr>
        <w:tab/>
      </w:r>
      <w:r>
        <w:rPr>
          <w:rFonts w:ascii="Times New Roman" w:hAnsi="Times New Roman" w:cs="Times New Roman"/>
          <w:sz w:val="24"/>
          <w:szCs w:val="24"/>
        </w:rPr>
        <w:tab/>
        <w:t>20</w:t>
      </w:r>
      <w:r w:rsidRPr="00630F41">
        <w:rPr>
          <w:rFonts w:ascii="Times New Roman" w:hAnsi="Times New Roman" w:cs="Times New Roman"/>
          <w:sz w:val="24"/>
          <w:szCs w:val="24"/>
        </w:rPr>
        <w:t>.000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Indtægt i alt</w:t>
      </w:r>
      <w:r>
        <w:rPr>
          <w:rFonts w:ascii="Times New Roman" w:hAnsi="Times New Roman" w:cs="Times New Roman"/>
          <w:sz w:val="24"/>
          <w:szCs w:val="24"/>
        </w:rPr>
        <w:tab/>
      </w:r>
      <w:r>
        <w:rPr>
          <w:rFonts w:ascii="Times New Roman" w:hAnsi="Times New Roman" w:cs="Times New Roman"/>
          <w:sz w:val="24"/>
          <w:szCs w:val="24"/>
        </w:rPr>
        <w:tab/>
        <w:t>20.000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Møder og rejseudgifter (FU &amp; bestyrelse)</w:t>
      </w:r>
      <w:r>
        <w:rPr>
          <w:rFonts w:ascii="Times New Roman" w:hAnsi="Times New Roman" w:cs="Times New Roman"/>
          <w:sz w:val="24"/>
          <w:szCs w:val="24"/>
        </w:rPr>
        <w:tab/>
        <w:t>14.175</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Årsmøde</w:t>
      </w:r>
      <w:r>
        <w:rPr>
          <w:rFonts w:ascii="Times New Roman" w:hAnsi="Times New Roman" w:cs="Times New Roman"/>
          <w:sz w:val="24"/>
          <w:szCs w:val="24"/>
        </w:rPr>
        <w:tab/>
      </w:r>
      <w:r>
        <w:rPr>
          <w:rFonts w:ascii="Times New Roman" w:hAnsi="Times New Roman" w:cs="Times New Roman"/>
          <w:sz w:val="24"/>
          <w:szCs w:val="24"/>
        </w:rPr>
        <w:tab/>
        <w:t>1.691</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Lokale omkostninger</w:t>
      </w:r>
      <w:r>
        <w:rPr>
          <w:rFonts w:ascii="Times New Roman" w:hAnsi="Times New Roman" w:cs="Times New Roman"/>
          <w:sz w:val="24"/>
          <w:szCs w:val="24"/>
        </w:rPr>
        <w:tab/>
      </w:r>
      <w:r>
        <w:rPr>
          <w:rFonts w:ascii="Times New Roman" w:hAnsi="Times New Roman" w:cs="Times New Roman"/>
          <w:sz w:val="24"/>
          <w:szCs w:val="24"/>
        </w:rPr>
        <w:tab/>
        <w:t>938</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(telefon &amp; internet)</w:t>
      </w:r>
      <w:r>
        <w:rPr>
          <w:rFonts w:ascii="Times New Roman" w:hAnsi="Times New Roman" w:cs="Times New Roman"/>
          <w:sz w:val="24"/>
          <w:szCs w:val="24"/>
        </w:rPr>
        <w:tab/>
      </w:r>
      <w:r>
        <w:rPr>
          <w:rFonts w:ascii="Times New Roman" w:hAnsi="Times New Roman" w:cs="Times New Roman"/>
          <w:sz w:val="24"/>
          <w:szCs w:val="24"/>
        </w:rPr>
        <w:tab/>
        <w:t>800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Øvrige udgifter</w:t>
      </w:r>
      <w:r>
        <w:rPr>
          <w:rFonts w:ascii="Times New Roman" w:hAnsi="Times New Roman" w:cs="Times New Roman"/>
          <w:sz w:val="24"/>
          <w:szCs w:val="24"/>
        </w:rPr>
        <w:tab/>
      </w:r>
      <w:r>
        <w:rPr>
          <w:rFonts w:ascii="Times New Roman" w:hAnsi="Times New Roman" w:cs="Times New Roman"/>
          <w:sz w:val="24"/>
          <w:szCs w:val="24"/>
        </w:rPr>
        <w:tab/>
        <w:t>1.792</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19.396</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r>
        <w:rPr>
          <w:rFonts w:ascii="Times New Roman" w:hAnsi="Times New Roman" w:cs="Times New Roman"/>
          <w:sz w:val="24"/>
          <w:szCs w:val="24"/>
        </w:rPr>
        <w:tab/>
      </w:r>
      <w:r w:rsidRPr="00B13E0C">
        <w:rPr>
          <w:rFonts w:ascii="Times New Roman" w:hAnsi="Times New Roman" w:cs="Times New Roman"/>
          <w:b/>
          <w:sz w:val="24"/>
          <w:szCs w:val="24"/>
        </w:rPr>
        <w:t>Årets resultat</w:t>
      </w:r>
      <w:r w:rsidRPr="00B13E0C">
        <w:rPr>
          <w:rFonts w:ascii="Times New Roman" w:hAnsi="Times New Roman" w:cs="Times New Roman"/>
          <w:b/>
          <w:sz w:val="24"/>
          <w:szCs w:val="24"/>
        </w:rPr>
        <w:tab/>
      </w:r>
      <w:r w:rsidRPr="00B13E0C">
        <w:rPr>
          <w:rFonts w:ascii="Times New Roman" w:hAnsi="Times New Roman" w:cs="Times New Roman"/>
          <w:b/>
          <w:sz w:val="24"/>
          <w:szCs w:val="24"/>
        </w:rPr>
        <w:tab/>
        <w:t>604</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b/>
          <w:sz w:val="24"/>
          <w:szCs w:val="24"/>
        </w:rPr>
        <w:tab/>
      </w:r>
      <w:r w:rsidRPr="00B13E0C">
        <w:rPr>
          <w:rFonts w:ascii="Times New Roman" w:hAnsi="Times New Roman" w:cs="Times New Roman"/>
          <w:sz w:val="24"/>
          <w:szCs w:val="24"/>
        </w:rPr>
        <w:t>Formue opgørelse:</w:t>
      </w: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Primo formue</w:t>
      </w:r>
      <w:r>
        <w:rPr>
          <w:rFonts w:ascii="Times New Roman" w:hAnsi="Times New Roman" w:cs="Times New Roman"/>
          <w:sz w:val="24"/>
          <w:szCs w:val="24"/>
        </w:rPr>
        <w:tab/>
      </w:r>
      <w:r>
        <w:rPr>
          <w:rFonts w:ascii="Times New Roman" w:hAnsi="Times New Roman" w:cs="Times New Roman"/>
          <w:sz w:val="24"/>
          <w:szCs w:val="24"/>
        </w:rPr>
        <w:tab/>
        <w:t>22.896</w:t>
      </w: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Årets resultat</w:t>
      </w:r>
      <w:r>
        <w:rPr>
          <w:rFonts w:ascii="Times New Roman" w:hAnsi="Times New Roman" w:cs="Times New Roman"/>
          <w:sz w:val="24"/>
          <w:szCs w:val="24"/>
        </w:rPr>
        <w:tab/>
      </w:r>
      <w:r>
        <w:rPr>
          <w:rFonts w:ascii="Times New Roman" w:hAnsi="Times New Roman" w:cs="Times New Roman"/>
          <w:sz w:val="24"/>
          <w:szCs w:val="24"/>
        </w:rPr>
        <w:tab/>
        <w:t>604</w:t>
      </w:r>
    </w:p>
    <w:p w:rsidR="00D231DA" w:rsidRPr="00B13E0C"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Ultimo formue</w:t>
      </w:r>
      <w:r>
        <w:rPr>
          <w:rFonts w:ascii="Times New Roman" w:hAnsi="Times New Roman" w:cs="Times New Roman"/>
          <w:sz w:val="24"/>
          <w:szCs w:val="24"/>
        </w:rPr>
        <w:tab/>
      </w:r>
      <w:r>
        <w:rPr>
          <w:rFonts w:ascii="Times New Roman" w:hAnsi="Times New Roman" w:cs="Times New Roman"/>
          <w:sz w:val="24"/>
          <w:szCs w:val="24"/>
        </w:rPr>
        <w:tab/>
        <w:t>23.500</w:t>
      </w:r>
    </w:p>
    <w:p w:rsidR="00D231DA" w:rsidRDefault="00D231DA" w:rsidP="00D231DA">
      <w:pPr>
        <w:tabs>
          <w:tab w:val="left" w:pos="1134"/>
          <w:tab w:val="left" w:pos="1701"/>
          <w:tab w:val="left" w:pos="6237"/>
          <w:tab w:val="right" w:pos="7938"/>
        </w:tabs>
        <w:rPr>
          <w:rFonts w:ascii="Times New Roman" w:hAnsi="Times New Roman" w:cs="Times New Roman"/>
          <w:b/>
          <w:sz w:val="24"/>
          <w:szCs w:val="24"/>
        </w:rPr>
      </w:pPr>
    </w:p>
    <w:p w:rsidR="00D231DA" w:rsidRPr="00630F41" w:rsidRDefault="00D231DA" w:rsidP="00D231DA">
      <w:pPr>
        <w:ind w:left="1134" w:hanging="567"/>
        <w:rPr>
          <w:rFonts w:ascii="Times New Roman" w:hAnsi="Times New Roman" w:cs="Times New Roman"/>
          <w:b/>
          <w:sz w:val="24"/>
          <w:szCs w:val="24"/>
        </w:rPr>
      </w:pPr>
      <w:r w:rsidRPr="00630F41">
        <w:rPr>
          <w:rFonts w:ascii="Times New Roman" w:hAnsi="Times New Roman" w:cs="Times New Roman"/>
          <w:b/>
          <w:sz w:val="24"/>
          <w:szCs w:val="24"/>
        </w:rPr>
        <w:t>Regnskabet blev godkendt.</w:t>
      </w: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Default="00D231DA" w:rsidP="00D231DA">
      <w:pPr>
        <w:rPr>
          <w:rFonts w:ascii="Times New Roman" w:hAnsi="Times New Roman" w:cs="Times New Roman"/>
          <w:sz w:val="24"/>
          <w:szCs w:val="24"/>
        </w:rPr>
      </w:pPr>
    </w:p>
    <w:p w:rsidR="00D231DA" w:rsidRPr="00630C56" w:rsidRDefault="00D231DA" w:rsidP="00D231DA">
      <w:pPr>
        <w:tabs>
          <w:tab w:val="left" w:pos="851"/>
        </w:tabs>
        <w:rPr>
          <w:rFonts w:ascii="Times New Roman" w:hAnsi="Times New Roman" w:cs="Times New Roman"/>
          <w:b/>
          <w:sz w:val="24"/>
          <w:szCs w:val="24"/>
        </w:rPr>
      </w:pPr>
      <w:r w:rsidRPr="00630C56">
        <w:rPr>
          <w:rFonts w:ascii="Times New Roman" w:hAnsi="Times New Roman" w:cs="Times New Roman"/>
          <w:b/>
          <w:sz w:val="24"/>
          <w:szCs w:val="24"/>
        </w:rPr>
        <w:lastRenderedPageBreak/>
        <w:t>Pkt</w:t>
      </w:r>
      <w:r w:rsidR="00C14917">
        <w:rPr>
          <w:rFonts w:ascii="Times New Roman" w:hAnsi="Times New Roman" w:cs="Times New Roman"/>
          <w:b/>
          <w:sz w:val="24"/>
          <w:szCs w:val="24"/>
        </w:rPr>
        <w:t>. 10</w:t>
      </w:r>
      <w:r w:rsidR="00C14917">
        <w:rPr>
          <w:rFonts w:ascii="Times New Roman" w:hAnsi="Times New Roman" w:cs="Times New Roman"/>
          <w:b/>
          <w:sz w:val="24"/>
          <w:szCs w:val="24"/>
        </w:rPr>
        <w:tab/>
        <w:t>Fremlæggelse af budget 2020</w:t>
      </w:r>
      <w:r w:rsidRPr="00630C56">
        <w:rPr>
          <w:rFonts w:ascii="Times New Roman" w:hAnsi="Times New Roman" w:cs="Times New Roman"/>
          <w:b/>
          <w:sz w:val="24"/>
          <w:szCs w:val="24"/>
        </w:rPr>
        <w:t xml:space="preserve"> – til godkendelse.</w:t>
      </w:r>
    </w:p>
    <w:p w:rsidR="00D231DA" w:rsidRPr="00630F41" w:rsidRDefault="00D231DA" w:rsidP="00D231DA">
      <w:pPr>
        <w:tabs>
          <w:tab w:val="left" w:pos="1701"/>
          <w:tab w:val="left" w:pos="2268"/>
        </w:tabs>
        <w:ind w:left="567"/>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Indtægt:</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Tilskud fra DH centralt</w:t>
      </w:r>
      <w:r>
        <w:rPr>
          <w:rFonts w:ascii="Times New Roman" w:hAnsi="Times New Roman" w:cs="Times New Roman"/>
          <w:sz w:val="24"/>
          <w:szCs w:val="24"/>
        </w:rPr>
        <w:tab/>
      </w:r>
      <w:r>
        <w:rPr>
          <w:rFonts w:ascii="Times New Roman" w:hAnsi="Times New Roman" w:cs="Times New Roman"/>
          <w:sz w:val="24"/>
          <w:szCs w:val="24"/>
        </w:rPr>
        <w:tab/>
        <w:t>30</w:t>
      </w:r>
      <w:r w:rsidRPr="00630F41">
        <w:rPr>
          <w:rFonts w:ascii="Times New Roman" w:hAnsi="Times New Roman" w:cs="Times New Roman"/>
          <w:sz w:val="24"/>
          <w:szCs w:val="24"/>
        </w:rPr>
        <w:t>.000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Indtægt i alt</w:t>
      </w:r>
      <w:r>
        <w:rPr>
          <w:rFonts w:ascii="Times New Roman" w:hAnsi="Times New Roman" w:cs="Times New Roman"/>
          <w:sz w:val="24"/>
          <w:szCs w:val="24"/>
        </w:rPr>
        <w:tab/>
      </w:r>
      <w:r>
        <w:rPr>
          <w:rFonts w:ascii="Times New Roman" w:hAnsi="Times New Roman" w:cs="Times New Roman"/>
          <w:sz w:val="24"/>
          <w:szCs w:val="24"/>
        </w:rPr>
        <w:tab/>
        <w:t>30.000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Kursus, konferencer og udvikling</w:t>
      </w:r>
      <w:r>
        <w:rPr>
          <w:rFonts w:ascii="Times New Roman" w:hAnsi="Times New Roman" w:cs="Times New Roman"/>
          <w:sz w:val="24"/>
          <w:szCs w:val="24"/>
        </w:rPr>
        <w:tab/>
      </w:r>
      <w:r>
        <w:rPr>
          <w:rFonts w:ascii="Times New Roman" w:hAnsi="Times New Roman" w:cs="Times New Roman"/>
          <w:sz w:val="24"/>
          <w:szCs w:val="24"/>
        </w:rPr>
        <w:tab/>
        <w:t>22.000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Møder og rejseudgifter (FU &amp; bestyrelse)</w:t>
      </w:r>
      <w:r>
        <w:rPr>
          <w:rFonts w:ascii="Times New Roman" w:hAnsi="Times New Roman" w:cs="Times New Roman"/>
          <w:sz w:val="24"/>
          <w:szCs w:val="24"/>
        </w:rPr>
        <w:tab/>
        <w:t>15.000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Årsmøde</w:t>
      </w:r>
      <w:r>
        <w:rPr>
          <w:rFonts w:ascii="Times New Roman" w:hAnsi="Times New Roman" w:cs="Times New Roman"/>
          <w:sz w:val="24"/>
          <w:szCs w:val="24"/>
        </w:rPr>
        <w:tab/>
      </w:r>
      <w:r>
        <w:rPr>
          <w:rFonts w:ascii="Times New Roman" w:hAnsi="Times New Roman" w:cs="Times New Roman"/>
          <w:sz w:val="24"/>
          <w:szCs w:val="24"/>
        </w:rPr>
        <w:tab/>
        <w:t>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Lokale omkostninger</w:t>
      </w:r>
      <w:r>
        <w:rPr>
          <w:rFonts w:ascii="Times New Roman" w:hAnsi="Times New Roman" w:cs="Times New Roman"/>
          <w:sz w:val="24"/>
          <w:szCs w:val="24"/>
        </w:rPr>
        <w:tab/>
      </w:r>
      <w:r>
        <w:rPr>
          <w:rFonts w:ascii="Times New Roman" w:hAnsi="Times New Roman" w:cs="Times New Roman"/>
          <w:sz w:val="24"/>
          <w:szCs w:val="24"/>
        </w:rPr>
        <w:tab/>
        <w:t>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(telefon &amp; internet)</w:t>
      </w:r>
      <w:r>
        <w:rPr>
          <w:rFonts w:ascii="Times New Roman" w:hAnsi="Times New Roman" w:cs="Times New Roman"/>
          <w:sz w:val="24"/>
          <w:szCs w:val="24"/>
        </w:rPr>
        <w:tab/>
      </w:r>
      <w:r>
        <w:rPr>
          <w:rFonts w:ascii="Times New Roman" w:hAnsi="Times New Roman" w:cs="Times New Roman"/>
          <w:sz w:val="24"/>
          <w:szCs w:val="24"/>
        </w:rPr>
        <w:tab/>
        <w:t>2.000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Gaver</w:t>
      </w:r>
      <w:r>
        <w:rPr>
          <w:rFonts w:ascii="Times New Roman" w:hAnsi="Times New Roman" w:cs="Times New Roman"/>
          <w:sz w:val="24"/>
          <w:szCs w:val="24"/>
        </w:rPr>
        <w:tab/>
      </w:r>
      <w:r>
        <w:rPr>
          <w:rFonts w:ascii="Times New Roman" w:hAnsi="Times New Roman" w:cs="Times New Roman"/>
          <w:sz w:val="24"/>
          <w:szCs w:val="24"/>
        </w:rPr>
        <w:tab/>
        <w:t>1.000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Diverse arrangementer</w:t>
      </w:r>
      <w:r>
        <w:rPr>
          <w:rFonts w:ascii="Times New Roman" w:hAnsi="Times New Roman" w:cs="Times New Roman"/>
          <w:sz w:val="24"/>
          <w:szCs w:val="24"/>
        </w:rPr>
        <w:tab/>
      </w:r>
      <w:r>
        <w:rPr>
          <w:rFonts w:ascii="Times New Roman" w:hAnsi="Times New Roman" w:cs="Times New Roman"/>
          <w:sz w:val="24"/>
          <w:szCs w:val="24"/>
        </w:rPr>
        <w:tab/>
        <w:t>1.000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 og brochureomkostninger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Kontor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Udvalgsudgifter</w:t>
      </w:r>
      <w:r>
        <w:rPr>
          <w:rFonts w:ascii="Times New Roman" w:hAnsi="Times New Roman" w:cs="Times New Roman"/>
          <w:sz w:val="24"/>
          <w:szCs w:val="24"/>
        </w:rPr>
        <w:tab/>
      </w:r>
      <w:r>
        <w:rPr>
          <w:rFonts w:ascii="Times New Roman" w:hAnsi="Times New Roman" w:cs="Times New Roman"/>
          <w:sz w:val="24"/>
          <w:szCs w:val="24"/>
        </w:rPr>
        <w:tab/>
        <w:t>500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46.500</w:t>
      </w:r>
    </w:p>
    <w:p w:rsidR="00D231DA" w:rsidRPr="000B5C51" w:rsidRDefault="00D231DA" w:rsidP="00D231DA">
      <w:pPr>
        <w:tabs>
          <w:tab w:val="left" w:pos="1701"/>
          <w:tab w:val="left" w:pos="2268"/>
          <w:tab w:val="left" w:leader="dot" w:pos="6237"/>
          <w:tab w:val="right" w:pos="7371"/>
        </w:tabs>
        <w:ind w:left="567"/>
        <w:rPr>
          <w:rFonts w:ascii="Times New Roman" w:hAnsi="Times New Roman" w:cs="Times New Roman"/>
          <w:b/>
          <w:color w:val="FF0000"/>
          <w:sz w:val="24"/>
          <w:szCs w:val="24"/>
        </w:rPr>
      </w:pPr>
      <w:r>
        <w:rPr>
          <w:rFonts w:ascii="Times New Roman" w:hAnsi="Times New Roman" w:cs="Times New Roman"/>
          <w:sz w:val="24"/>
          <w:szCs w:val="24"/>
        </w:rPr>
        <w:tab/>
      </w:r>
      <w:r w:rsidRPr="000B5C51">
        <w:rPr>
          <w:rFonts w:ascii="Times New Roman" w:hAnsi="Times New Roman" w:cs="Times New Roman"/>
          <w:b/>
          <w:sz w:val="24"/>
          <w:szCs w:val="24"/>
        </w:rPr>
        <w:t>Årets</w:t>
      </w:r>
      <w:r>
        <w:rPr>
          <w:rFonts w:ascii="Times New Roman" w:hAnsi="Times New Roman" w:cs="Times New Roman"/>
          <w:b/>
          <w:sz w:val="24"/>
          <w:szCs w:val="24"/>
        </w:rPr>
        <w:t xml:space="preserve"> budgetterede</w:t>
      </w:r>
      <w:r w:rsidRPr="000B5C51">
        <w:rPr>
          <w:rFonts w:ascii="Times New Roman" w:hAnsi="Times New Roman" w:cs="Times New Roman"/>
          <w:b/>
          <w:sz w:val="24"/>
          <w:szCs w:val="24"/>
        </w:rPr>
        <w:t xml:space="preserve"> resultat</w:t>
      </w:r>
      <w:r w:rsidRPr="000B5C51">
        <w:rPr>
          <w:rFonts w:ascii="Times New Roman" w:hAnsi="Times New Roman" w:cs="Times New Roman"/>
          <w:b/>
          <w:sz w:val="24"/>
          <w:szCs w:val="24"/>
        </w:rPr>
        <w:tab/>
      </w:r>
      <w:r w:rsidRPr="000B5C51">
        <w:rPr>
          <w:rFonts w:ascii="Times New Roman" w:hAnsi="Times New Roman" w:cs="Times New Roman"/>
          <w:b/>
          <w:sz w:val="24"/>
          <w:szCs w:val="24"/>
        </w:rPr>
        <w:tab/>
      </w:r>
      <w:r w:rsidRPr="000B5C51">
        <w:rPr>
          <w:rFonts w:ascii="Times New Roman" w:hAnsi="Times New Roman" w:cs="Times New Roman"/>
          <w:b/>
          <w:color w:val="FF0000"/>
          <w:sz w:val="24"/>
          <w:szCs w:val="24"/>
        </w:rPr>
        <w:t>- 16.500</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FF0000"/>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Formue opgørelse:</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Primo formue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23.500</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Årets budgetterede resultat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B5C51">
        <w:rPr>
          <w:rFonts w:ascii="Times New Roman" w:hAnsi="Times New Roman" w:cs="Times New Roman"/>
          <w:color w:val="FF0000"/>
          <w:sz w:val="24"/>
          <w:szCs w:val="24"/>
        </w:rPr>
        <w:t>- 16.500</w:t>
      </w:r>
    </w:p>
    <w:p w:rsidR="00D231DA" w:rsidRPr="000B5C51" w:rsidRDefault="00D231DA" w:rsidP="00D231DA">
      <w:pPr>
        <w:tabs>
          <w:tab w:val="left" w:pos="1134"/>
          <w:tab w:val="left" w:pos="1701"/>
          <w:tab w:val="left" w:pos="2268"/>
          <w:tab w:val="left" w:leader="dot" w:pos="6237"/>
          <w:tab w:val="right" w:pos="7371"/>
        </w:tabs>
        <w:ind w:left="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Ultimo formue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7.000</w:t>
      </w:r>
    </w:p>
    <w:p w:rsidR="00D231DA" w:rsidRPr="00BF71C7" w:rsidRDefault="00D231DA" w:rsidP="00D231DA">
      <w:pPr>
        <w:rPr>
          <w:rFonts w:ascii="Times New Roman" w:hAnsi="Times New Roman" w:cs="Times New Roman"/>
          <w:b/>
          <w:sz w:val="24"/>
          <w:szCs w:val="24"/>
        </w:rPr>
      </w:pPr>
      <w:r w:rsidRPr="00630C56">
        <w:rPr>
          <w:rFonts w:ascii="Times New Roman" w:hAnsi="Times New Roman" w:cs="Times New Roman"/>
          <w:sz w:val="24"/>
          <w:szCs w:val="24"/>
        </w:rPr>
        <w:tab/>
      </w:r>
      <w:r>
        <w:rPr>
          <w:rFonts w:ascii="Times New Roman" w:hAnsi="Times New Roman" w:cs="Times New Roman"/>
          <w:sz w:val="24"/>
          <w:szCs w:val="24"/>
        </w:rPr>
        <w:tab/>
      </w:r>
    </w:p>
    <w:p w:rsidR="00D231DA" w:rsidRPr="00E2093C" w:rsidRDefault="00D231DA" w:rsidP="00D231DA">
      <w:pPr>
        <w:rPr>
          <w:rFonts w:ascii="Times New Roman" w:hAnsi="Times New Roman" w:cs="Times New Roman"/>
          <w:b/>
          <w:sz w:val="24"/>
          <w:szCs w:val="24"/>
        </w:rPr>
      </w:pPr>
      <w:r>
        <w:rPr>
          <w:rFonts w:ascii="Times New Roman" w:hAnsi="Times New Roman" w:cs="Times New Roman"/>
          <w:sz w:val="24"/>
          <w:szCs w:val="24"/>
        </w:rPr>
        <w:tab/>
      </w:r>
      <w:r w:rsidRPr="00E2093C">
        <w:rPr>
          <w:rFonts w:ascii="Times New Roman" w:hAnsi="Times New Roman" w:cs="Times New Roman"/>
          <w:b/>
          <w:sz w:val="24"/>
          <w:szCs w:val="24"/>
        </w:rPr>
        <w:t>Budgettet blev godkendt.</w:t>
      </w:r>
    </w:p>
    <w:p w:rsidR="00D231DA" w:rsidRDefault="00D231DA"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D231DA" w:rsidRDefault="00D231DA" w:rsidP="00D231DA">
      <w:pPr>
        <w:tabs>
          <w:tab w:val="left" w:leader="dot" w:pos="1134"/>
          <w:tab w:val="right" w:pos="4536"/>
        </w:tabs>
        <w:rPr>
          <w:rFonts w:ascii="Times New Roman" w:hAnsi="Times New Roman" w:cs="Times New Roman"/>
          <w:sz w:val="24"/>
          <w:szCs w:val="24"/>
        </w:rPr>
      </w:pPr>
    </w:p>
    <w:p w:rsidR="00D231DA" w:rsidRPr="00630F41" w:rsidRDefault="00D231DA" w:rsidP="00AC2D23">
      <w:pPr>
        <w:tabs>
          <w:tab w:val="left" w:pos="851"/>
          <w:tab w:val="left" w:pos="1134"/>
        </w:tabs>
        <w:spacing w:after="0"/>
        <w:rPr>
          <w:rFonts w:ascii="Times New Roman" w:hAnsi="Times New Roman" w:cs="Times New Roman"/>
          <w:b/>
          <w:sz w:val="24"/>
          <w:szCs w:val="24"/>
        </w:rPr>
      </w:pPr>
      <w:r>
        <w:rPr>
          <w:rFonts w:ascii="Times New Roman" w:hAnsi="Times New Roman" w:cs="Times New Roman"/>
          <w:b/>
          <w:sz w:val="24"/>
          <w:szCs w:val="24"/>
        </w:rPr>
        <w:lastRenderedPageBreak/>
        <w:t>Pkt. 11</w:t>
      </w:r>
      <w:r w:rsidRPr="00630F41">
        <w:rPr>
          <w:rFonts w:ascii="Times New Roman" w:hAnsi="Times New Roman" w:cs="Times New Roman"/>
          <w:b/>
          <w:sz w:val="24"/>
          <w:szCs w:val="24"/>
        </w:rPr>
        <w:tab/>
        <w:t xml:space="preserve">Valg. </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Følgende blev valgt til FU:</w:t>
      </w:r>
    </w:p>
    <w:p w:rsidR="00D231DA" w:rsidRPr="00630F41" w:rsidRDefault="00D231DA"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Keld Nielsen (Dansk Blindesamfund</w:t>
      </w:r>
      <w:r w:rsidRPr="00630F41">
        <w:rPr>
          <w:rFonts w:ascii="Times New Roman" w:hAnsi="Times New Roman" w:cs="Times New Roman"/>
          <w:sz w:val="24"/>
          <w:szCs w:val="24"/>
        </w:rPr>
        <w:t>) genvalgt for 2 år.</w:t>
      </w:r>
    </w:p>
    <w:p w:rsidR="00D231DA" w:rsidRPr="00630F41" w:rsidRDefault="00D231DA"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Nina Bre</w:t>
      </w:r>
      <w:r w:rsidR="006250CE">
        <w:rPr>
          <w:rFonts w:ascii="Times New Roman" w:hAnsi="Times New Roman" w:cs="Times New Roman"/>
          <w:sz w:val="24"/>
          <w:szCs w:val="24"/>
        </w:rPr>
        <w:t>i</w:t>
      </w:r>
      <w:r>
        <w:rPr>
          <w:rFonts w:ascii="Times New Roman" w:hAnsi="Times New Roman" w:cs="Times New Roman"/>
          <w:sz w:val="24"/>
          <w:szCs w:val="24"/>
        </w:rPr>
        <w:t>lich (</w:t>
      </w:r>
      <w:r w:rsidRPr="00E2093C">
        <w:rPr>
          <w:rFonts w:ascii="Times New Roman" w:hAnsi="Times New Roman" w:cs="Times New Roman"/>
          <w:sz w:val="24"/>
          <w:szCs w:val="24"/>
        </w:rPr>
        <w:t>UlykkesPatientForeningen og PolioForeningen</w:t>
      </w:r>
      <w:r w:rsidRPr="00630F41">
        <w:rPr>
          <w:rFonts w:ascii="Times New Roman" w:hAnsi="Times New Roman" w:cs="Times New Roman"/>
          <w:sz w:val="24"/>
          <w:szCs w:val="24"/>
        </w:rPr>
        <w:t>) genvalgt for 2 år.</w:t>
      </w:r>
    </w:p>
    <w:p w:rsidR="00D231DA" w:rsidRDefault="00D231DA"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Mads Witt Demant (CP Danmark) nyvalgt for 2 år</w:t>
      </w:r>
      <w:r w:rsidRPr="00630F41">
        <w:rPr>
          <w:rFonts w:ascii="Times New Roman" w:hAnsi="Times New Roman" w:cs="Times New Roman"/>
          <w:sz w:val="24"/>
          <w:szCs w:val="24"/>
        </w:rPr>
        <w:t>.</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Valg af suppleanter:</w:t>
      </w:r>
    </w:p>
    <w:p w:rsidR="00D231DA" w:rsidRPr="00630F41" w:rsidRDefault="00D231DA"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Birgit Rasmussen (CP Danmark) genvalgt for 1 år.</w:t>
      </w:r>
    </w:p>
    <w:p w:rsidR="00D231DA" w:rsidRDefault="00D231DA"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Preben Apager (Sind) genvalgt for 1 år.</w:t>
      </w:r>
    </w:p>
    <w:p w:rsidR="00D231DA" w:rsidRDefault="00D231DA" w:rsidP="00D231DA">
      <w:pPr>
        <w:tabs>
          <w:tab w:val="left" w:pos="567"/>
          <w:tab w:val="left" w:pos="1134"/>
          <w:tab w:val="left" w:pos="2268"/>
        </w:tabs>
        <w:ind w:left="2268" w:hanging="567"/>
        <w:rPr>
          <w:rFonts w:ascii="Times New Roman" w:hAnsi="Times New Roman" w:cs="Times New Roman"/>
          <w:sz w:val="24"/>
          <w:szCs w:val="24"/>
        </w:rPr>
      </w:pPr>
      <w:r w:rsidRPr="00D57419">
        <w:rPr>
          <w:rFonts w:ascii="Times New Roman" w:hAnsi="Times New Roman" w:cs="Times New Roman"/>
          <w:b/>
          <w:sz w:val="24"/>
          <w:szCs w:val="24"/>
        </w:rPr>
        <w:t>Ib Poulsen:</w:t>
      </w:r>
      <w:r w:rsidR="00C14917">
        <w:rPr>
          <w:rFonts w:ascii="Times New Roman" w:hAnsi="Times New Roman" w:cs="Times New Roman"/>
          <w:sz w:val="24"/>
          <w:szCs w:val="24"/>
        </w:rPr>
        <w:t xml:space="preserve"> Årsmødet bør give FU mandat til at udpege personer til Råd, bestyrelser med videre, hvor DH Odense er repræsenteret</w:t>
      </w:r>
      <w:r>
        <w:rPr>
          <w:rFonts w:ascii="Times New Roman" w:hAnsi="Times New Roman" w:cs="Times New Roman"/>
          <w:sz w:val="24"/>
          <w:szCs w:val="24"/>
        </w:rPr>
        <w:t>.</w:t>
      </w:r>
    </w:p>
    <w:p w:rsidR="00D231DA" w:rsidRDefault="00D231DA" w:rsidP="00D231DA">
      <w:pPr>
        <w:tabs>
          <w:tab w:val="left" w:pos="567"/>
          <w:tab w:val="left" w:pos="1134"/>
          <w:tab w:val="left" w:pos="2268"/>
        </w:tabs>
        <w:ind w:left="2268" w:hanging="567"/>
        <w:rPr>
          <w:rFonts w:ascii="Times New Roman" w:hAnsi="Times New Roman" w:cs="Times New Roman"/>
          <w:sz w:val="24"/>
          <w:szCs w:val="24"/>
        </w:rPr>
      </w:pPr>
      <w:r>
        <w:rPr>
          <w:rFonts w:ascii="Times New Roman" w:hAnsi="Times New Roman" w:cs="Times New Roman"/>
          <w:b/>
          <w:sz w:val="24"/>
          <w:szCs w:val="24"/>
        </w:rPr>
        <w:t>Keld Nielsen:</w:t>
      </w:r>
      <w:r>
        <w:rPr>
          <w:rFonts w:ascii="Times New Roman" w:hAnsi="Times New Roman" w:cs="Times New Roman"/>
          <w:sz w:val="24"/>
          <w:szCs w:val="24"/>
        </w:rPr>
        <w:t xml:space="preserve"> Der har været lidt forvirring om personvalg når årsmødet afholdes på dette sene tidspunkt. Vi har forhørt os hos DH centralt, som har rådgivet os om dette personvalg og deres råd var følgende:</w:t>
      </w:r>
    </w:p>
    <w:p w:rsidR="00D231DA" w:rsidRDefault="00D231DA" w:rsidP="00D231DA">
      <w:pPr>
        <w:tabs>
          <w:tab w:val="left" w:pos="567"/>
          <w:tab w:val="left" w:pos="1134"/>
          <w:tab w:val="left" w:pos="2268"/>
        </w:tabs>
        <w:ind w:left="2268" w:hanging="567"/>
        <w:rPr>
          <w:rFonts w:ascii="Times New Roman" w:hAnsi="Times New Roman" w:cs="Times New Roman"/>
          <w:sz w:val="24"/>
          <w:szCs w:val="24"/>
        </w:rPr>
      </w:pPr>
      <w:r>
        <w:rPr>
          <w:rFonts w:ascii="Times New Roman" w:hAnsi="Times New Roman" w:cs="Times New Roman"/>
          <w:b/>
          <w:sz w:val="24"/>
          <w:szCs w:val="24"/>
        </w:rPr>
        <w:tab/>
      </w:r>
      <w:r w:rsidRPr="007311E9">
        <w:rPr>
          <w:rFonts w:ascii="Times New Roman" w:hAnsi="Times New Roman" w:cs="Times New Roman"/>
          <w:sz w:val="24"/>
          <w:szCs w:val="24"/>
        </w:rPr>
        <w:t>Personer</w:t>
      </w:r>
      <w:r>
        <w:rPr>
          <w:rFonts w:ascii="Times New Roman" w:hAnsi="Times New Roman" w:cs="Times New Roman"/>
          <w:sz w:val="24"/>
          <w:szCs w:val="24"/>
        </w:rPr>
        <w:t>, der er valgt for 1 år, skal på valg igen på årsmødet i 2021.</w:t>
      </w:r>
    </w:p>
    <w:p w:rsidR="00D231DA" w:rsidRPr="00630F41" w:rsidRDefault="00D231DA" w:rsidP="00D231DA">
      <w:pPr>
        <w:tabs>
          <w:tab w:val="left" w:pos="567"/>
          <w:tab w:val="left" w:pos="1134"/>
          <w:tab w:val="left" w:pos="2268"/>
        </w:tabs>
        <w:ind w:left="2268" w:hanging="567"/>
        <w:rPr>
          <w:rFonts w:ascii="Times New Roman" w:hAnsi="Times New Roman" w:cs="Times New Roman"/>
          <w:sz w:val="24"/>
          <w:szCs w:val="24"/>
        </w:rPr>
      </w:pPr>
      <w:r>
        <w:rPr>
          <w:rFonts w:ascii="Times New Roman" w:hAnsi="Times New Roman" w:cs="Times New Roman"/>
          <w:sz w:val="24"/>
          <w:szCs w:val="24"/>
        </w:rPr>
        <w:tab/>
        <w:t>Personer, der er valgt for 2 år, skal på valg igen på årsmødet 2022.</w:t>
      </w:r>
    </w:p>
    <w:p w:rsidR="00D231DA" w:rsidRPr="00630F41" w:rsidRDefault="00D231DA" w:rsidP="00D231DA">
      <w:pPr>
        <w:tabs>
          <w:tab w:val="left" w:pos="851"/>
          <w:tab w:val="left" w:pos="1134"/>
        </w:tabs>
        <w:ind w:left="1304" w:hanging="1304"/>
        <w:rPr>
          <w:rFonts w:ascii="Times New Roman" w:hAnsi="Times New Roman" w:cs="Times New Roman"/>
          <w:b/>
          <w:sz w:val="24"/>
          <w:szCs w:val="24"/>
        </w:rPr>
      </w:pPr>
      <w:r>
        <w:rPr>
          <w:rFonts w:ascii="Times New Roman" w:hAnsi="Times New Roman" w:cs="Times New Roman"/>
          <w:b/>
          <w:sz w:val="24"/>
          <w:szCs w:val="24"/>
        </w:rPr>
        <w:t>Pkt. 11</w:t>
      </w:r>
      <w:r w:rsidRPr="00630F41">
        <w:rPr>
          <w:rFonts w:ascii="Times New Roman" w:hAnsi="Times New Roman" w:cs="Times New Roman"/>
          <w:b/>
          <w:sz w:val="24"/>
          <w:szCs w:val="24"/>
        </w:rPr>
        <w:tab/>
        <w:t>Råd og Nævn og andre udvalg.</w:t>
      </w:r>
    </w:p>
    <w:p w:rsidR="00D231DA" w:rsidRPr="00630F41" w:rsidRDefault="00101325" w:rsidP="00D231DA">
      <w:pPr>
        <w:tabs>
          <w:tab w:val="left" w:pos="1134"/>
        </w:tabs>
        <w:ind w:left="567"/>
        <w:rPr>
          <w:rFonts w:ascii="Times New Roman" w:hAnsi="Times New Roman" w:cs="Times New Roman"/>
          <w:sz w:val="24"/>
          <w:szCs w:val="24"/>
        </w:rPr>
      </w:pPr>
      <w:r>
        <w:rPr>
          <w:rFonts w:ascii="Times New Roman" w:hAnsi="Times New Roman" w:cs="Times New Roman"/>
          <w:sz w:val="24"/>
          <w:szCs w:val="24"/>
        </w:rPr>
        <w:tab/>
        <w:t>Intet blev</w:t>
      </w:r>
      <w:r w:rsidR="00D231DA">
        <w:rPr>
          <w:rFonts w:ascii="Times New Roman" w:hAnsi="Times New Roman" w:cs="Times New Roman"/>
          <w:sz w:val="24"/>
          <w:szCs w:val="24"/>
        </w:rPr>
        <w:t xml:space="preserve"> behandle</w:t>
      </w:r>
      <w:r>
        <w:rPr>
          <w:rFonts w:ascii="Times New Roman" w:hAnsi="Times New Roman" w:cs="Times New Roman"/>
          <w:sz w:val="24"/>
          <w:szCs w:val="24"/>
        </w:rPr>
        <w:t>t</w:t>
      </w:r>
      <w:r w:rsidR="00D231DA">
        <w:rPr>
          <w:rFonts w:ascii="Times New Roman" w:hAnsi="Times New Roman" w:cs="Times New Roman"/>
          <w:sz w:val="24"/>
          <w:szCs w:val="24"/>
        </w:rPr>
        <w:t>.</w:t>
      </w:r>
    </w:p>
    <w:p w:rsidR="00D231DA" w:rsidRPr="00630F41" w:rsidRDefault="00D231DA" w:rsidP="00AC2D23">
      <w:pPr>
        <w:tabs>
          <w:tab w:val="left" w:pos="851"/>
        </w:tabs>
        <w:spacing w:after="0"/>
        <w:ind w:left="1134" w:hanging="1134"/>
        <w:rPr>
          <w:rFonts w:ascii="Times New Roman" w:hAnsi="Times New Roman" w:cs="Times New Roman"/>
          <w:b/>
          <w:sz w:val="24"/>
          <w:szCs w:val="24"/>
        </w:rPr>
      </w:pPr>
      <w:r w:rsidRPr="00630F41">
        <w:rPr>
          <w:rFonts w:ascii="Times New Roman" w:hAnsi="Times New Roman" w:cs="Times New Roman"/>
          <w:b/>
          <w:sz w:val="24"/>
          <w:szCs w:val="24"/>
        </w:rPr>
        <w:t>Pkt. 12</w:t>
      </w:r>
      <w:r w:rsidRPr="00630F41">
        <w:rPr>
          <w:rFonts w:ascii="Times New Roman" w:hAnsi="Times New Roman" w:cs="Times New Roman"/>
          <w:b/>
          <w:sz w:val="24"/>
          <w:szCs w:val="24"/>
        </w:rPr>
        <w:tab/>
        <w:t>Behandling af indkomne forslag.</w:t>
      </w:r>
    </w:p>
    <w:p w:rsidR="00D231DA" w:rsidRDefault="00D231DA" w:rsidP="00D231DA">
      <w:pPr>
        <w:tabs>
          <w:tab w:val="left" w:pos="1134"/>
        </w:tabs>
        <w:ind w:left="1701" w:hanging="1134"/>
        <w:rPr>
          <w:rFonts w:ascii="Times New Roman" w:hAnsi="Times New Roman" w:cs="Times New Roman"/>
          <w:sz w:val="24"/>
          <w:szCs w:val="24"/>
        </w:rPr>
      </w:pPr>
      <w:r>
        <w:rPr>
          <w:rFonts w:ascii="Times New Roman" w:hAnsi="Times New Roman" w:cs="Times New Roman"/>
          <w:sz w:val="24"/>
          <w:szCs w:val="24"/>
        </w:rPr>
        <w:tab/>
      </w:r>
      <w:r w:rsidRPr="007311E9">
        <w:rPr>
          <w:rFonts w:ascii="Times New Roman" w:hAnsi="Times New Roman" w:cs="Times New Roman"/>
          <w:b/>
          <w:sz w:val="24"/>
          <w:szCs w:val="24"/>
        </w:rPr>
        <w:t>Kurt Jensen</w:t>
      </w:r>
      <w:r>
        <w:rPr>
          <w:rFonts w:ascii="Times New Roman" w:hAnsi="Times New Roman" w:cs="Times New Roman"/>
          <w:sz w:val="24"/>
          <w:szCs w:val="24"/>
        </w:rPr>
        <w:t>: Punkt 12 på dagsordenen: indkomne forslag</w:t>
      </w:r>
      <w:r w:rsidR="00101325">
        <w:rPr>
          <w:rFonts w:ascii="Times New Roman" w:hAnsi="Times New Roman" w:cs="Times New Roman"/>
          <w:sz w:val="24"/>
          <w:szCs w:val="24"/>
        </w:rPr>
        <w:t>,</w:t>
      </w:r>
      <w:r>
        <w:rPr>
          <w:rFonts w:ascii="Times New Roman" w:hAnsi="Times New Roman" w:cs="Times New Roman"/>
          <w:sz w:val="24"/>
          <w:szCs w:val="24"/>
        </w:rPr>
        <w:t xml:space="preserve"> bør flyttes op i dagsordenen til før budget behandling og personvalg. </w:t>
      </w:r>
    </w:p>
    <w:p w:rsidR="00D231DA" w:rsidRDefault="00D231DA" w:rsidP="00D231DA">
      <w:pPr>
        <w:tabs>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t>Hvis et godt forslag har indflydelse på budgettet og eventuelt personvalg</w:t>
      </w:r>
      <w:r w:rsidR="00101325">
        <w:rPr>
          <w:rFonts w:ascii="Times New Roman" w:hAnsi="Times New Roman" w:cs="Times New Roman"/>
          <w:sz w:val="24"/>
          <w:szCs w:val="24"/>
        </w:rPr>
        <w:t>,</w:t>
      </w:r>
      <w:r>
        <w:rPr>
          <w:rFonts w:ascii="Times New Roman" w:hAnsi="Times New Roman" w:cs="Times New Roman"/>
          <w:sz w:val="24"/>
          <w:szCs w:val="24"/>
        </w:rPr>
        <w:t xml:space="preserve"> er det ikke god</w:t>
      </w:r>
      <w:r w:rsidR="00101325">
        <w:rPr>
          <w:rFonts w:ascii="Times New Roman" w:hAnsi="Times New Roman" w:cs="Times New Roman"/>
          <w:sz w:val="24"/>
          <w:szCs w:val="24"/>
        </w:rPr>
        <w:t>t</w:t>
      </w:r>
      <w:r>
        <w:rPr>
          <w:rFonts w:ascii="Times New Roman" w:hAnsi="Times New Roman" w:cs="Times New Roman"/>
          <w:sz w:val="24"/>
          <w:szCs w:val="24"/>
        </w:rPr>
        <w:t xml:space="preserve"> at indkomne forslag behandles efter fastlæggelse af budget og personvalg.</w:t>
      </w:r>
    </w:p>
    <w:p w:rsidR="00D231DA" w:rsidRDefault="00D231DA" w:rsidP="00D231DA">
      <w:pPr>
        <w:tabs>
          <w:tab w:val="left" w:pos="1134"/>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r>
      <w:r w:rsidRPr="0092518D">
        <w:rPr>
          <w:rFonts w:ascii="Times New Roman" w:hAnsi="Times New Roman" w:cs="Times New Roman"/>
          <w:b/>
          <w:sz w:val="24"/>
          <w:szCs w:val="24"/>
        </w:rPr>
        <w:t>Ib Poulsen:</w:t>
      </w:r>
      <w:r>
        <w:rPr>
          <w:rFonts w:ascii="Times New Roman" w:hAnsi="Times New Roman" w:cs="Times New Roman"/>
          <w:sz w:val="24"/>
          <w:szCs w:val="24"/>
        </w:rPr>
        <w:t xml:space="preserve"> Behandling af indkomne forslag</w:t>
      </w:r>
      <w:r w:rsidR="00101325">
        <w:rPr>
          <w:rFonts w:ascii="Times New Roman" w:hAnsi="Times New Roman" w:cs="Times New Roman"/>
          <w:sz w:val="24"/>
          <w:szCs w:val="24"/>
        </w:rPr>
        <w:t>,</w:t>
      </w:r>
      <w:r>
        <w:rPr>
          <w:rFonts w:ascii="Times New Roman" w:hAnsi="Times New Roman" w:cs="Times New Roman"/>
          <w:sz w:val="24"/>
          <w:szCs w:val="24"/>
        </w:rPr>
        <w:t xml:space="preserve"> bør ske før behandling af budget og personvalg.</w:t>
      </w:r>
    </w:p>
    <w:p w:rsidR="00D231DA" w:rsidRPr="00630F41" w:rsidRDefault="00D231DA" w:rsidP="00D231DA">
      <w:pPr>
        <w:tabs>
          <w:tab w:val="left" w:pos="1134"/>
          <w:tab w:val="left" w:pos="1701"/>
        </w:tabs>
        <w:ind w:left="1701" w:hanging="1134"/>
        <w:rPr>
          <w:rFonts w:ascii="Times New Roman" w:hAnsi="Times New Roman" w:cs="Times New Roman"/>
          <w:sz w:val="24"/>
          <w:szCs w:val="24"/>
        </w:rPr>
      </w:pPr>
      <w:r>
        <w:rPr>
          <w:rFonts w:ascii="Times New Roman" w:hAnsi="Times New Roman" w:cs="Times New Roman"/>
          <w:b/>
          <w:sz w:val="24"/>
          <w:szCs w:val="24"/>
        </w:rPr>
        <w:tab/>
        <w:t>Birthe Malling:</w:t>
      </w:r>
      <w:r>
        <w:rPr>
          <w:rFonts w:ascii="Times New Roman" w:hAnsi="Times New Roman" w:cs="Times New Roman"/>
          <w:sz w:val="24"/>
          <w:szCs w:val="24"/>
        </w:rPr>
        <w:t xml:space="preserve"> Punktet indkomne forslag flyttes op i dagsordenen til før budgetbehandling og personvalg.</w:t>
      </w:r>
    </w:p>
    <w:p w:rsidR="00D231DA" w:rsidRDefault="00D231DA" w:rsidP="00D231DA">
      <w:pPr>
        <w:tabs>
          <w:tab w:val="left" w:pos="851"/>
        </w:tabs>
        <w:ind w:left="1134" w:hanging="1134"/>
        <w:rPr>
          <w:rFonts w:ascii="Times New Roman" w:hAnsi="Times New Roman" w:cs="Times New Roman"/>
          <w:b/>
          <w:sz w:val="24"/>
          <w:szCs w:val="24"/>
        </w:rPr>
      </w:pPr>
      <w:r w:rsidRPr="00630F41">
        <w:rPr>
          <w:rFonts w:ascii="Times New Roman" w:hAnsi="Times New Roman" w:cs="Times New Roman"/>
          <w:b/>
          <w:sz w:val="24"/>
          <w:szCs w:val="24"/>
        </w:rPr>
        <w:t>Pkt. 13</w:t>
      </w:r>
      <w:r w:rsidRPr="00630F41">
        <w:rPr>
          <w:rFonts w:ascii="Times New Roman" w:hAnsi="Times New Roman" w:cs="Times New Roman"/>
          <w:b/>
          <w:sz w:val="24"/>
          <w:szCs w:val="24"/>
        </w:rPr>
        <w:tab/>
        <w:t>Eventuelt.</w:t>
      </w:r>
    </w:p>
    <w:p w:rsidR="00D231DA"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Mads Witt Demant </w:t>
      </w:r>
      <w:r w:rsidRPr="006116C2">
        <w:rPr>
          <w:rFonts w:ascii="Times New Roman" w:hAnsi="Times New Roman" w:cs="Times New Roman"/>
          <w:sz w:val="24"/>
          <w:szCs w:val="24"/>
        </w:rPr>
        <w:t>takkede for</w:t>
      </w:r>
      <w:r w:rsidR="00101325">
        <w:rPr>
          <w:rFonts w:ascii="Times New Roman" w:hAnsi="Times New Roman" w:cs="Times New Roman"/>
          <w:sz w:val="24"/>
          <w:szCs w:val="24"/>
        </w:rPr>
        <w:t xml:space="preserve"> valget</w:t>
      </w:r>
      <w:r>
        <w:rPr>
          <w:rFonts w:ascii="Times New Roman" w:hAnsi="Times New Roman" w:cs="Times New Roman"/>
          <w:b/>
          <w:sz w:val="24"/>
          <w:szCs w:val="24"/>
        </w:rPr>
        <w:t xml:space="preserve"> </w:t>
      </w:r>
      <w:r w:rsidR="00101325">
        <w:rPr>
          <w:rFonts w:ascii="Times New Roman" w:hAnsi="Times New Roman" w:cs="Times New Roman"/>
          <w:sz w:val="24"/>
          <w:szCs w:val="24"/>
        </w:rPr>
        <w:t>til FU og</w:t>
      </w:r>
      <w:r>
        <w:rPr>
          <w:rFonts w:ascii="Times New Roman" w:hAnsi="Times New Roman" w:cs="Times New Roman"/>
          <w:sz w:val="24"/>
          <w:szCs w:val="24"/>
        </w:rPr>
        <w:t xml:space="preserve"> så frem til samarbejdet om at forbedre forholdene for handicappede mennesker.</w:t>
      </w:r>
    </w:p>
    <w:p w:rsidR="00C14917" w:rsidRPr="00C14917" w:rsidRDefault="00C14917" w:rsidP="00D231DA">
      <w:pPr>
        <w:tabs>
          <w:tab w:val="left" w:pos="567"/>
        </w:tabs>
        <w:ind w:left="1134" w:hanging="1134"/>
        <w:rPr>
          <w:rFonts w:ascii="Times New Roman" w:hAnsi="Times New Roman" w:cs="Times New Roman"/>
          <w:sz w:val="24"/>
          <w:szCs w:val="24"/>
        </w:rPr>
      </w:pPr>
      <w:r>
        <w:rPr>
          <w:rFonts w:ascii="Times New Roman" w:hAnsi="Times New Roman" w:cs="Times New Roman"/>
          <w:b/>
          <w:sz w:val="24"/>
          <w:szCs w:val="24"/>
        </w:rPr>
        <w:tab/>
      </w:r>
      <w:r w:rsidRPr="00C14917">
        <w:rPr>
          <w:rFonts w:ascii="Times New Roman" w:hAnsi="Times New Roman" w:cs="Times New Roman"/>
          <w:sz w:val="24"/>
          <w:szCs w:val="24"/>
        </w:rPr>
        <w:t>Birthe Malling</w:t>
      </w:r>
      <w:r>
        <w:rPr>
          <w:rFonts w:ascii="Times New Roman" w:hAnsi="Times New Roman" w:cs="Times New Roman"/>
          <w:sz w:val="24"/>
          <w:szCs w:val="24"/>
        </w:rPr>
        <w:t xml:space="preserve"> takkede Arne Hansen for hans mange årige indsats i DH Odense.</w:t>
      </w:r>
    </w:p>
    <w:p w:rsidR="00D231DA" w:rsidRPr="00D231DA"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Birth</w:t>
      </w:r>
      <w:r>
        <w:rPr>
          <w:rFonts w:ascii="Times New Roman" w:hAnsi="Times New Roman" w:cs="Times New Roman"/>
          <w:sz w:val="24"/>
          <w:szCs w:val="24"/>
        </w:rPr>
        <w:t>e Malling takkede dirigent Peter Julius</w:t>
      </w:r>
      <w:r w:rsidRPr="00630F41">
        <w:rPr>
          <w:rFonts w:ascii="Times New Roman" w:hAnsi="Times New Roman" w:cs="Times New Roman"/>
          <w:sz w:val="24"/>
          <w:szCs w:val="24"/>
        </w:rPr>
        <w:t xml:space="preserve"> for at hans gode måde at lede mødet på.</w:t>
      </w:r>
    </w:p>
    <w:sectPr w:rsidR="00D231DA" w:rsidRPr="00D231D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9B" w:rsidRDefault="004A0D9B" w:rsidP="00F855DF">
      <w:pPr>
        <w:spacing w:after="0" w:line="240" w:lineRule="auto"/>
      </w:pPr>
      <w:r>
        <w:separator/>
      </w:r>
    </w:p>
  </w:endnote>
  <w:endnote w:type="continuationSeparator" w:id="0">
    <w:p w:rsidR="004A0D9B" w:rsidRDefault="004A0D9B"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15777B">
          <w:rPr>
            <w:noProof/>
          </w:rPr>
          <w:t>9</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9B" w:rsidRDefault="004A0D9B" w:rsidP="00F855DF">
      <w:pPr>
        <w:spacing w:after="0" w:line="240" w:lineRule="auto"/>
      </w:pPr>
      <w:r>
        <w:separator/>
      </w:r>
    </w:p>
  </w:footnote>
  <w:footnote w:type="continuationSeparator" w:id="0">
    <w:p w:rsidR="004A0D9B" w:rsidRDefault="004A0D9B"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17"/>
    <w:multiLevelType w:val="hybridMultilevel"/>
    <w:tmpl w:val="94168140"/>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4"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5"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6"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7"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8"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0"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1"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3"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5"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8"/>
  </w:num>
  <w:num w:numId="2">
    <w:abstractNumId w:val="11"/>
  </w:num>
  <w:num w:numId="3">
    <w:abstractNumId w:val="15"/>
  </w:num>
  <w:num w:numId="4">
    <w:abstractNumId w:val="9"/>
  </w:num>
  <w:num w:numId="5">
    <w:abstractNumId w:val="1"/>
  </w:num>
  <w:num w:numId="6">
    <w:abstractNumId w:val="5"/>
  </w:num>
  <w:num w:numId="7">
    <w:abstractNumId w:val="2"/>
  </w:num>
  <w:num w:numId="8">
    <w:abstractNumId w:val="3"/>
  </w:num>
  <w:num w:numId="9">
    <w:abstractNumId w:val="12"/>
  </w:num>
  <w:num w:numId="10">
    <w:abstractNumId w:val="13"/>
  </w:num>
  <w:num w:numId="11">
    <w:abstractNumId w:val="4"/>
  </w:num>
  <w:num w:numId="12">
    <w:abstractNumId w:val="10"/>
  </w:num>
  <w:num w:numId="13">
    <w:abstractNumId w:val="6"/>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7340"/>
    <w:rsid w:val="00030FD4"/>
    <w:rsid w:val="000347B0"/>
    <w:rsid w:val="000438EF"/>
    <w:rsid w:val="000459CC"/>
    <w:rsid w:val="000666E7"/>
    <w:rsid w:val="00077574"/>
    <w:rsid w:val="000812D5"/>
    <w:rsid w:val="00083926"/>
    <w:rsid w:val="000A58F5"/>
    <w:rsid w:val="000A7CA9"/>
    <w:rsid w:val="000C47A7"/>
    <w:rsid w:val="000E7EFF"/>
    <w:rsid w:val="000F3CA0"/>
    <w:rsid w:val="00101325"/>
    <w:rsid w:val="00106B47"/>
    <w:rsid w:val="0013447B"/>
    <w:rsid w:val="00135582"/>
    <w:rsid w:val="001437F4"/>
    <w:rsid w:val="0015777B"/>
    <w:rsid w:val="00161CDC"/>
    <w:rsid w:val="001852D0"/>
    <w:rsid w:val="001B170E"/>
    <w:rsid w:val="001B30E0"/>
    <w:rsid w:val="001B7194"/>
    <w:rsid w:val="001C2D85"/>
    <w:rsid w:val="001C3B32"/>
    <w:rsid w:val="001C3D94"/>
    <w:rsid w:val="001C5575"/>
    <w:rsid w:val="001D0606"/>
    <w:rsid w:val="001D20BE"/>
    <w:rsid w:val="001D557B"/>
    <w:rsid w:val="001F1358"/>
    <w:rsid w:val="001F3768"/>
    <w:rsid w:val="001F6314"/>
    <w:rsid w:val="00210A7D"/>
    <w:rsid w:val="00224A21"/>
    <w:rsid w:val="00237081"/>
    <w:rsid w:val="00241A93"/>
    <w:rsid w:val="002431B2"/>
    <w:rsid w:val="002474E4"/>
    <w:rsid w:val="0025143D"/>
    <w:rsid w:val="00254166"/>
    <w:rsid w:val="00295195"/>
    <w:rsid w:val="002A5DB4"/>
    <w:rsid w:val="002B0EDA"/>
    <w:rsid w:val="002B4EE3"/>
    <w:rsid w:val="002B579C"/>
    <w:rsid w:val="002C15CC"/>
    <w:rsid w:val="002C50B5"/>
    <w:rsid w:val="002D3ADE"/>
    <w:rsid w:val="002D5EB4"/>
    <w:rsid w:val="002E5DA8"/>
    <w:rsid w:val="002F1B41"/>
    <w:rsid w:val="00304600"/>
    <w:rsid w:val="00316B0A"/>
    <w:rsid w:val="003220BC"/>
    <w:rsid w:val="00323A8A"/>
    <w:rsid w:val="003260B0"/>
    <w:rsid w:val="0033054C"/>
    <w:rsid w:val="00331D14"/>
    <w:rsid w:val="00354AA4"/>
    <w:rsid w:val="003632A8"/>
    <w:rsid w:val="00374800"/>
    <w:rsid w:val="00374874"/>
    <w:rsid w:val="00375D07"/>
    <w:rsid w:val="003817C4"/>
    <w:rsid w:val="00384246"/>
    <w:rsid w:val="00395115"/>
    <w:rsid w:val="003A32A6"/>
    <w:rsid w:val="003B3F38"/>
    <w:rsid w:val="003B409E"/>
    <w:rsid w:val="003B41AC"/>
    <w:rsid w:val="003C376F"/>
    <w:rsid w:val="003C4907"/>
    <w:rsid w:val="003C4B4E"/>
    <w:rsid w:val="003D71DE"/>
    <w:rsid w:val="003E30F1"/>
    <w:rsid w:val="003E7C8D"/>
    <w:rsid w:val="004132FC"/>
    <w:rsid w:val="00413B00"/>
    <w:rsid w:val="00433AE3"/>
    <w:rsid w:val="004575D0"/>
    <w:rsid w:val="00471AF4"/>
    <w:rsid w:val="004A0D9B"/>
    <w:rsid w:val="004A1CDC"/>
    <w:rsid w:val="004B7709"/>
    <w:rsid w:val="004D1ADB"/>
    <w:rsid w:val="004D7F82"/>
    <w:rsid w:val="005006B6"/>
    <w:rsid w:val="005066D9"/>
    <w:rsid w:val="00516E5C"/>
    <w:rsid w:val="00524403"/>
    <w:rsid w:val="00527695"/>
    <w:rsid w:val="00534456"/>
    <w:rsid w:val="005348D2"/>
    <w:rsid w:val="00534EF0"/>
    <w:rsid w:val="00544BD5"/>
    <w:rsid w:val="00555482"/>
    <w:rsid w:val="00557E80"/>
    <w:rsid w:val="00565440"/>
    <w:rsid w:val="0056798C"/>
    <w:rsid w:val="0057674A"/>
    <w:rsid w:val="00586425"/>
    <w:rsid w:val="005B0372"/>
    <w:rsid w:val="005B3471"/>
    <w:rsid w:val="005C5012"/>
    <w:rsid w:val="005D4801"/>
    <w:rsid w:val="005D7EDC"/>
    <w:rsid w:val="005E25BF"/>
    <w:rsid w:val="005E3538"/>
    <w:rsid w:val="005E40B0"/>
    <w:rsid w:val="005E5D12"/>
    <w:rsid w:val="006074CD"/>
    <w:rsid w:val="0061779A"/>
    <w:rsid w:val="006211BB"/>
    <w:rsid w:val="006250CE"/>
    <w:rsid w:val="00632C72"/>
    <w:rsid w:val="0063726F"/>
    <w:rsid w:val="006422D4"/>
    <w:rsid w:val="0065290E"/>
    <w:rsid w:val="00655407"/>
    <w:rsid w:val="00661749"/>
    <w:rsid w:val="00691E18"/>
    <w:rsid w:val="006A4FAC"/>
    <w:rsid w:val="006A525E"/>
    <w:rsid w:val="006B4F7C"/>
    <w:rsid w:val="006E6919"/>
    <w:rsid w:val="006E7D6E"/>
    <w:rsid w:val="006F51A3"/>
    <w:rsid w:val="007041D7"/>
    <w:rsid w:val="00705F33"/>
    <w:rsid w:val="007123B1"/>
    <w:rsid w:val="00713A2A"/>
    <w:rsid w:val="00723BD3"/>
    <w:rsid w:val="0073350C"/>
    <w:rsid w:val="00744E8B"/>
    <w:rsid w:val="00750CCF"/>
    <w:rsid w:val="0075791D"/>
    <w:rsid w:val="00777D58"/>
    <w:rsid w:val="00780E34"/>
    <w:rsid w:val="00787A2E"/>
    <w:rsid w:val="007A5069"/>
    <w:rsid w:val="007A7CD2"/>
    <w:rsid w:val="007B3313"/>
    <w:rsid w:val="007B56AD"/>
    <w:rsid w:val="007D0C7F"/>
    <w:rsid w:val="007D7495"/>
    <w:rsid w:val="007E732A"/>
    <w:rsid w:val="007F3DD4"/>
    <w:rsid w:val="008012E9"/>
    <w:rsid w:val="008121A5"/>
    <w:rsid w:val="00816ED3"/>
    <w:rsid w:val="00837963"/>
    <w:rsid w:val="00841281"/>
    <w:rsid w:val="008566C5"/>
    <w:rsid w:val="00860D41"/>
    <w:rsid w:val="008B364E"/>
    <w:rsid w:val="008B72A4"/>
    <w:rsid w:val="008F7428"/>
    <w:rsid w:val="00913BE5"/>
    <w:rsid w:val="00934A1B"/>
    <w:rsid w:val="009378D2"/>
    <w:rsid w:val="009468DC"/>
    <w:rsid w:val="00953191"/>
    <w:rsid w:val="00954512"/>
    <w:rsid w:val="00963970"/>
    <w:rsid w:val="00963AEE"/>
    <w:rsid w:val="00990FE9"/>
    <w:rsid w:val="009A76F3"/>
    <w:rsid w:val="009B2E18"/>
    <w:rsid w:val="009B3FAC"/>
    <w:rsid w:val="009B4D54"/>
    <w:rsid w:val="009B6FC9"/>
    <w:rsid w:val="009C020B"/>
    <w:rsid w:val="009E4A78"/>
    <w:rsid w:val="009E7E88"/>
    <w:rsid w:val="009F0FF6"/>
    <w:rsid w:val="009F4246"/>
    <w:rsid w:val="009F4435"/>
    <w:rsid w:val="00A26459"/>
    <w:rsid w:val="00A47910"/>
    <w:rsid w:val="00A524D7"/>
    <w:rsid w:val="00A563B1"/>
    <w:rsid w:val="00A66BB6"/>
    <w:rsid w:val="00A8735D"/>
    <w:rsid w:val="00A9012C"/>
    <w:rsid w:val="00A92DC6"/>
    <w:rsid w:val="00AB7786"/>
    <w:rsid w:val="00AC2D23"/>
    <w:rsid w:val="00AC396A"/>
    <w:rsid w:val="00AC3CE3"/>
    <w:rsid w:val="00AC5E26"/>
    <w:rsid w:val="00AD713F"/>
    <w:rsid w:val="00AE13C8"/>
    <w:rsid w:val="00B07D4F"/>
    <w:rsid w:val="00B17E3A"/>
    <w:rsid w:val="00B230AE"/>
    <w:rsid w:val="00B23320"/>
    <w:rsid w:val="00B238CC"/>
    <w:rsid w:val="00B31753"/>
    <w:rsid w:val="00B34FB7"/>
    <w:rsid w:val="00B40D2C"/>
    <w:rsid w:val="00B41AC3"/>
    <w:rsid w:val="00B46EA5"/>
    <w:rsid w:val="00B64973"/>
    <w:rsid w:val="00B64D46"/>
    <w:rsid w:val="00B72A18"/>
    <w:rsid w:val="00B7587E"/>
    <w:rsid w:val="00B86D63"/>
    <w:rsid w:val="00B90D18"/>
    <w:rsid w:val="00B94103"/>
    <w:rsid w:val="00B95704"/>
    <w:rsid w:val="00B9593B"/>
    <w:rsid w:val="00BB2228"/>
    <w:rsid w:val="00BC43C1"/>
    <w:rsid w:val="00BD1348"/>
    <w:rsid w:val="00BE10B5"/>
    <w:rsid w:val="00BE1CCF"/>
    <w:rsid w:val="00C02197"/>
    <w:rsid w:val="00C1223F"/>
    <w:rsid w:val="00C122F9"/>
    <w:rsid w:val="00C14917"/>
    <w:rsid w:val="00C176AC"/>
    <w:rsid w:val="00C212E5"/>
    <w:rsid w:val="00C23D4E"/>
    <w:rsid w:val="00C5055A"/>
    <w:rsid w:val="00C56D50"/>
    <w:rsid w:val="00C75AC4"/>
    <w:rsid w:val="00C77277"/>
    <w:rsid w:val="00C7739E"/>
    <w:rsid w:val="00C90806"/>
    <w:rsid w:val="00C90D34"/>
    <w:rsid w:val="00C9366F"/>
    <w:rsid w:val="00C94395"/>
    <w:rsid w:val="00C9468C"/>
    <w:rsid w:val="00CA284F"/>
    <w:rsid w:val="00CA2EE1"/>
    <w:rsid w:val="00CA5DD3"/>
    <w:rsid w:val="00CB105F"/>
    <w:rsid w:val="00CB134C"/>
    <w:rsid w:val="00CB3AD8"/>
    <w:rsid w:val="00CC5175"/>
    <w:rsid w:val="00CC52BF"/>
    <w:rsid w:val="00D00CA2"/>
    <w:rsid w:val="00D0567B"/>
    <w:rsid w:val="00D1154C"/>
    <w:rsid w:val="00D12016"/>
    <w:rsid w:val="00D213EF"/>
    <w:rsid w:val="00D2258C"/>
    <w:rsid w:val="00D231DA"/>
    <w:rsid w:val="00D55DCC"/>
    <w:rsid w:val="00D6106B"/>
    <w:rsid w:val="00D75973"/>
    <w:rsid w:val="00D83DE7"/>
    <w:rsid w:val="00DB4D68"/>
    <w:rsid w:val="00DC00AF"/>
    <w:rsid w:val="00DC526E"/>
    <w:rsid w:val="00DE4C96"/>
    <w:rsid w:val="00DE6FEB"/>
    <w:rsid w:val="00DF1454"/>
    <w:rsid w:val="00DF4601"/>
    <w:rsid w:val="00DF6DAF"/>
    <w:rsid w:val="00E1319F"/>
    <w:rsid w:val="00E338E9"/>
    <w:rsid w:val="00E35483"/>
    <w:rsid w:val="00E36276"/>
    <w:rsid w:val="00E36708"/>
    <w:rsid w:val="00E47CA1"/>
    <w:rsid w:val="00E51C8D"/>
    <w:rsid w:val="00E5486C"/>
    <w:rsid w:val="00E54DC1"/>
    <w:rsid w:val="00E61CA0"/>
    <w:rsid w:val="00E83BE4"/>
    <w:rsid w:val="00E8569A"/>
    <w:rsid w:val="00E93BEA"/>
    <w:rsid w:val="00EA58BB"/>
    <w:rsid w:val="00EB2B47"/>
    <w:rsid w:val="00ED671B"/>
    <w:rsid w:val="00ED7AD5"/>
    <w:rsid w:val="00EE28C8"/>
    <w:rsid w:val="00F02388"/>
    <w:rsid w:val="00F06554"/>
    <w:rsid w:val="00F07C2F"/>
    <w:rsid w:val="00F12983"/>
    <w:rsid w:val="00F22AE3"/>
    <w:rsid w:val="00F278FC"/>
    <w:rsid w:val="00F30708"/>
    <w:rsid w:val="00F30D1C"/>
    <w:rsid w:val="00F320BF"/>
    <w:rsid w:val="00F40724"/>
    <w:rsid w:val="00F517DF"/>
    <w:rsid w:val="00F51E1B"/>
    <w:rsid w:val="00F5212E"/>
    <w:rsid w:val="00F54A0C"/>
    <w:rsid w:val="00F56A2E"/>
    <w:rsid w:val="00F601ED"/>
    <w:rsid w:val="00F71732"/>
    <w:rsid w:val="00F764FC"/>
    <w:rsid w:val="00F855DF"/>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32BD"/>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1325-274D-4EF8-842F-360D71DD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9</Pages>
  <Words>2123</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Ulla</cp:lastModifiedBy>
  <cp:revision>5</cp:revision>
  <dcterms:created xsi:type="dcterms:W3CDTF">2020-08-19T05:32:00Z</dcterms:created>
  <dcterms:modified xsi:type="dcterms:W3CDTF">2020-08-22T17:12:00Z</dcterms:modified>
</cp:coreProperties>
</file>