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5F" w:rsidRDefault="00F94AAB">
      <w:pPr>
        <w:pStyle w:val="Brd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bCs/>
          <w:noProof/>
          <w:sz w:val="18"/>
          <w:szCs w:val="1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5410200</wp:posOffset>
            </wp:positionH>
            <wp:positionV relativeFrom="page">
              <wp:posOffset>666750</wp:posOffset>
            </wp:positionV>
            <wp:extent cx="1572895" cy="589916"/>
            <wp:effectExtent l="0" t="0" r="0" b="0"/>
            <wp:wrapSquare wrapText="bothSides" distT="57150" distB="57150" distL="57150" distR="5715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5899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18"/>
          <w:szCs w:val="18"/>
        </w:rPr>
        <w:t xml:space="preserve">Danske Handicaporganisationer </w:t>
      </w:r>
      <w:r>
        <w:rPr>
          <w:rFonts w:ascii="Arial" w:hAnsi="Arial"/>
          <w:b/>
          <w:bCs/>
          <w:sz w:val="18"/>
          <w:szCs w:val="18"/>
        </w:rPr>
        <w:t>–</w:t>
      </w:r>
      <w:r>
        <w:rPr>
          <w:rFonts w:ascii="Arial" w:hAnsi="Arial"/>
          <w:b/>
          <w:bCs/>
          <w:sz w:val="18"/>
          <w:szCs w:val="18"/>
        </w:rPr>
        <w:t xml:space="preserve"> Norddjurs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v. formand </w:t>
      </w:r>
      <w:proofErr w:type="spellStart"/>
      <w:r>
        <w:rPr>
          <w:rFonts w:ascii="Arial" w:hAnsi="Arial"/>
          <w:sz w:val="18"/>
          <w:szCs w:val="18"/>
        </w:rPr>
        <w:t>J</w:t>
      </w:r>
      <w:r>
        <w:rPr>
          <w:rFonts w:ascii="Arial" w:hAnsi="Arial"/>
          <w:sz w:val="18"/>
          <w:szCs w:val="18"/>
        </w:rPr>
        <w:t>ø</w:t>
      </w:r>
      <w:r>
        <w:rPr>
          <w:rFonts w:ascii="Arial" w:hAnsi="Arial"/>
          <w:sz w:val="18"/>
          <w:szCs w:val="18"/>
          <w:lang w:val="de-DE"/>
        </w:rPr>
        <w:t>rgen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de-DE"/>
        </w:rPr>
        <w:t>Deichgr</w:t>
      </w:r>
      <w:r>
        <w:rPr>
          <w:rFonts w:ascii="Arial" w:hAnsi="Arial"/>
          <w:sz w:val="18"/>
          <w:szCs w:val="18"/>
        </w:rPr>
        <w:t>æ</w:t>
      </w:r>
      <w:r>
        <w:rPr>
          <w:rFonts w:ascii="Arial" w:hAnsi="Arial"/>
          <w:sz w:val="18"/>
          <w:szCs w:val="18"/>
        </w:rPr>
        <w:t>ber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 xml:space="preserve">Telefon: 29 88 55 77, E-mail: joergen.deichgraeber@post.tele.dk </w:t>
      </w:r>
      <w:hyperlink r:id="rId8" w:history="1">
        <w:r>
          <w:rPr>
            <w:rStyle w:val="Hyperlink0"/>
            <w:lang w:val="de-DE"/>
          </w:rPr>
          <w:t>https://handicap.dk/lokalafdelinger/midtjylland/dh-norddjurs</w:t>
        </w:r>
      </w:hyperlink>
    </w:p>
    <w:p w:rsidR="002E4D5F" w:rsidRDefault="00F94AAB">
      <w:pPr>
        <w:pStyle w:val="Brdteks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</w:p>
    <w:p w:rsidR="002E4D5F" w:rsidRDefault="00F94AAB">
      <w:pPr>
        <w:pStyle w:val="Overskrif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>Dialog emner til mødet med VPU</w:t>
      </w:r>
    </w:p>
    <w:p w:rsidR="002E4D5F" w:rsidRDefault="002E4D5F">
      <w:pPr>
        <w:pStyle w:val="Brdtekst"/>
      </w:pPr>
    </w:p>
    <w:p w:rsidR="002E4D5F" w:rsidRDefault="00F94AAB">
      <w:pPr>
        <w:pStyle w:val="Brdtekst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Hvilke overvejelser har man gjort sig </w:t>
      </w:r>
      <w:proofErr w:type="spellStart"/>
      <w:r>
        <w:rPr>
          <w:rFonts w:ascii="Arial" w:hAnsi="Arial"/>
        </w:rPr>
        <w:t>ift</w:t>
      </w:r>
      <w:proofErr w:type="spellEnd"/>
      <w:r>
        <w:rPr>
          <w:rFonts w:ascii="Arial" w:hAnsi="Arial"/>
        </w:rPr>
        <w:t xml:space="preserve"> budget 2021 omkring de emner, der er blevet h</w:t>
      </w:r>
      <w:r>
        <w:rPr>
          <w:rFonts w:ascii="Arial" w:hAnsi="Arial"/>
        </w:rPr>
        <w:t>å</w:t>
      </w:r>
      <w:r>
        <w:rPr>
          <w:rFonts w:ascii="Arial" w:hAnsi="Arial"/>
        </w:rPr>
        <w:t>rdt besk</w:t>
      </w:r>
      <w:r>
        <w:rPr>
          <w:rFonts w:ascii="Arial" w:hAnsi="Arial"/>
        </w:rPr>
        <w:t>å</w:t>
      </w:r>
      <w:r>
        <w:rPr>
          <w:rFonts w:ascii="Arial" w:hAnsi="Arial"/>
        </w:rPr>
        <w:t xml:space="preserve">ret de sidste </w:t>
      </w:r>
      <w:r>
        <w:rPr>
          <w:rFonts w:ascii="Arial" w:hAnsi="Arial"/>
        </w:rPr>
        <w:t>å</w:t>
      </w:r>
      <w:r>
        <w:rPr>
          <w:rFonts w:ascii="Arial" w:hAnsi="Arial"/>
        </w:rPr>
        <w:t>r?</w:t>
      </w:r>
    </w:p>
    <w:p w:rsidR="002E4D5F" w:rsidRDefault="00F94AAB">
      <w:pPr>
        <w:pStyle w:val="Brdtekst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Hvordan kommer det forh</w:t>
      </w:r>
      <w:r>
        <w:rPr>
          <w:rFonts w:ascii="Arial" w:hAnsi="Arial"/>
        </w:rPr>
        <w:t>ø</w:t>
      </w:r>
      <w:r>
        <w:rPr>
          <w:rFonts w:ascii="Arial" w:hAnsi="Arial"/>
        </w:rPr>
        <w:t xml:space="preserve">jede effektiviseringskrav - B2021 og eftf. </w:t>
      </w:r>
      <w:r>
        <w:rPr>
          <w:rFonts w:ascii="Arial" w:hAnsi="Arial"/>
        </w:rPr>
        <w:t>å</w:t>
      </w:r>
      <w:r>
        <w:rPr>
          <w:rFonts w:ascii="Arial" w:hAnsi="Arial"/>
        </w:rPr>
        <w:t>r - p</w:t>
      </w:r>
      <w:r>
        <w:rPr>
          <w:rFonts w:ascii="Arial" w:hAnsi="Arial"/>
        </w:rPr>
        <w:t xml:space="preserve">å </w:t>
      </w:r>
      <w:r>
        <w:rPr>
          <w:rFonts w:ascii="Arial" w:hAnsi="Arial"/>
        </w:rPr>
        <w:t>handicapomr</w:t>
      </w:r>
      <w:r>
        <w:rPr>
          <w:rFonts w:ascii="Arial" w:hAnsi="Arial"/>
        </w:rPr>
        <w:t>å</w:t>
      </w:r>
      <w:r>
        <w:rPr>
          <w:rFonts w:ascii="Arial" w:hAnsi="Arial"/>
        </w:rPr>
        <w:t>det til at kunne m</w:t>
      </w:r>
      <w:r>
        <w:rPr>
          <w:rFonts w:ascii="Arial" w:hAnsi="Arial"/>
        </w:rPr>
        <w:t>æ</w:t>
      </w:r>
      <w:r>
        <w:rPr>
          <w:rFonts w:ascii="Arial" w:hAnsi="Arial"/>
        </w:rPr>
        <w:t>rkes for borgerne.</w:t>
      </w:r>
    </w:p>
    <w:p w:rsidR="002E4D5F" w:rsidRDefault="00F94AAB">
      <w:pPr>
        <w:pStyle w:val="Standard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Æ</w:t>
      </w:r>
      <w:r>
        <w:rPr>
          <w:rFonts w:ascii="Helvetica" w:hAnsi="Helvetica"/>
        </w:rPr>
        <w:t>ndre kvalitetsstandarder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ledsagelse, dels ferieledsagelse og dels</w:t>
      </w:r>
      <w:proofErr w:type="gramStart"/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§</w:t>
      </w:r>
      <w:r>
        <w:rPr>
          <w:rFonts w:ascii="Helvetica" w:hAnsi="Helvetica"/>
        </w:rPr>
        <w:t>81</w:t>
      </w:r>
      <w:proofErr w:type="gramEnd"/>
      <w:r>
        <w:rPr>
          <w:rFonts w:ascii="Helvetica" w:hAnsi="Helvetica"/>
        </w:rPr>
        <w:t xml:space="preserve"> Og 85 ledsagelse, hvor kommunen ikke f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lger lovgivningen med individuel vurdering</w:t>
      </w:r>
      <w:r>
        <w:rPr>
          <w:rFonts w:ascii="Helvetica" w:hAnsi="Helvetica"/>
        </w:rPr>
        <w:t xml:space="preserve"> af behovet, men har en sn</w:t>
      </w:r>
      <w:r>
        <w:rPr>
          <w:rFonts w:ascii="Helvetica" w:hAnsi="Helvetica"/>
        </w:rPr>
        <w:t>æ</w:t>
      </w:r>
      <w:r>
        <w:rPr>
          <w:rFonts w:ascii="Helvetica" w:hAnsi="Helvetica"/>
        </w:rPr>
        <w:t>ver pulje, som let udt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mmer</w:t>
      </w:r>
      <w:r>
        <w:rPr>
          <w:rFonts w:ascii="Helvetica" w:hAnsi="Helvetica"/>
        </w:rPr>
        <w:t>?</w:t>
      </w:r>
    </w:p>
    <w:p w:rsidR="002E4D5F" w:rsidRDefault="002E4D5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</w:rPr>
      </w:pPr>
    </w:p>
    <w:p w:rsidR="002E4D5F" w:rsidRDefault="00F94AAB">
      <w:pPr>
        <w:pStyle w:val="Standard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>Normering</w:t>
      </w:r>
      <w:r>
        <w:rPr>
          <w:rFonts w:ascii="Helvetica" w:hAnsi="Helvetica"/>
        </w:rPr>
        <w:t xml:space="preserve"> p</w:t>
      </w:r>
      <w:r>
        <w:rPr>
          <w:rFonts w:ascii="Helvetica" w:hAnsi="Helvetica"/>
        </w:rPr>
        <w:t xml:space="preserve">å </w:t>
      </w:r>
      <w:r>
        <w:rPr>
          <w:rFonts w:ascii="Helvetica" w:hAnsi="Helvetica"/>
        </w:rPr>
        <w:t>bosteder tilbagek</w:t>
      </w:r>
      <w:r>
        <w:rPr>
          <w:rFonts w:ascii="Helvetica" w:hAnsi="Helvetica"/>
        </w:rPr>
        <w:t>ø</w:t>
      </w:r>
      <w:r>
        <w:rPr>
          <w:rFonts w:ascii="Helvetica" w:hAnsi="Helvetica"/>
        </w:rPr>
        <w:t>bes til 2018 niveau?</w:t>
      </w:r>
    </w:p>
    <w:p w:rsidR="002E4D5F" w:rsidRDefault="002E4D5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" w:eastAsia="Helvetica" w:hAnsi="Helvetica" w:cs="Helvetica"/>
        </w:rPr>
      </w:pPr>
    </w:p>
    <w:p w:rsidR="002E4D5F" w:rsidRDefault="00F94AAB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Hvordan p</w:t>
      </w:r>
      <w:r>
        <w:rPr>
          <w:rFonts w:ascii="Arial" w:hAnsi="Arial"/>
        </w:rPr>
        <w:t>å</w:t>
      </w:r>
      <w:r>
        <w:rPr>
          <w:rFonts w:ascii="Arial" w:hAnsi="Arial"/>
        </w:rPr>
        <w:t xml:space="preserve">virker COVID-19 hjemmeplejen for </w:t>
      </w:r>
      <w:proofErr w:type="spellStart"/>
      <w:r>
        <w:rPr>
          <w:rFonts w:ascii="Arial" w:hAnsi="Arial"/>
        </w:rPr>
        <w:t>menesker</w:t>
      </w:r>
      <w:proofErr w:type="spellEnd"/>
      <w:r>
        <w:rPr>
          <w:rFonts w:ascii="Arial" w:hAnsi="Arial"/>
        </w:rPr>
        <w:t xml:space="preserve"> med handicap?</w:t>
      </w:r>
    </w:p>
    <w:p w:rsidR="002E4D5F" w:rsidRDefault="002E4D5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</w:p>
    <w:p w:rsidR="002E4D5F" w:rsidRDefault="00F94AAB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Er der sparet p</w:t>
      </w:r>
      <w:r>
        <w:rPr>
          <w:rFonts w:ascii="Arial" w:hAnsi="Arial"/>
        </w:rPr>
        <w:t xml:space="preserve">å </w:t>
      </w:r>
      <w:r>
        <w:rPr>
          <w:rFonts w:ascii="Arial" w:hAnsi="Arial"/>
        </w:rPr>
        <w:t>reng</w:t>
      </w:r>
      <w:r>
        <w:rPr>
          <w:rFonts w:ascii="Arial" w:hAnsi="Arial"/>
        </w:rPr>
        <w:t>ø</w:t>
      </w:r>
      <w:r>
        <w:rPr>
          <w:rFonts w:ascii="Arial" w:hAnsi="Arial"/>
        </w:rPr>
        <w:t>ring, som man h</w:t>
      </w:r>
      <w:r>
        <w:rPr>
          <w:rFonts w:ascii="Arial" w:hAnsi="Arial"/>
        </w:rPr>
        <w:t>ø</w:t>
      </w:r>
      <w:r>
        <w:rPr>
          <w:rFonts w:ascii="Arial" w:hAnsi="Arial"/>
        </w:rPr>
        <w:t>rer andre kommuner g</w:t>
      </w:r>
      <w:r>
        <w:rPr>
          <w:rFonts w:ascii="Arial" w:hAnsi="Arial"/>
        </w:rPr>
        <w:t>ø</w:t>
      </w:r>
      <w:r>
        <w:rPr>
          <w:rFonts w:ascii="Arial" w:hAnsi="Arial"/>
          <w:lang w:val="zh-TW" w:eastAsia="zh-TW"/>
        </w:rPr>
        <w:t>r?</w:t>
      </w:r>
    </w:p>
    <w:p w:rsidR="002E4D5F" w:rsidRDefault="002E4D5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</w:p>
    <w:p w:rsidR="002E4D5F" w:rsidRDefault="00F94AAB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Hvordan med </w:t>
      </w:r>
      <w:r>
        <w:rPr>
          <w:rFonts w:ascii="Arial" w:hAnsi="Arial"/>
        </w:rPr>
        <w:t>aktivering og ensomhed, n</w:t>
      </w:r>
      <w:r>
        <w:rPr>
          <w:rFonts w:ascii="Arial" w:hAnsi="Arial"/>
        </w:rPr>
        <w:t>å</w:t>
      </w:r>
      <w:r>
        <w:rPr>
          <w:rFonts w:ascii="Arial" w:hAnsi="Arial"/>
        </w:rPr>
        <w:t>r p</w:t>
      </w:r>
      <w:r>
        <w:rPr>
          <w:rFonts w:ascii="Arial" w:hAnsi="Arial"/>
        </w:rPr>
        <w:t>å</w:t>
      </w:r>
      <w:r>
        <w:rPr>
          <w:rFonts w:ascii="Arial" w:hAnsi="Arial"/>
        </w:rPr>
        <w:t>r</w:t>
      </w:r>
      <w:r>
        <w:rPr>
          <w:rFonts w:ascii="Arial" w:hAnsi="Arial"/>
        </w:rPr>
        <w:t>ø</w:t>
      </w:r>
      <w:r>
        <w:rPr>
          <w:rFonts w:ascii="Arial" w:hAnsi="Arial"/>
        </w:rPr>
        <w:t>rende ikke kan komme p</w:t>
      </w:r>
      <w:r>
        <w:rPr>
          <w:rFonts w:ascii="Arial" w:hAnsi="Arial"/>
        </w:rPr>
        <w:t xml:space="preserve">å </w:t>
      </w:r>
      <w:proofErr w:type="spellStart"/>
      <w:r>
        <w:rPr>
          <w:rFonts w:ascii="Arial" w:hAnsi="Arial"/>
        </w:rPr>
        <w:t>bes</w:t>
      </w:r>
      <w:r>
        <w:rPr>
          <w:rFonts w:ascii="Arial" w:hAnsi="Arial"/>
        </w:rPr>
        <w:t>ø</w:t>
      </w:r>
      <w:proofErr w:type="spellEnd"/>
      <w:r>
        <w:rPr>
          <w:rFonts w:ascii="Arial" w:hAnsi="Arial"/>
          <w:lang w:val="zh-TW" w:eastAsia="zh-TW"/>
        </w:rPr>
        <w:t>g?</w:t>
      </w:r>
    </w:p>
    <w:p w:rsidR="002E4D5F" w:rsidRDefault="00F94AA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 </w:t>
      </w:r>
    </w:p>
    <w:p w:rsidR="002E4D5F" w:rsidRDefault="00F94AAB">
      <w:pPr>
        <w:pStyle w:val="Standard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Bosteder</w:t>
      </w:r>
      <w:r>
        <w:rPr>
          <w:rFonts w:ascii="Arial" w:hAnsi="Arial"/>
        </w:rPr>
        <w:t xml:space="preserve"> er underlagt s</w:t>
      </w:r>
      <w:r>
        <w:rPr>
          <w:rFonts w:ascii="Arial" w:hAnsi="Arial"/>
        </w:rPr>
        <w:t>æ</w:t>
      </w:r>
      <w:r>
        <w:rPr>
          <w:rFonts w:ascii="Arial" w:hAnsi="Arial"/>
        </w:rPr>
        <w:t>rlige restriktioner i denne tid som selvf</w:t>
      </w:r>
      <w:r>
        <w:rPr>
          <w:rFonts w:ascii="Arial" w:hAnsi="Arial"/>
        </w:rPr>
        <w:t>ø</w:t>
      </w:r>
      <w:r>
        <w:rPr>
          <w:rFonts w:ascii="Arial" w:hAnsi="Arial"/>
        </w:rPr>
        <w:t>lgelig administreres efter bedste evne, men vi oplever ogs</w:t>
      </w:r>
      <w:r>
        <w:rPr>
          <w:rFonts w:ascii="Arial" w:hAnsi="Arial"/>
        </w:rPr>
        <w:t xml:space="preserve">å </w:t>
      </w:r>
      <w:r>
        <w:rPr>
          <w:rFonts w:ascii="Arial" w:hAnsi="Arial"/>
        </w:rPr>
        <w:t>at der er flere medarbejdere der ikke har en socialp</w:t>
      </w:r>
      <w:r>
        <w:rPr>
          <w:rFonts w:ascii="Arial" w:hAnsi="Arial"/>
        </w:rPr>
        <w:t>æ</w:t>
      </w:r>
      <w:r>
        <w:rPr>
          <w:rFonts w:ascii="Arial" w:hAnsi="Arial"/>
        </w:rPr>
        <w:t>dagogisk bag</w:t>
      </w:r>
      <w:r>
        <w:rPr>
          <w:rFonts w:ascii="Arial" w:hAnsi="Arial"/>
        </w:rPr>
        <w:t>grund. Det m</w:t>
      </w:r>
      <w:r>
        <w:rPr>
          <w:rFonts w:ascii="Arial" w:hAnsi="Arial"/>
        </w:rPr>
        <w:t>æ</w:t>
      </w:r>
      <w:r>
        <w:rPr>
          <w:rFonts w:ascii="Arial" w:hAnsi="Arial"/>
        </w:rPr>
        <w:t>rkes is</w:t>
      </w:r>
      <w:r>
        <w:rPr>
          <w:rFonts w:ascii="Arial" w:hAnsi="Arial"/>
        </w:rPr>
        <w:t>æ</w:t>
      </w:r>
      <w:r>
        <w:rPr>
          <w:rFonts w:ascii="Arial" w:hAnsi="Arial"/>
        </w:rPr>
        <w:t xml:space="preserve">r i omgangen med </w:t>
      </w:r>
      <w:proofErr w:type="spellStart"/>
      <w:r>
        <w:rPr>
          <w:rFonts w:ascii="Arial" w:hAnsi="Arial"/>
        </w:rPr>
        <w:t>menesker</w:t>
      </w:r>
      <w:proofErr w:type="spellEnd"/>
      <w:r>
        <w:rPr>
          <w:rFonts w:ascii="Arial" w:hAnsi="Arial"/>
        </w:rPr>
        <w:t xml:space="preserve"> med autistisk baggrund der er s</w:t>
      </w:r>
      <w:r>
        <w:rPr>
          <w:rFonts w:ascii="Arial" w:hAnsi="Arial"/>
        </w:rPr>
        <w:t>æ</w:t>
      </w:r>
      <w:r>
        <w:rPr>
          <w:rFonts w:ascii="Arial" w:hAnsi="Arial"/>
        </w:rPr>
        <w:t>rlig udfordret af de restriktioner de er p</w:t>
      </w:r>
      <w:r>
        <w:rPr>
          <w:rFonts w:ascii="Arial" w:hAnsi="Arial"/>
        </w:rPr>
        <w:t>å</w:t>
      </w:r>
      <w:r>
        <w:rPr>
          <w:rFonts w:ascii="Arial" w:hAnsi="Arial"/>
        </w:rPr>
        <w:t xml:space="preserve">lagt </w:t>
      </w:r>
      <w:proofErr w:type="spellStart"/>
      <w:r>
        <w:rPr>
          <w:rFonts w:ascii="Arial" w:hAnsi="Arial"/>
        </w:rPr>
        <w:t>ift</w:t>
      </w:r>
      <w:proofErr w:type="spellEnd"/>
      <w:r>
        <w:rPr>
          <w:rFonts w:ascii="Arial" w:hAnsi="Arial"/>
        </w:rPr>
        <w:t xml:space="preserve"> social kontakt og adf</w:t>
      </w:r>
      <w:r>
        <w:rPr>
          <w:rFonts w:ascii="Arial" w:hAnsi="Arial"/>
        </w:rPr>
        <w:t>æ</w:t>
      </w:r>
      <w:r>
        <w:rPr>
          <w:rFonts w:ascii="Arial" w:hAnsi="Arial"/>
        </w:rPr>
        <w:t>rd. Hvilken st</w:t>
      </w:r>
      <w:r>
        <w:rPr>
          <w:rFonts w:ascii="Arial" w:hAnsi="Arial"/>
        </w:rPr>
        <w:t>ø</w:t>
      </w:r>
      <w:r>
        <w:rPr>
          <w:rFonts w:ascii="Arial" w:hAnsi="Arial"/>
        </w:rPr>
        <w:t>tte tilbyder man her til medarbejderne p</w:t>
      </w:r>
      <w:r>
        <w:rPr>
          <w:rFonts w:ascii="Arial" w:hAnsi="Arial"/>
        </w:rPr>
        <w:t xml:space="preserve">å </w:t>
      </w:r>
      <w:r>
        <w:rPr>
          <w:rFonts w:ascii="Arial" w:hAnsi="Arial"/>
        </w:rPr>
        <w:t>bostederne? I flere tilf</w:t>
      </w:r>
      <w:r>
        <w:rPr>
          <w:rFonts w:ascii="Arial" w:hAnsi="Arial"/>
        </w:rPr>
        <w:t>æ</w:t>
      </w:r>
      <w:r>
        <w:rPr>
          <w:rFonts w:ascii="Arial" w:hAnsi="Arial"/>
        </w:rPr>
        <w:t>lde er det s</w:t>
      </w:r>
      <w:r>
        <w:rPr>
          <w:rFonts w:ascii="Arial" w:hAnsi="Arial"/>
        </w:rPr>
        <w:t xml:space="preserve">å </w:t>
      </w:r>
      <w:r>
        <w:rPr>
          <w:rFonts w:ascii="Arial" w:hAnsi="Arial"/>
        </w:rPr>
        <w:t>de n</w:t>
      </w:r>
      <w:r>
        <w:rPr>
          <w:rFonts w:ascii="Arial" w:hAnsi="Arial"/>
        </w:rPr>
        <w:t>æ</w:t>
      </w:r>
      <w:r>
        <w:rPr>
          <w:rFonts w:ascii="Arial" w:hAnsi="Arial"/>
        </w:rPr>
        <w:t>re</w:t>
      </w:r>
      <w:r>
        <w:rPr>
          <w:rFonts w:ascii="Arial" w:hAnsi="Arial"/>
        </w:rPr>
        <w:t xml:space="preserve"> p</w:t>
      </w:r>
      <w:r>
        <w:rPr>
          <w:rFonts w:ascii="Arial" w:hAnsi="Arial"/>
        </w:rPr>
        <w:t>å</w:t>
      </w:r>
      <w:r>
        <w:rPr>
          <w:rFonts w:ascii="Arial" w:hAnsi="Arial"/>
        </w:rPr>
        <w:t>r</w:t>
      </w:r>
      <w:r>
        <w:rPr>
          <w:rFonts w:ascii="Arial" w:hAnsi="Arial"/>
        </w:rPr>
        <w:t>ø</w:t>
      </w:r>
      <w:r>
        <w:rPr>
          <w:rFonts w:ascii="Arial" w:hAnsi="Arial"/>
        </w:rPr>
        <w:t>rende, der er sikkerhedsnettet her. Har I nogen tanker om st</w:t>
      </w:r>
      <w:r>
        <w:rPr>
          <w:rFonts w:ascii="Arial" w:hAnsi="Arial"/>
        </w:rPr>
        <w:t>ø</w:t>
      </w:r>
      <w:r>
        <w:rPr>
          <w:rFonts w:ascii="Arial" w:hAnsi="Arial"/>
        </w:rPr>
        <w:t>tte til dem?</w:t>
      </w:r>
    </w:p>
    <w:p w:rsidR="002E4D5F" w:rsidRDefault="002E4D5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</w:p>
    <w:p w:rsidR="002E4D5F" w:rsidRPr="00A54BF9" w:rsidRDefault="00F94AAB">
      <w:pPr>
        <w:pStyle w:val="Standard"/>
        <w:numPr>
          <w:ilvl w:val="0"/>
          <w:numId w:val="4"/>
        </w:numPr>
        <w:rPr>
          <w:rFonts w:ascii="Arial" w:hAnsi="Arial"/>
        </w:rPr>
      </w:pPr>
      <w:r w:rsidRPr="00A54BF9">
        <w:rPr>
          <w:rFonts w:ascii="Arial" w:hAnsi="Arial"/>
        </w:rPr>
        <w:t>Bost</w:t>
      </w:r>
      <w:proofErr w:type="spellStart"/>
      <w:r>
        <w:rPr>
          <w:rFonts w:ascii="Arial" w:hAnsi="Arial"/>
        </w:rPr>
        <w:t>ø</w:t>
      </w:r>
      <w:r>
        <w:rPr>
          <w:rFonts w:ascii="Arial" w:hAnsi="Arial"/>
        </w:rPr>
        <w:t>tte</w:t>
      </w:r>
      <w:proofErr w:type="spellEnd"/>
      <w:r>
        <w:rPr>
          <w:rFonts w:ascii="Arial" w:hAnsi="Arial"/>
        </w:rPr>
        <w:t xml:space="preserve"> til udeboende psykisk handicappede, hvorn</w:t>
      </w:r>
      <w:r>
        <w:rPr>
          <w:rFonts w:ascii="Arial" w:hAnsi="Arial"/>
        </w:rPr>
        <w:t>å</w:t>
      </w:r>
      <w:r>
        <w:rPr>
          <w:rFonts w:ascii="Arial" w:hAnsi="Arial"/>
        </w:rPr>
        <w:t>r starter de op igen?</w:t>
      </w:r>
    </w:p>
    <w:p w:rsidR="002E4D5F" w:rsidRDefault="002E4D5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eastAsia="Times New Roman" w:hAnsi="Times New Roman" w:cs="Times New Roman"/>
        </w:rPr>
      </w:pPr>
    </w:p>
    <w:p w:rsidR="002E4D5F" w:rsidRDefault="00F94AAB">
      <w:pPr>
        <w:pStyle w:val="Standard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Hvordan g</w:t>
      </w:r>
      <w:r>
        <w:rPr>
          <w:rFonts w:ascii="Arial" w:hAnsi="Arial"/>
        </w:rPr>
        <w:t>å</w:t>
      </w:r>
      <w:r>
        <w:rPr>
          <w:rFonts w:ascii="Arial" w:hAnsi="Arial"/>
        </w:rPr>
        <w:t>r det med at f</w:t>
      </w:r>
      <w:r>
        <w:rPr>
          <w:rFonts w:ascii="Arial" w:hAnsi="Arial"/>
        </w:rPr>
        <w:t xml:space="preserve">å </w:t>
      </w:r>
      <w:r>
        <w:rPr>
          <w:rFonts w:ascii="Arial" w:hAnsi="Arial"/>
        </w:rPr>
        <w:t>vedligeholdelsestr</w:t>
      </w:r>
      <w:r>
        <w:rPr>
          <w:rFonts w:ascii="Arial" w:hAnsi="Arial"/>
        </w:rPr>
        <w:t>æ</w:t>
      </w:r>
      <w:r>
        <w:rPr>
          <w:rFonts w:ascii="Arial" w:hAnsi="Arial"/>
        </w:rPr>
        <w:t>ning og holdtr</w:t>
      </w:r>
      <w:r>
        <w:rPr>
          <w:rFonts w:ascii="Arial" w:hAnsi="Arial"/>
        </w:rPr>
        <w:t>æ</w:t>
      </w:r>
      <w:r>
        <w:rPr>
          <w:rFonts w:ascii="Arial" w:hAnsi="Arial"/>
        </w:rPr>
        <w:t>ning i gang igen?</w:t>
      </w:r>
    </w:p>
    <w:p w:rsidR="002E4D5F" w:rsidRDefault="002E4D5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Times New Roman" w:eastAsia="Times New Roman" w:hAnsi="Times New Roman" w:cs="Times New Roman"/>
        </w:rPr>
      </w:pPr>
    </w:p>
    <w:p w:rsidR="002E4D5F" w:rsidRDefault="00F94AAB">
      <w:pPr>
        <w:pStyle w:val="Standard"/>
        <w:numPr>
          <w:ilvl w:val="0"/>
          <w:numId w:val="4"/>
        </w:numPr>
        <w:rPr>
          <w:rFonts w:ascii="Arial" w:hAnsi="Arial"/>
          <w:lang w:val="zh-TW" w:eastAsia="zh-TW"/>
        </w:rPr>
      </w:pPr>
      <w:r>
        <w:rPr>
          <w:rFonts w:ascii="Arial" w:hAnsi="Arial"/>
          <w:lang w:val="zh-TW" w:eastAsia="zh-TW"/>
        </w:rPr>
        <w:t xml:space="preserve">Madordning? Hjemtagning? </w:t>
      </w:r>
      <w:r>
        <w:rPr>
          <w:rFonts w:ascii="Arial" w:hAnsi="Arial"/>
        </w:rPr>
        <w:t>Vi h</w:t>
      </w:r>
      <w:r>
        <w:rPr>
          <w:rFonts w:ascii="Arial" w:hAnsi="Arial"/>
        </w:rPr>
        <w:t>ø</w:t>
      </w:r>
      <w:r>
        <w:rPr>
          <w:rFonts w:ascii="Arial" w:hAnsi="Arial"/>
        </w:rPr>
        <w:t xml:space="preserve">rer NDK selv skal lave varm mad. Hvad er udsigterne til at det </w:t>
      </w:r>
      <w:r>
        <w:rPr>
          <w:rFonts w:ascii="Arial" w:hAnsi="Arial"/>
          <w:lang w:val="zh-TW" w:eastAsia="zh-TW"/>
        </w:rPr>
        <w:t>er klar?</w:t>
      </w:r>
      <w:r>
        <w:rPr>
          <w:rFonts w:ascii="Arial" w:hAnsi="Arial"/>
        </w:rPr>
        <w:t xml:space="preserve"> Bliver der nogen </w:t>
      </w:r>
      <w:r>
        <w:rPr>
          <w:rFonts w:ascii="Arial" w:hAnsi="Arial"/>
        </w:rPr>
        <w:t>æ</w:t>
      </w:r>
      <w:r>
        <w:rPr>
          <w:rFonts w:ascii="Arial" w:hAnsi="Arial"/>
        </w:rPr>
        <w:t xml:space="preserve">ndringer ift. </w:t>
      </w:r>
      <w:proofErr w:type="gramStart"/>
      <w:r>
        <w:rPr>
          <w:rFonts w:ascii="Arial" w:hAnsi="Arial"/>
        </w:rPr>
        <w:t>det brugerne kender nu?</w:t>
      </w:r>
      <w:proofErr w:type="gramEnd"/>
    </w:p>
    <w:p w:rsidR="002E4D5F" w:rsidRDefault="002E4D5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ascii="Arial" w:eastAsia="Arial" w:hAnsi="Arial" w:cs="Arial"/>
        </w:rPr>
      </w:pPr>
    </w:p>
    <w:p w:rsidR="002E4D5F" w:rsidRDefault="00F94AAB">
      <w:pPr>
        <w:pStyle w:val="Standard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Hvordan organiserer man politisk arbejdet med at integrere </w:t>
      </w:r>
      <w:r>
        <w:rPr>
          <w:rFonts w:ascii="Helvetica" w:hAnsi="Helvetica"/>
          <w:lang w:val="fr-FR"/>
        </w:rPr>
        <w:t>FN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>s Konvention om rettigheder for per</w:t>
      </w:r>
      <w:r>
        <w:rPr>
          <w:rFonts w:ascii="Helvetica" w:hAnsi="Helvetica"/>
        </w:rPr>
        <w:t>soner med handicap i administrationen af det kommunale arbejde</w:t>
      </w:r>
      <w:proofErr w:type="gramStart"/>
      <w:r>
        <w:rPr>
          <w:rFonts w:ascii="Helvetica" w:hAnsi="Helvetica"/>
        </w:rPr>
        <w:t>.</w:t>
      </w:r>
      <w:proofErr w:type="gramEnd"/>
    </w:p>
    <w:p w:rsidR="002E4D5F" w:rsidRDefault="00F94AAB">
      <w:pPr>
        <w:pStyle w:val="Standard"/>
        <w:numPr>
          <w:ilvl w:val="0"/>
          <w:numId w:val="5"/>
        </w:numPr>
        <w:rPr>
          <w:color w:val="3F3F41"/>
        </w:rPr>
      </w:pPr>
      <w:r>
        <w:rPr>
          <w:color w:val="3F3F41"/>
        </w:rPr>
        <w:t>Danmark ratificerede i 2009 FN</w:t>
      </w:r>
      <w:r>
        <w:rPr>
          <w:color w:val="3F3F41"/>
          <w:rtl/>
        </w:rPr>
        <w:t>’</w:t>
      </w:r>
      <w:r>
        <w:rPr>
          <w:color w:val="3F3F41"/>
        </w:rPr>
        <w:t>s Handicapkonvention og påtog sig derved en forpligtelse til at indrette sin lovgivning og administrative praksis i overensstemmelse med konventionens krav. Danm</w:t>
      </w:r>
      <w:r>
        <w:rPr>
          <w:color w:val="3F3F41"/>
        </w:rPr>
        <w:t>ark tiltrå</w:t>
      </w:r>
      <w:r>
        <w:rPr>
          <w:color w:val="3F3F41"/>
        </w:rPr>
        <w:t>dte till</w:t>
      </w:r>
      <w:r>
        <w:rPr>
          <w:color w:val="3F3F41"/>
        </w:rPr>
        <w:t>æ</w:t>
      </w:r>
      <w:r>
        <w:rPr>
          <w:color w:val="3F3F41"/>
        </w:rPr>
        <w:t>gsprotokollen til konventionen den 23. september 2014.</w:t>
      </w:r>
    </w:p>
    <w:p w:rsidR="002E4D5F" w:rsidRDefault="002E4D5F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3F3F41"/>
        </w:rPr>
      </w:pPr>
    </w:p>
    <w:p w:rsidR="002E4D5F" w:rsidRDefault="00F94AAB">
      <w:pPr>
        <w:pStyle w:val="Standard"/>
        <w:numPr>
          <w:ilvl w:val="0"/>
          <w:numId w:val="5"/>
        </w:numPr>
        <w:rPr>
          <w:color w:val="3F3F41"/>
        </w:rPr>
      </w:pPr>
      <w:r>
        <w:rPr>
          <w:color w:val="3F3F41"/>
        </w:rPr>
        <w:t>Konventionen er ikke juridisk bindende dokument, men er overordnet for arbejdet på området, hvorfor det skal inddrages i hele den kommunale tilgang.</w:t>
      </w:r>
    </w:p>
    <w:sectPr w:rsidR="002E4D5F" w:rsidSect="002E4D5F">
      <w:headerReference w:type="default" r:id="rId9"/>
      <w:footerReference w:type="default" r:id="rId10"/>
      <w:pgSz w:w="11900" w:h="16840"/>
      <w:pgMar w:top="851" w:right="1134" w:bottom="170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AB" w:rsidRDefault="00F94AAB" w:rsidP="002E4D5F">
      <w:r>
        <w:separator/>
      </w:r>
    </w:p>
  </w:endnote>
  <w:endnote w:type="continuationSeparator" w:id="0">
    <w:p w:rsidR="00F94AAB" w:rsidRDefault="00F94AAB" w:rsidP="002E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5F" w:rsidRDefault="002E4D5F">
    <w:pPr>
      <w:pStyle w:val="Sidehoved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AB" w:rsidRDefault="00F94AAB" w:rsidP="002E4D5F">
      <w:r>
        <w:separator/>
      </w:r>
    </w:p>
  </w:footnote>
  <w:footnote w:type="continuationSeparator" w:id="0">
    <w:p w:rsidR="00F94AAB" w:rsidRDefault="00F94AAB" w:rsidP="002E4D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5F" w:rsidRDefault="002E4D5F">
    <w:pPr>
      <w:pStyle w:val="Sidehovedsidefo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6656"/>
    <w:multiLevelType w:val="hybridMultilevel"/>
    <w:tmpl w:val="92FA2CA6"/>
    <w:styleLink w:val="Punkter"/>
    <w:lvl w:ilvl="0" w:tplc="5736124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A4F73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5876C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8EC27E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10F45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58728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8B18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49F4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465B1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6D32CFB"/>
    <w:multiLevelType w:val="hybridMultilevel"/>
    <w:tmpl w:val="92FA2CA6"/>
    <w:numStyleLink w:val="Punkter"/>
  </w:abstractNum>
  <w:num w:numId="1">
    <w:abstractNumId w:val="0"/>
  </w:num>
  <w:num w:numId="2">
    <w:abstractNumId w:val="1"/>
  </w:num>
  <w:num w:numId="3">
    <w:abstractNumId w:val="1"/>
    <w:lvlOverride w:ilvl="0">
      <w:lvl w:ilvl="0" w:tplc="F658219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D258F0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983E2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0457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2C8D7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EC7CC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78E76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ECE6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B039A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F6582192">
        <w:start w:val="1"/>
        <w:numFmt w:val="bullet"/>
        <w:lvlText w:val="•"/>
        <w:lvlJc w:val="left"/>
        <w:pPr>
          <w:tabs>
            <w:tab w:val="num" w:pos="174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34" w:hanging="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D258F0">
        <w:start w:val="1"/>
        <w:numFmt w:val="bullet"/>
        <w:lvlText w:val="•"/>
        <w:lvlJc w:val="left"/>
        <w:pPr>
          <w:tabs>
            <w:tab w:val="num" w:pos="77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134" w:hanging="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983E2A">
        <w:start w:val="1"/>
        <w:numFmt w:val="bullet"/>
        <w:lvlText w:val="•"/>
        <w:lvlJc w:val="left"/>
        <w:pPr>
          <w:tabs>
            <w:tab w:val="left" w:pos="720"/>
            <w:tab w:val="num" w:pos="1374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34" w:hanging="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0457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num" w:pos="1974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334" w:hanging="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2C8D7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num" w:pos="2574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934" w:hanging="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EC7CC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num" w:pos="3174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534" w:hanging="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78E76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3774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134" w:hanging="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ECE6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num" w:pos="437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734" w:hanging="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B039A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num" w:pos="4974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334" w:hanging="5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F658219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D258F0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983E2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10457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2C8D7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EC7CC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78E76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ECE6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B039A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4D5F"/>
    <w:rsid w:val="002E4D5F"/>
    <w:rsid w:val="00A54BF9"/>
    <w:rsid w:val="00F9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E4D5F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2E4D5F"/>
    <w:rPr>
      <w:u w:val="single"/>
    </w:rPr>
  </w:style>
  <w:style w:type="table" w:customStyle="1" w:styleId="TableNormal">
    <w:name w:val="Table Normal"/>
    <w:rsid w:val="002E4D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sid w:val="002E4D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Brdtekst">
    <w:name w:val="Body Text"/>
    <w:rsid w:val="002E4D5F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Link">
    <w:name w:val="Link"/>
    <w:rsid w:val="002E4D5F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2E4D5F"/>
    <w:rPr>
      <w:rFonts w:ascii="Arial" w:eastAsia="Arial" w:hAnsi="Arial" w:cs="Arial"/>
      <w:sz w:val="18"/>
      <w:szCs w:val="18"/>
    </w:rPr>
  </w:style>
  <w:style w:type="paragraph" w:styleId="Overskrift">
    <w:name w:val="TOC Heading"/>
    <w:next w:val="Brdtekst"/>
    <w:rsid w:val="002E4D5F"/>
    <w:pPr>
      <w:keepNext/>
      <w:outlineLvl w:val="0"/>
    </w:pPr>
    <w:rPr>
      <w:rFonts w:ascii="Arial" w:hAnsi="Arial" w:cs="Arial Unicode MS"/>
      <w:b/>
      <w:bCs/>
      <w:color w:val="000000"/>
      <w:sz w:val="18"/>
      <w:szCs w:val="18"/>
      <w:shd w:val="nil"/>
    </w:rPr>
  </w:style>
  <w:style w:type="numbering" w:customStyle="1" w:styleId="Punkter">
    <w:name w:val="Punkter"/>
    <w:rsid w:val="002E4D5F"/>
    <w:pPr>
      <w:numPr>
        <w:numId w:val="1"/>
      </w:numPr>
    </w:pPr>
  </w:style>
  <w:style w:type="paragraph" w:customStyle="1" w:styleId="Standard">
    <w:name w:val="Standard"/>
    <w:rsid w:val="002E4D5F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icap.dk/lokalafdelinger/midtjylland/dh-norddju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2094</Characters>
  <Application>Microsoft Office Word</Application>
  <DocSecurity>0</DocSecurity>
  <Lines>17</Lines>
  <Paragraphs>4</Paragraphs>
  <ScaleCrop>false</ScaleCrop>
  <Company>Hewlett-Packard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Schumacher</cp:lastModifiedBy>
  <cp:revision>2</cp:revision>
  <dcterms:created xsi:type="dcterms:W3CDTF">2021-01-30T14:02:00Z</dcterms:created>
  <dcterms:modified xsi:type="dcterms:W3CDTF">2021-01-30T14:02:00Z</dcterms:modified>
</cp:coreProperties>
</file>