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41" w:rsidRPr="00CF233D" w:rsidRDefault="00630F41" w:rsidP="00630F41">
      <w:pPr>
        <w:pStyle w:val="Sidehoved"/>
        <w:tabs>
          <w:tab w:val="clear" w:pos="4819"/>
          <w:tab w:val="clear" w:pos="9638"/>
          <w:tab w:val="center" w:pos="0"/>
          <w:tab w:val="right" w:pos="6890"/>
        </w:tabs>
        <w:ind w:right="41"/>
        <w:rPr>
          <w:rFonts w:ascii="Arial Narrow" w:hAnsi="Arial Narrow" w:cs="Arial"/>
          <w:b/>
          <w:bCs/>
          <w:color w:val="008080"/>
          <w:sz w:val="30"/>
        </w:rPr>
      </w:pPr>
      <w:r>
        <w:rPr>
          <w:noProof/>
          <w:color w:val="008080"/>
        </w:rPr>
        <w:drawing>
          <wp:anchor distT="0" distB="0" distL="114300" distR="114300" simplePos="0" relativeHeight="25166028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2" name="Billede 2"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logo_medium"/>
                    <pic:cNvPicPr>
                      <a:picLocks noChangeAspect="1" noChangeArrowheads="1"/>
                    </pic:cNvPicPr>
                  </pic:nvPicPr>
                  <pic:blipFill>
                    <a:blip r:embed="rId8" cstate="print"/>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Odense</w:t>
      </w:r>
    </w:p>
    <w:p w:rsidR="00630F41" w:rsidRPr="00036AC6"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 xml:space="preserve">v/ formand </w:t>
      </w:r>
      <w:smartTag w:uri="urn:schemas-microsoft-com:office:smarttags" w:element="PersonName">
        <w:smartTagPr>
          <w:attr w:name="ProductID" w:val="Birthe Malling,"/>
        </w:smartTagPr>
        <w:smartTag w:uri="urn:schemas-microsoft-com:office:smarttags" w:element="PersonName">
          <w:r w:rsidRPr="00D773E4">
            <w:rPr>
              <w:rFonts w:ascii="Arial" w:hAnsi="Arial" w:cs="Arial"/>
              <w:color w:val="000000"/>
              <w:sz w:val="18"/>
              <w:szCs w:val="18"/>
            </w:rPr>
            <w:t>Birthe Malling</w:t>
          </w:r>
        </w:smartTag>
        <w:r>
          <w:rPr>
            <w:rFonts w:ascii="Arial" w:hAnsi="Arial" w:cs="Arial"/>
            <w:color w:val="000000"/>
            <w:sz w:val="18"/>
            <w:szCs w:val="18"/>
          </w:rPr>
          <w:t>,</w:t>
        </w:r>
      </w:smartTag>
      <w:r>
        <w:rPr>
          <w:rFonts w:ascii="Arial" w:hAnsi="Arial" w:cs="Arial"/>
          <w:color w:val="000000"/>
          <w:sz w:val="18"/>
          <w:szCs w:val="18"/>
        </w:rPr>
        <w:t xml:space="preserve"> </w:t>
      </w:r>
      <w:proofErr w:type="spellStart"/>
      <w:r>
        <w:rPr>
          <w:rFonts w:ascii="Arial" w:hAnsi="Arial" w:cs="Arial"/>
          <w:color w:val="000000"/>
          <w:sz w:val="18"/>
          <w:szCs w:val="18"/>
        </w:rPr>
        <w:t>Grævlingløkken</w:t>
      </w:r>
      <w:proofErr w:type="spellEnd"/>
      <w:r>
        <w:rPr>
          <w:rFonts w:ascii="Arial" w:hAnsi="Arial" w:cs="Arial"/>
          <w:color w:val="000000"/>
          <w:sz w:val="18"/>
          <w:szCs w:val="18"/>
        </w:rPr>
        <w:t xml:space="preserve"> 36D, 5210 Odense NV</w:t>
      </w:r>
    </w:p>
    <w:p w:rsidR="00630F41" w:rsidRPr="003E5BA0"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Pr>
          <w:rFonts w:ascii="Arial" w:hAnsi="Arial" w:cs="Arial"/>
          <w:color w:val="000000"/>
          <w:sz w:val="18"/>
          <w:szCs w:val="18"/>
        </w:rPr>
        <w:t>Telefon: 4034 3527</w:t>
      </w:r>
      <w:r w:rsidRPr="003E5BA0">
        <w:rPr>
          <w:rFonts w:ascii="Arial" w:hAnsi="Arial" w:cs="Arial"/>
          <w:color w:val="000000"/>
          <w:sz w:val="18"/>
          <w:szCs w:val="18"/>
        </w:rPr>
        <w:t>. E-mail: malling@post.tdcadsl.dk</w:t>
      </w:r>
    </w:p>
    <w:p w:rsidR="00630F41" w:rsidRPr="00174AE7" w:rsidRDefault="00630F41" w:rsidP="00630F41">
      <w:pPr>
        <w:pStyle w:val="Sidehoved"/>
        <w:tabs>
          <w:tab w:val="clear" w:pos="4819"/>
          <w:tab w:val="clear" w:pos="9638"/>
          <w:tab w:val="center" w:pos="-520"/>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Hjemmeside: www.handicap.dk/lokalt/</w:t>
      </w:r>
      <w:r>
        <w:rPr>
          <w:rFonts w:ascii="Arial" w:hAnsi="Arial" w:cs="Arial"/>
          <w:color w:val="000000"/>
          <w:sz w:val="18"/>
          <w:szCs w:val="18"/>
        </w:rPr>
        <w:t>dsi-odense.dk</w:t>
      </w:r>
    </w:p>
    <w:p w:rsidR="00133712" w:rsidRPr="00630F41" w:rsidRDefault="00133712">
      <w:pPr>
        <w:rPr>
          <w:rFonts w:ascii="Times New Roman" w:hAnsi="Times New Roman" w:cs="Times New Roman"/>
          <w:sz w:val="24"/>
          <w:szCs w:val="24"/>
        </w:rPr>
      </w:pPr>
    </w:p>
    <w:p w:rsidR="008C5FBF" w:rsidRDefault="008C5FBF" w:rsidP="00630F41">
      <w:pPr>
        <w:jc w:val="center"/>
        <w:rPr>
          <w:rFonts w:ascii="Copperplate Gothic Bold" w:hAnsi="Copperplate Gothic Bold" w:cs="Times New Roman"/>
          <w:b/>
          <w:sz w:val="36"/>
          <w:szCs w:val="36"/>
        </w:rPr>
      </w:pPr>
      <w:bookmarkStart w:id="0" w:name="_GoBack"/>
      <w:bookmarkEnd w:id="0"/>
    </w:p>
    <w:p w:rsidR="00630F41" w:rsidRPr="00630F41" w:rsidRDefault="00630F41" w:rsidP="00630F41">
      <w:pPr>
        <w:jc w:val="center"/>
        <w:rPr>
          <w:rFonts w:ascii="Copperplate Gothic Bold" w:hAnsi="Copperplate Gothic Bold" w:cs="Times New Roman"/>
          <w:b/>
          <w:sz w:val="36"/>
          <w:szCs w:val="36"/>
        </w:rPr>
      </w:pPr>
      <w:r w:rsidRPr="00630F41">
        <w:rPr>
          <w:rFonts w:ascii="Copperplate Gothic Bold" w:hAnsi="Copperplate Gothic Bold" w:cs="Times New Roman"/>
          <w:b/>
          <w:sz w:val="36"/>
          <w:szCs w:val="36"/>
        </w:rPr>
        <w:t>Referat</w:t>
      </w:r>
    </w:p>
    <w:p w:rsidR="00630F41" w:rsidRPr="00D671D0" w:rsidRDefault="00D671D0" w:rsidP="00630F41">
      <w:pPr>
        <w:jc w:val="center"/>
        <w:rPr>
          <w:rFonts w:ascii="Wide Latin" w:hAnsi="Wide Latin" w:cs="Times New Roman"/>
          <w:b/>
          <w:sz w:val="40"/>
          <w:szCs w:val="40"/>
        </w:rPr>
      </w:pPr>
      <w:r w:rsidRPr="00D671D0">
        <w:rPr>
          <w:rFonts w:ascii="Wide Latin" w:hAnsi="Wide Latin" w:cs="Times New Roman"/>
          <w:b/>
          <w:sz w:val="40"/>
          <w:szCs w:val="40"/>
        </w:rPr>
        <w:t>Dialogmøde</w:t>
      </w:r>
    </w:p>
    <w:p w:rsidR="00097CED" w:rsidRDefault="00B33D42" w:rsidP="00D671D0">
      <w:pPr>
        <w:jc w:val="center"/>
        <w:rPr>
          <w:rFonts w:ascii="Times New Roman" w:hAnsi="Times New Roman" w:cs="Times New Roman"/>
          <w:b/>
          <w:sz w:val="24"/>
          <w:szCs w:val="24"/>
        </w:rPr>
      </w:pPr>
      <w:r>
        <w:rPr>
          <w:rFonts w:ascii="Times New Roman" w:hAnsi="Times New Roman" w:cs="Times New Roman"/>
          <w:b/>
          <w:sz w:val="24"/>
          <w:szCs w:val="24"/>
        </w:rPr>
        <w:t>Man</w:t>
      </w:r>
      <w:r w:rsidR="002B1793">
        <w:rPr>
          <w:rFonts w:ascii="Times New Roman" w:hAnsi="Times New Roman" w:cs="Times New Roman"/>
          <w:b/>
          <w:sz w:val="24"/>
          <w:szCs w:val="24"/>
        </w:rPr>
        <w:t>dag</w:t>
      </w:r>
      <w:r w:rsidR="00D42B14">
        <w:rPr>
          <w:rFonts w:ascii="Times New Roman" w:hAnsi="Times New Roman" w:cs="Times New Roman"/>
          <w:b/>
          <w:sz w:val="24"/>
          <w:szCs w:val="24"/>
        </w:rPr>
        <w:t xml:space="preserve">, den </w:t>
      </w:r>
      <w:r w:rsidR="00D671D0">
        <w:rPr>
          <w:rFonts w:ascii="Times New Roman" w:hAnsi="Times New Roman" w:cs="Times New Roman"/>
          <w:b/>
          <w:sz w:val="24"/>
          <w:szCs w:val="24"/>
        </w:rPr>
        <w:t>6. maj</w:t>
      </w:r>
      <w:r w:rsidR="008A61F2">
        <w:rPr>
          <w:rFonts w:ascii="Times New Roman" w:hAnsi="Times New Roman" w:cs="Times New Roman"/>
          <w:b/>
          <w:sz w:val="24"/>
          <w:szCs w:val="24"/>
        </w:rPr>
        <w:t xml:space="preserve"> 2019</w:t>
      </w:r>
      <w:r w:rsidR="006B20D9">
        <w:rPr>
          <w:rFonts w:ascii="Times New Roman" w:hAnsi="Times New Roman" w:cs="Times New Roman"/>
          <w:b/>
          <w:sz w:val="24"/>
          <w:szCs w:val="24"/>
        </w:rPr>
        <w:t xml:space="preserve"> kl. </w:t>
      </w:r>
      <w:r w:rsidR="008D516C">
        <w:rPr>
          <w:rFonts w:ascii="Times New Roman" w:hAnsi="Times New Roman" w:cs="Times New Roman"/>
          <w:b/>
          <w:sz w:val="24"/>
          <w:szCs w:val="24"/>
        </w:rPr>
        <w:t>18</w:t>
      </w:r>
      <w:r w:rsidR="00D671D0">
        <w:rPr>
          <w:rFonts w:ascii="Times New Roman" w:hAnsi="Times New Roman" w:cs="Times New Roman"/>
          <w:b/>
          <w:sz w:val="24"/>
          <w:szCs w:val="24"/>
        </w:rPr>
        <w:t xml:space="preserve">.30 i </w:t>
      </w:r>
      <w:r w:rsidR="00142D51">
        <w:rPr>
          <w:rFonts w:ascii="Times New Roman" w:hAnsi="Times New Roman" w:cs="Times New Roman"/>
          <w:b/>
          <w:sz w:val="24"/>
          <w:szCs w:val="24"/>
        </w:rPr>
        <w:t xml:space="preserve">Seniorhuset i </w:t>
      </w:r>
      <w:r w:rsidR="00D42B14">
        <w:rPr>
          <w:rFonts w:ascii="Times New Roman" w:hAnsi="Times New Roman" w:cs="Times New Roman"/>
          <w:b/>
          <w:sz w:val="24"/>
          <w:szCs w:val="24"/>
        </w:rPr>
        <w:t>Odense</w:t>
      </w:r>
      <w:r w:rsidR="006B20D9">
        <w:rPr>
          <w:rFonts w:ascii="Times New Roman" w:hAnsi="Times New Roman" w:cs="Times New Roman"/>
          <w:b/>
          <w:sz w:val="24"/>
          <w:szCs w:val="24"/>
        </w:rPr>
        <w:t>.</w:t>
      </w:r>
      <w:r w:rsidR="005D7329">
        <w:rPr>
          <w:rFonts w:ascii="Times New Roman" w:hAnsi="Times New Roman" w:cs="Times New Roman"/>
          <w:b/>
          <w:sz w:val="24"/>
          <w:szCs w:val="24"/>
        </w:rPr>
        <w:t xml:space="preserve"> </w:t>
      </w:r>
    </w:p>
    <w:p w:rsidR="00097CED" w:rsidRDefault="00097CED" w:rsidP="00097CED">
      <w:pPr>
        <w:jc w:val="center"/>
        <w:rPr>
          <w:rFonts w:ascii="Times New Roman" w:hAnsi="Times New Roman" w:cs="Times New Roman"/>
          <w:b/>
          <w:sz w:val="24"/>
          <w:szCs w:val="24"/>
        </w:rPr>
      </w:pPr>
    </w:p>
    <w:p w:rsidR="00D671D0" w:rsidRDefault="00D671D0" w:rsidP="00D671D0">
      <w:pPr>
        <w:rPr>
          <w:rFonts w:ascii="Times New Roman" w:hAnsi="Times New Roman" w:cs="Times New Roman"/>
          <w:sz w:val="24"/>
          <w:szCs w:val="24"/>
        </w:rPr>
      </w:pPr>
      <w:r>
        <w:rPr>
          <w:rFonts w:ascii="Times New Roman" w:hAnsi="Times New Roman" w:cs="Times New Roman"/>
          <w:sz w:val="24"/>
          <w:szCs w:val="24"/>
        </w:rPr>
        <w:t xml:space="preserve">Deltagerne i dialogmødet blev inddelt i fire grupper. </w:t>
      </w:r>
      <w:r w:rsidR="007D25CD">
        <w:rPr>
          <w:rFonts w:ascii="Times New Roman" w:hAnsi="Times New Roman" w:cs="Times New Roman"/>
          <w:sz w:val="24"/>
          <w:szCs w:val="24"/>
        </w:rPr>
        <w:t>Hver gruppe bestod af et antal DH-medlemmer. Politikkerne</w:t>
      </w:r>
      <w:r w:rsidR="00876D48">
        <w:rPr>
          <w:rFonts w:ascii="Times New Roman" w:hAnsi="Times New Roman" w:cs="Times New Roman"/>
          <w:sz w:val="24"/>
          <w:szCs w:val="24"/>
        </w:rPr>
        <w:t xml:space="preserve"> blev fordelt med en i hver gruppe,</w:t>
      </w:r>
      <w:r w:rsidR="007D25CD">
        <w:rPr>
          <w:rFonts w:ascii="Times New Roman" w:hAnsi="Times New Roman" w:cs="Times New Roman"/>
          <w:sz w:val="24"/>
          <w:szCs w:val="24"/>
        </w:rPr>
        <w:t xml:space="preserve"> </w:t>
      </w:r>
      <w:r w:rsidR="00876D48">
        <w:rPr>
          <w:rFonts w:ascii="Times New Roman" w:hAnsi="Times New Roman" w:cs="Times New Roman"/>
          <w:sz w:val="24"/>
          <w:szCs w:val="24"/>
        </w:rPr>
        <w:t>hvor snakkede med gruppen i 20 minutter inden de skiftede til en anden gruppe</w:t>
      </w:r>
      <w:r w:rsidR="007D25CD">
        <w:rPr>
          <w:rFonts w:ascii="Times New Roman" w:hAnsi="Times New Roman" w:cs="Times New Roman"/>
          <w:sz w:val="24"/>
          <w:szCs w:val="24"/>
        </w:rPr>
        <w:t>.</w:t>
      </w:r>
      <w:r w:rsidR="001D67DF">
        <w:rPr>
          <w:rFonts w:ascii="Times New Roman" w:hAnsi="Times New Roman" w:cs="Times New Roman"/>
          <w:sz w:val="24"/>
          <w:szCs w:val="24"/>
        </w:rPr>
        <w:t xml:space="preserve"> Der er således muligt for DH-medlemmerne at forklare for politikkerne</w:t>
      </w:r>
      <w:r w:rsidR="00876D48">
        <w:rPr>
          <w:rFonts w:ascii="Times New Roman" w:hAnsi="Times New Roman" w:cs="Times New Roman"/>
          <w:sz w:val="24"/>
          <w:szCs w:val="24"/>
        </w:rPr>
        <w:t>,</w:t>
      </w:r>
      <w:r w:rsidR="001D67DF">
        <w:rPr>
          <w:rFonts w:ascii="Times New Roman" w:hAnsi="Times New Roman" w:cs="Times New Roman"/>
          <w:sz w:val="24"/>
          <w:szCs w:val="24"/>
        </w:rPr>
        <w:t xml:space="preserve"> hvad der er de store udfordringer for borger med handicap.</w:t>
      </w:r>
    </w:p>
    <w:p w:rsidR="007D25CD" w:rsidRDefault="007D25CD" w:rsidP="00D671D0">
      <w:pPr>
        <w:rPr>
          <w:rFonts w:ascii="Times New Roman" w:hAnsi="Times New Roman" w:cs="Times New Roman"/>
          <w:sz w:val="24"/>
          <w:szCs w:val="24"/>
        </w:rPr>
      </w:pPr>
      <w:r>
        <w:rPr>
          <w:rFonts w:ascii="Times New Roman" w:hAnsi="Times New Roman" w:cs="Times New Roman"/>
          <w:sz w:val="24"/>
          <w:szCs w:val="24"/>
        </w:rPr>
        <w:t>DH-medlemmer i den gruppe</w:t>
      </w:r>
      <w:r w:rsidR="00876D48">
        <w:rPr>
          <w:rFonts w:ascii="Times New Roman" w:hAnsi="Times New Roman" w:cs="Times New Roman"/>
          <w:sz w:val="24"/>
          <w:szCs w:val="24"/>
        </w:rPr>
        <w:t>,</w:t>
      </w:r>
      <w:r>
        <w:rPr>
          <w:rFonts w:ascii="Times New Roman" w:hAnsi="Times New Roman" w:cs="Times New Roman"/>
          <w:sz w:val="24"/>
          <w:szCs w:val="24"/>
        </w:rPr>
        <w:t xml:space="preserve"> hvor jeg var referent</w:t>
      </w:r>
      <w:r w:rsidR="00876D48">
        <w:rPr>
          <w:rFonts w:ascii="Times New Roman" w:hAnsi="Times New Roman" w:cs="Times New Roman"/>
          <w:sz w:val="24"/>
          <w:szCs w:val="24"/>
        </w:rPr>
        <w:t>,</w:t>
      </w:r>
      <w:r>
        <w:rPr>
          <w:rFonts w:ascii="Times New Roman" w:hAnsi="Times New Roman" w:cs="Times New Roman"/>
          <w:sz w:val="24"/>
          <w:szCs w:val="24"/>
        </w:rPr>
        <w:t xml:space="preserve"> var:</w:t>
      </w:r>
    </w:p>
    <w:p w:rsidR="007D25CD" w:rsidRDefault="007D25CD" w:rsidP="003073E7">
      <w:pPr>
        <w:tabs>
          <w:tab w:val="left" w:pos="2268"/>
        </w:tabs>
        <w:spacing w:after="0"/>
        <w:rPr>
          <w:rFonts w:ascii="Times New Roman" w:hAnsi="Times New Roman" w:cs="Times New Roman"/>
          <w:sz w:val="24"/>
          <w:szCs w:val="24"/>
        </w:rPr>
      </w:pPr>
      <w:r>
        <w:rPr>
          <w:rFonts w:ascii="Times New Roman" w:hAnsi="Times New Roman" w:cs="Times New Roman"/>
          <w:sz w:val="24"/>
          <w:szCs w:val="24"/>
        </w:rPr>
        <w:tab/>
        <w:t xml:space="preserve">Birthe Bjerre </w:t>
      </w:r>
      <w:r w:rsidR="008F047D">
        <w:rPr>
          <w:rFonts w:ascii="Times New Roman" w:hAnsi="Times New Roman" w:cs="Times New Roman"/>
          <w:sz w:val="24"/>
          <w:szCs w:val="24"/>
        </w:rPr>
        <w:t>(</w:t>
      </w:r>
      <w:proofErr w:type="spellStart"/>
      <w:r>
        <w:rPr>
          <w:rFonts w:ascii="Times New Roman" w:hAnsi="Times New Roman" w:cs="Times New Roman"/>
          <w:sz w:val="24"/>
          <w:szCs w:val="24"/>
        </w:rPr>
        <w:t>UlykkesPatientForeningen</w:t>
      </w:r>
      <w:proofErr w:type="spellEnd"/>
      <w:r w:rsidR="008F047D">
        <w:rPr>
          <w:rFonts w:ascii="Times New Roman" w:hAnsi="Times New Roman" w:cs="Times New Roman"/>
          <w:sz w:val="24"/>
          <w:szCs w:val="24"/>
        </w:rPr>
        <w:t xml:space="preserve"> &amp; </w:t>
      </w:r>
      <w:proofErr w:type="spellStart"/>
      <w:r w:rsidR="008F047D">
        <w:rPr>
          <w:rFonts w:ascii="Times New Roman" w:hAnsi="Times New Roman" w:cs="Times New Roman"/>
          <w:sz w:val="24"/>
          <w:szCs w:val="24"/>
        </w:rPr>
        <w:t>PolioForeningen</w:t>
      </w:r>
      <w:proofErr w:type="spellEnd"/>
      <w:r>
        <w:rPr>
          <w:rFonts w:ascii="Times New Roman" w:hAnsi="Times New Roman" w:cs="Times New Roman"/>
          <w:sz w:val="24"/>
          <w:szCs w:val="24"/>
        </w:rPr>
        <w:t>)</w:t>
      </w:r>
    </w:p>
    <w:p w:rsidR="007D25CD" w:rsidRDefault="007D25CD" w:rsidP="003073E7">
      <w:pPr>
        <w:tabs>
          <w:tab w:val="left" w:pos="2268"/>
        </w:tabs>
        <w:spacing w:after="0"/>
        <w:rPr>
          <w:rFonts w:ascii="Times New Roman" w:hAnsi="Times New Roman" w:cs="Times New Roman"/>
          <w:sz w:val="24"/>
          <w:szCs w:val="24"/>
        </w:rPr>
      </w:pPr>
      <w:r>
        <w:rPr>
          <w:rFonts w:ascii="Times New Roman" w:hAnsi="Times New Roman" w:cs="Times New Roman"/>
          <w:sz w:val="24"/>
          <w:szCs w:val="24"/>
        </w:rPr>
        <w:tab/>
        <w:t xml:space="preserve">Conny Metzsch </w:t>
      </w:r>
      <w:r w:rsidR="008F047D">
        <w:rPr>
          <w:rFonts w:ascii="Times New Roman" w:hAnsi="Times New Roman" w:cs="Times New Roman"/>
          <w:sz w:val="24"/>
          <w:szCs w:val="24"/>
        </w:rPr>
        <w:t>(Dansk Handicap Forbund)</w:t>
      </w:r>
    </w:p>
    <w:p w:rsidR="007D25CD" w:rsidRDefault="007D25CD" w:rsidP="003073E7">
      <w:pPr>
        <w:tabs>
          <w:tab w:val="left" w:pos="2268"/>
        </w:tabs>
        <w:spacing w:after="0"/>
        <w:rPr>
          <w:rFonts w:ascii="Times New Roman" w:hAnsi="Times New Roman" w:cs="Times New Roman"/>
          <w:sz w:val="24"/>
          <w:szCs w:val="24"/>
        </w:rPr>
      </w:pPr>
      <w:r>
        <w:rPr>
          <w:rFonts w:ascii="Times New Roman" w:hAnsi="Times New Roman" w:cs="Times New Roman"/>
          <w:sz w:val="24"/>
          <w:szCs w:val="24"/>
        </w:rPr>
        <w:tab/>
        <w:t>Keld Nielsen (dansk Blindesamfund)</w:t>
      </w:r>
    </w:p>
    <w:p w:rsidR="007D25CD" w:rsidRDefault="007D25CD" w:rsidP="007D25CD">
      <w:pPr>
        <w:tabs>
          <w:tab w:val="left" w:pos="2268"/>
        </w:tabs>
        <w:rPr>
          <w:rFonts w:ascii="Times New Roman" w:hAnsi="Times New Roman" w:cs="Times New Roman"/>
          <w:sz w:val="24"/>
          <w:szCs w:val="24"/>
        </w:rPr>
      </w:pPr>
      <w:r>
        <w:rPr>
          <w:rFonts w:ascii="Times New Roman" w:hAnsi="Times New Roman" w:cs="Times New Roman"/>
          <w:sz w:val="24"/>
          <w:szCs w:val="24"/>
        </w:rPr>
        <w:tab/>
        <w:t>Hans Nielsen (Høreforeningen)</w:t>
      </w:r>
      <w:r w:rsidR="008F047D">
        <w:rPr>
          <w:rFonts w:ascii="Times New Roman" w:hAnsi="Times New Roman" w:cs="Times New Roman"/>
          <w:sz w:val="24"/>
          <w:szCs w:val="24"/>
        </w:rPr>
        <w:t>.</w:t>
      </w:r>
    </w:p>
    <w:p w:rsidR="008F047D" w:rsidRDefault="008F047D" w:rsidP="007D25CD">
      <w:pPr>
        <w:tabs>
          <w:tab w:val="left" w:pos="2268"/>
        </w:tabs>
        <w:rPr>
          <w:rFonts w:ascii="Times New Roman" w:hAnsi="Times New Roman" w:cs="Times New Roman"/>
          <w:sz w:val="24"/>
          <w:szCs w:val="24"/>
        </w:rPr>
      </w:pPr>
      <w:r>
        <w:rPr>
          <w:rFonts w:ascii="Times New Roman" w:hAnsi="Times New Roman" w:cs="Times New Roman"/>
          <w:sz w:val="24"/>
          <w:szCs w:val="24"/>
        </w:rPr>
        <w:t xml:space="preserve">Gruppen havde besøg af følgende </w:t>
      </w:r>
      <w:r w:rsidR="00876D48">
        <w:rPr>
          <w:rFonts w:ascii="Times New Roman" w:hAnsi="Times New Roman" w:cs="Times New Roman"/>
          <w:sz w:val="24"/>
          <w:szCs w:val="24"/>
        </w:rPr>
        <w:t>politikere</w:t>
      </w:r>
      <w:r>
        <w:rPr>
          <w:rFonts w:ascii="Times New Roman" w:hAnsi="Times New Roman" w:cs="Times New Roman"/>
          <w:sz w:val="24"/>
          <w:szCs w:val="24"/>
        </w:rPr>
        <w:t>:</w:t>
      </w:r>
    </w:p>
    <w:p w:rsidR="008F047D" w:rsidRDefault="008F047D" w:rsidP="003073E7">
      <w:pPr>
        <w:tabs>
          <w:tab w:val="left" w:pos="2268"/>
        </w:tabs>
        <w:spacing w:after="0"/>
        <w:rPr>
          <w:rFonts w:ascii="Times New Roman" w:hAnsi="Times New Roman" w:cs="Times New Roman"/>
          <w:sz w:val="24"/>
          <w:szCs w:val="24"/>
        </w:rPr>
      </w:pPr>
      <w:r>
        <w:rPr>
          <w:rFonts w:ascii="Times New Roman" w:hAnsi="Times New Roman" w:cs="Times New Roman"/>
          <w:sz w:val="24"/>
          <w:szCs w:val="24"/>
        </w:rPr>
        <w:tab/>
        <w:t xml:space="preserve">Karsten </w:t>
      </w:r>
      <w:proofErr w:type="spellStart"/>
      <w:r>
        <w:rPr>
          <w:rFonts w:ascii="Times New Roman" w:hAnsi="Times New Roman" w:cs="Times New Roman"/>
          <w:sz w:val="24"/>
          <w:szCs w:val="24"/>
        </w:rPr>
        <w:t>Hønge</w:t>
      </w:r>
      <w:proofErr w:type="spellEnd"/>
      <w:r>
        <w:rPr>
          <w:rFonts w:ascii="Times New Roman" w:hAnsi="Times New Roman" w:cs="Times New Roman"/>
          <w:sz w:val="24"/>
          <w:szCs w:val="24"/>
        </w:rPr>
        <w:t xml:space="preserve"> (SF, liste F)</w:t>
      </w:r>
    </w:p>
    <w:p w:rsidR="008F047D" w:rsidRDefault="008F047D" w:rsidP="003073E7">
      <w:pPr>
        <w:tabs>
          <w:tab w:val="left" w:pos="2268"/>
        </w:tabs>
        <w:spacing w:after="0"/>
        <w:rPr>
          <w:rFonts w:ascii="Times New Roman" w:hAnsi="Times New Roman" w:cs="Times New Roman"/>
          <w:sz w:val="24"/>
          <w:szCs w:val="24"/>
        </w:rPr>
      </w:pPr>
      <w:r>
        <w:rPr>
          <w:rFonts w:ascii="Times New Roman" w:hAnsi="Times New Roman" w:cs="Times New Roman"/>
          <w:sz w:val="24"/>
          <w:szCs w:val="24"/>
        </w:rPr>
        <w:tab/>
        <w:t>Trine Bramsen (Socialdemokratiet, liste A)</w:t>
      </w:r>
    </w:p>
    <w:p w:rsidR="008F047D" w:rsidRDefault="008F047D" w:rsidP="003073E7">
      <w:pPr>
        <w:tabs>
          <w:tab w:val="left" w:pos="2268"/>
        </w:tabs>
        <w:spacing w:after="0"/>
        <w:rPr>
          <w:rFonts w:ascii="Times New Roman" w:hAnsi="Times New Roman" w:cs="Times New Roman"/>
          <w:sz w:val="24"/>
          <w:szCs w:val="24"/>
        </w:rPr>
      </w:pPr>
      <w:r>
        <w:rPr>
          <w:rFonts w:ascii="Times New Roman" w:hAnsi="Times New Roman" w:cs="Times New Roman"/>
          <w:sz w:val="24"/>
          <w:szCs w:val="24"/>
        </w:rPr>
        <w:tab/>
        <w:t xml:space="preserve">Mai </w:t>
      </w:r>
      <w:proofErr w:type="spellStart"/>
      <w:r>
        <w:rPr>
          <w:rFonts w:ascii="Times New Roman" w:hAnsi="Times New Roman" w:cs="Times New Roman"/>
          <w:sz w:val="24"/>
          <w:szCs w:val="24"/>
        </w:rPr>
        <w:t>Mercado</w:t>
      </w:r>
      <w:proofErr w:type="spellEnd"/>
      <w:r>
        <w:rPr>
          <w:rFonts w:ascii="Times New Roman" w:hAnsi="Times New Roman" w:cs="Times New Roman"/>
          <w:sz w:val="24"/>
          <w:szCs w:val="24"/>
        </w:rPr>
        <w:t xml:space="preserve"> (Det konservative Folkeparti, liste C)</w:t>
      </w:r>
    </w:p>
    <w:p w:rsidR="008F047D" w:rsidRDefault="008F047D" w:rsidP="003073E7">
      <w:pPr>
        <w:tabs>
          <w:tab w:val="left" w:pos="2268"/>
        </w:tabs>
        <w:rPr>
          <w:rFonts w:ascii="Times New Roman" w:hAnsi="Times New Roman" w:cs="Times New Roman"/>
          <w:sz w:val="24"/>
          <w:szCs w:val="24"/>
        </w:rPr>
      </w:pPr>
      <w:r>
        <w:rPr>
          <w:rFonts w:ascii="Times New Roman" w:hAnsi="Times New Roman" w:cs="Times New Roman"/>
          <w:sz w:val="24"/>
          <w:szCs w:val="24"/>
        </w:rPr>
        <w:tab/>
        <w:t>Jens Henrik Thulesen Dahl (Dansk Folkeparti, liste O).</w:t>
      </w:r>
    </w:p>
    <w:p w:rsidR="008F047D" w:rsidRDefault="008F047D" w:rsidP="007D25CD">
      <w:pPr>
        <w:tabs>
          <w:tab w:val="left" w:pos="2268"/>
        </w:tabs>
        <w:rPr>
          <w:rFonts w:ascii="Times New Roman" w:hAnsi="Times New Roman" w:cs="Times New Roman"/>
          <w:sz w:val="24"/>
          <w:szCs w:val="24"/>
        </w:rPr>
      </w:pPr>
      <w:r>
        <w:rPr>
          <w:rFonts w:ascii="Times New Roman" w:hAnsi="Times New Roman" w:cs="Times New Roman"/>
          <w:sz w:val="24"/>
          <w:szCs w:val="24"/>
        </w:rPr>
        <w:t>Mange emner b</w:t>
      </w:r>
      <w:r w:rsidR="001D67DF">
        <w:rPr>
          <w:rFonts w:ascii="Times New Roman" w:hAnsi="Times New Roman" w:cs="Times New Roman"/>
          <w:sz w:val="24"/>
          <w:szCs w:val="24"/>
        </w:rPr>
        <w:t xml:space="preserve">lev diskuteret med politikkerne. </w:t>
      </w:r>
    </w:p>
    <w:p w:rsidR="0003586C" w:rsidRDefault="001D67DF" w:rsidP="003073E7">
      <w:pPr>
        <w:tabs>
          <w:tab w:val="left" w:pos="1134"/>
          <w:tab w:val="left" w:pos="2268"/>
        </w:tabs>
        <w:ind w:left="1134" w:hanging="1134"/>
        <w:rPr>
          <w:rFonts w:ascii="Times New Roman" w:hAnsi="Times New Roman" w:cs="Times New Roman"/>
          <w:sz w:val="24"/>
          <w:szCs w:val="24"/>
        </w:rPr>
      </w:pPr>
      <w:r w:rsidRPr="0003586C">
        <w:rPr>
          <w:rFonts w:ascii="Times New Roman" w:hAnsi="Times New Roman" w:cs="Times New Roman"/>
          <w:b/>
          <w:sz w:val="24"/>
          <w:szCs w:val="24"/>
        </w:rPr>
        <w:t>Arbejdsprøvning:</w:t>
      </w:r>
      <w:r>
        <w:rPr>
          <w:rFonts w:ascii="Times New Roman" w:hAnsi="Times New Roman" w:cs="Times New Roman"/>
          <w:sz w:val="24"/>
          <w:szCs w:val="24"/>
        </w:rPr>
        <w:t xml:space="preserve"> Mange borgere er nedslidt efter et langt liv på arbejdsmarkedet og burde</w:t>
      </w:r>
      <w:r w:rsidR="0003586C">
        <w:rPr>
          <w:rFonts w:ascii="Times New Roman" w:hAnsi="Times New Roman" w:cs="Times New Roman"/>
          <w:sz w:val="24"/>
          <w:szCs w:val="24"/>
        </w:rPr>
        <w:t xml:space="preserve"> kunne få </w:t>
      </w:r>
      <w:r>
        <w:rPr>
          <w:rFonts w:ascii="Times New Roman" w:hAnsi="Times New Roman" w:cs="Times New Roman"/>
          <w:sz w:val="24"/>
          <w:szCs w:val="24"/>
        </w:rPr>
        <w:t>førtidspension</w:t>
      </w:r>
      <w:r w:rsidR="00876D48">
        <w:rPr>
          <w:rFonts w:ascii="Times New Roman" w:hAnsi="Times New Roman" w:cs="Times New Roman"/>
          <w:sz w:val="24"/>
          <w:szCs w:val="24"/>
        </w:rPr>
        <w:t>. D</w:t>
      </w:r>
      <w:r w:rsidR="0003586C">
        <w:rPr>
          <w:rFonts w:ascii="Times New Roman" w:hAnsi="Times New Roman" w:cs="Times New Roman"/>
          <w:sz w:val="24"/>
          <w:szCs w:val="24"/>
        </w:rPr>
        <w:t>er er bare lige det problem</w:t>
      </w:r>
      <w:r w:rsidR="00876D48">
        <w:rPr>
          <w:rFonts w:ascii="Times New Roman" w:hAnsi="Times New Roman" w:cs="Times New Roman"/>
          <w:sz w:val="24"/>
          <w:szCs w:val="24"/>
        </w:rPr>
        <w:t>,</w:t>
      </w:r>
      <w:r w:rsidR="0003586C">
        <w:rPr>
          <w:rFonts w:ascii="Times New Roman" w:hAnsi="Times New Roman" w:cs="Times New Roman"/>
          <w:sz w:val="24"/>
          <w:szCs w:val="24"/>
        </w:rPr>
        <w:t xml:space="preserve"> at mange borgere skal igennem mange arbejdsprøvninger inden det kan lade sig gøre at få førtidspension. Der er eksempler på arbejdsprøvninger på 2 x 12 minutter om ugen. Det må være muligt at få en mere human sagsbehandling for at opnå førtidspension. Arbejdsprøvning på få minutter om ugen vidner om</w:t>
      </w:r>
      <w:r w:rsidR="00876D48">
        <w:rPr>
          <w:rFonts w:ascii="Times New Roman" w:hAnsi="Times New Roman" w:cs="Times New Roman"/>
          <w:sz w:val="24"/>
          <w:szCs w:val="24"/>
        </w:rPr>
        <w:t>,</w:t>
      </w:r>
      <w:r w:rsidR="0003586C">
        <w:rPr>
          <w:rFonts w:ascii="Times New Roman" w:hAnsi="Times New Roman" w:cs="Times New Roman"/>
          <w:sz w:val="24"/>
          <w:szCs w:val="24"/>
        </w:rPr>
        <w:t xml:space="preserve"> at sagsbehandlerne ikke har tillid til borgerne</w:t>
      </w:r>
      <w:r w:rsidR="00876D48">
        <w:rPr>
          <w:rFonts w:ascii="Times New Roman" w:hAnsi="Times New Roman" w:cs="Times New Roman"/>
          <w:sz w:val="24"/>
          <w:szCs w:val="24"/>
        </w:rPr>
        <w:t>s</w:t>
      </w:r>
      <w:r w:rsidR="0003586C">
        <w:rPr>
          <w:rFonts w:ascii="Times New Roman" w:hAnsi="Times New Roman" w:cs="Times New Roman"/>
          <w:sz w:val="24"/>
          <w:szCs w:val="24"/>
        </w:rPr>
        <w:t xml:space="preserve"> forklaring om meget begrænset mulighed for at arbejde.</w:t>
      </w:r>
    </w:p>
    <w:p w:rsidR="0003586C" w:rsidRDefault="0003586C" w:rsidP="001D67DF">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b/>
          <w:sz w:val="24"/>
          <w:szCs w:val="24"/>
        </w:rPr>
        <w:t>Inklusion:</w:t>
      </w:r>
      <w:r>
        <w:rPr>
          <w:rFonts w:ascii="Times New Roman" w:hAnsi="Times New Roman" w:cs="Times New Roman"/>
          <w:sz w:val="24"/>
          <w:szCs w:val="24"/>
        </w:rPr>
        <w:t xml:space="preserve"> Mange borgere med begrænset mulighed for at arbejde</w:t>
      </w:r>
      <w:r w:rsidR="00876D48">
        <w:rPr>
          <w:rFonts w:ascii="Times New Roman" w:hAnsi="Times New Roman" w:cs="Times New Roman"/>
          <w:sz w:val="24"/>
          <w:szCs w:val="24"/>
        </w:rPr>
        <w:t>,</w:t>
      </w:r>
      <w:r>
        <w:rPr>
          <w:rFonts w:ascii="Times New Roman" w:hAnsi="Times New Roman" w:cs="Times New Roman"/>
          <w:sz w:val="24"/>
          <w:szCs w:val="24"/>
        </w:rPr>
        <w:t xml:space="preserve"> gør en stor indsats for at finde et arbejde de kan udføre</w:t>
      </w:r>
      <w:r w:rsidR="004D196A">
        <w:rPr>
          <w:rFonts w:ascii="Times New Roman" w:hAnsi="Times New Roman" w:cs="Times New Roman"/>
          <w:sz w:val="24"/>
          <w:szCs w:val="24"/>
        </w:rPr>
        <w:t>. Det er meget vigtigt</w:t>
      </w:r>
      <w:r w:rsidR="00876D48">
        <w:rPr>
          <w:rFonts w:ascii="Times New Roman" w:hAnsi="Times New Roman" w:cs="Times New Roman"/>
          <w:sz w:val="24"/>
          <w:szCs w:val="24"/>
        </w:rPr>
        <w:t>,</w:t>
      </w:r>
      <w:r w:rsidR="004D196A">
        <w:rPr>
          <w:rFonts w:ascii="Times New Roman" w:hAnsi="Times New Roman" w:cs="Times New Roman"/>
          <w:sz w:val="24"/>
          <w:szCs w:val="24"/>
        </w:rPr>
        <w:t xml:space="preserve"> at arbejdsmarkedet inkludere borgere med begrænsede muligheder, således at borgerne ikke føler sig ekskluderet.</w:t>
      </w:r>
    </w:p>
    <w:p w:rsidR="00421D05" w:rsidRDefault="004D196A" w:rsidP="001D67DF">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b/>
          <w:sz w:val="24"/>
          <w:szCs w:val="24"/>
        </w:rPr>
        <w:lastRenderedPageBreak/>
        <w:t>Handicapbiler:</w:t>
      </w:r>
      <w:r>
        <w:rPr>
          <w:rFonts w:ascii="Times New Roman" w:hAnsi="Times New Roman" w:cs="Times New Roman"/>
          <w:sz w:val="24"/>
          <w:szCs w:val="24"/>
        </w:rPr>
        <w:t xml:space="preserve"> Det er en rigtig dyr investering; men meget nødvendigt for mange borgere med handicap. Der er mange fortællinger om de store besværligh</w:t>
      </w:r>
      <w:r w:rsidR="000245AC">
        <w:rPr>
          <w:rFonts w:ascii="Times New Roman" w:hAnsi="Times New Roman" w:cs="Times New Roman"/>
          <w:sz w:val="24"/>
          <w:szCs w:val="24"/>
        </w:rPr>
        <w:t>eder mange</w:t>
      </w:r>
      <w:r>
        <w:rPr>
          <w:rFonts w:ascii="Times New Roman" w:hAnsi="Times New Roman" w:cs="Times New Roman"/>
          <w:sz w:val="24"/>
          <w:szCs w:val="24"/>
        </w:rPr>
        <w:t xml:space="preserve"> oplever</w:t>
      </w:r>
      <w:r w:rsidR="000245AC">
        <w:rPr>
          <w:rFonts w:ascii="Times New Roman" w:hAnsi="Times New Roman" w:cs="Times New Roman"/>
          <w:sz w:val="24"/>
          <w:szCs w:val="24"/>
        </w:rPr>
        <w:t xml:space="preserve"> med anskaffelsen af en handicapbil.</w:t>
      </w:r>
      <w:r>
        <w:rPr>
          <w:rFonts w:ascii="Times New Roman" w:hAnsi="Times New Roman" w:cs="Times New Roman"/>
          <w:sz w:val="24"/>
          <w:szCs w:val="24"/>
        </w:rPr>
        <w:t xml:space="preserve"> </w:t>
      </w:r>
      <w:r w:rsidR="000245AC">
        <w:rPr>
          <w:rFonts w:ascii="Times New Roman" w:hAnsi="Times New Roman" w:cs="Times New Roman"/>
          <w:sz w:val="24"/>
          <w:szCs w:val="24"/>
        </w:rPr>
        <w:t>D</w:t>
      </w:r>
      <w:r>
        <w:rPr>
          <w:rFonts w:ascii="Times New Roman" w:hAnsi="Times New Roman" w:cs="Times New Roman"/>
          <w:sz w:val="24"/>
          <w:szCs w:val="24"/>
        </w:rPr>
        <w:t xml:space="preserve">er skal meget forklaring og mange møder til inden det kan lade sig gøre at få bevilliget en handicapbil. Mange sagsbehandlere har ikke tillid til de forklaringer og lægeerklæringer der bliver forlagt for at </w:t>
      </w:r>
      <w:r w:rsidR="00421D05">
        <w:rPr>
          <w:rFonts w:ascii="Times New Roman" w:hAnsi="Times New Roman" w:cs="Times New Roman"/>
          <w:sz w:val="24"/>
          <w:szCs w:val="24"/>
        </w:rPr>
        <w:t xml:space="preserve">underbygge ansøgningen om en handicapbil. </w:t>
      </w:r>
    </w:p>
    <w:p w:rsidR="004D196A" w:rsidRDefault="00421D05" w:rsidP="001D67DF">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Hvis man skal have en handicapbil udskiftet, skal man hele ansøgningsproceduren igennem igen. Det burde være mulig</w:t>
      </w:r>
      <w:r w:rsidR="000245AC">
        <w:rPr>
          <w:rFonts w:ascii="Times New Roman" w:hAnsi="Times New Roman" w:cs="Times New Roman"/>
          <w:sz w:val="24"/>
          <w:szCs w:val="24"/>
        </w:rPr>
        <w:t>,</w:t>
      </w:r>
      <w:r>
        <w:rPr>
          <w:rFonts w:ascii="Times New Roman" w:hAnsi="Times New Roman" w:cs="Times New Roman"/>
          <w:sz w:val="24"/>
          <w:szCs w:val="24"/>
        </w:rPr>
        <w:t xml:space="preserve"> at afgive en tro og love erklæring om, at det er nødvendigt med en ny handicapbil i stedet for den gamle nedslidte handicapbil.</w:t>
      </w:r>
    </w:p>
    <w:p w:rsidR="008A3633" w:rsidRDefault="008A3633" w:rsidP="001D67DF">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sz w:val="24"/>
          <w:szCs w:val="24"/>
        </w:rPr>
        <w:tab/>
        <w:t>Det er uværdigt, at man skal redegøre for sit liv og sine aktiviteter.</w:t>
      </w:r>
    </w:p>
    <w:p w:rsidR="003F0DD0" w:rsidRDefault="000245AC" w:rsidP="00F03567">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b/>
          <w:sz w:val="24"/>
          <w:szCs w:val="24"/>
        </w:rPr>
        <w:t xml:space="preserve">Kørestole </w:t>
      </w:r>
      <w:r>
        <w:rPr>
          <w:rFonts w:ascii="Times New Roman" w:hAnsi="Times New Roman" w:cs="Times New Roman"/>
          <w:sz w:val="24"/>
          <w:szCs w:val="24"/>
        </w:rPr>
        <w:t>er e</w:t>
      </w:r>
      <w:r w:rsidR="00421D05">
        <w:rPr>
          <w:rFonts w:ascii="Times New Roman" w:hAnsi="Times New Roman" w:cs="Times New Roman"/>
          <w:sz w:val="24"/>
          <w:szCs w:val="24"/>
        </w:rPr>
        <w:t>t stort emne for mange borgere med handicap. Mange skal have specielle kørestole</w:t>
      </w:r>
      <w:r w:rsidR="003F0DD0">
        <w:rPr>
          <w:rFonts w:ascii="Times New Roman" w:hAnsi="Times New Roman" w:cs="Times New Roman"/>
          <w:sz w:val="24"/>
          <w:szCs w:val="24"/>
        </w:rPr>
        <w:t>,</w:t>
      </w:r>
      <w:r w:rsidR="00421D05">
        <w:rPr>
          <w:rFonts w:ascii="Times New Roman" w:hAnsi="Times New Roman" w:cs="Times New Roman"/>
          <w:sz w:val="24"/>
          <w:szCs w:val="24"/>
        </w:rPr>
        <w:t xml:space="preserve"> der er bygget til den enkelte borgere</w:t>
      </w:r>
      <w:r w:rsidR="00CC1E12">
        <w:rPr>
          <w:rFonts w:ascii="Times New Roman" w:hAnsi="Times New Roman" w:cs="Times New Roman"/>
          <w:sz w:val="24"/>
          <w:szCs w:val="24"/>
        </w:rPr>
        <w:t xml:space="preserve">. Specielle kørestole er dyre og skal bevilliges af det offentlige. </w:t>
      </w:r>
      <w:r w:rsidR="00F03567">
        <w:rPr>
          <w:rFonts w:ascii="Times New Roman" w:hAnsi="Times New Roman" w:cs="Times New Roman"/>
          <w:sz w:val="24"/>
          <w:szCs w:val="24"/>
        </w:rPr>
        <w:t>Der opleves en</w:t>
      </w:r>
      <w:r w:rsidR="00CC1E12">
        <w:rPr>
          <w:rFonts w:ascii="Times New Roman" w:hAnsi="Times New Roman" w:cs="Times New Roman"/>
          <w:sz w:val="24"/>
          <w:szCs w:val="24"/>
        </w:rPr>
        <w:t xml:space="preserve"> utrolig stor tilbageholdenhed hos sagsbehandlere med bevilling af kørestole. </w:t>
      </w:r>
    </w:p>
    <w:p w:rsidR="00F03567" w:rsidRDefault="003F0DD0" w:rsidP="001D67DF">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b/>
          <w:sz w:val="24"/>
          <w:szCs w:val="24"/>
        </w:rPr>
        <w:tab/>
      </w:r>
      <w:r w:rsidR="00CC1E12">
        <w:rPr>
          <w:rFonts w:ascii="Times New Roman" w:hAnsi="Times New Roman" w:cs="Times New Roman"/>
          <w:sz w:val="24"/>
          <w:szCs w:val="24"/>
        </w:rPr>
        <w:t xml:space="preserve">Når kørestolene skal have nødvendige reparationer, </w:t>
      </w:r>
      <w:r w:rsidR="00F03567">
        <w:rPr>
          <w:rFonts w:ascii="Times New Roman" w:hAnsi="Times New Roman" w:cs="Times New Roman"/>
          <w:sz w:val="24"/>
          <w:szCs w:val="24"/>
        </w:rPr>
        <w:t xml:space="preserve">kontakter man en ergoterapeut, der kontakter en reparatør. Hverken ergoterapeut eller reparatør arbejder i weekend eller </w:t>
      </w:r>
      <w:r w:rsidR="000245AC">
        <w:rPr>
          <w:rFonts w:ascii="Times New Roman" w:hAnsi="Times New Roman" w:cs="Times New Roman"/>
          <w:sz w:val="24"/>
          <w:szCs w:val="24"/>
        </w:rPr>
        <w:t xml:space="preserve">på </w:t>
      </w:r>
      <w:r w:rsidR="00F03567">
        <w:rPr>
          <w:rFonts w:ascii="Times New Roman" w:hAnsi="Times New Roman" w:cs="Times New Roman"/>
          <w:sz w:val="24"/>
          <w:szCs w:val="24"/>
        </w:rPr>
        <w:t>hellig dage. Hvis en kørestol bliver defekt en fredag aften, kan man ikke få kontakt til de nødvendige personer</w:t>
      </w:r>
      <w:r w:rsidR="000245AC">
        <w:rPr>
          <w:rFonts w:ascii="Times New Roman" w:hAnsi="Times New Roman" w:cs="Times New Roman"/>
          <w:sz w:val="24"/>
          <w:szCs w:val="24"/>
        </w:rPr>
        <w:t>,</w:t>
      </w:r>
      <w:r w:rsidR="00F03567">
        <w:rPr>
          <w:rFonts w:ascii="Times New Roman" w:hAnsi="Times New Roman" w:cs="Times New Roman"/>
          <w:sz w:val="24"/>
          <w:szCs w:val="24"/>
        </w:rPr>
        <w:t xml:space="preserve"> før det bliver hverdag igen.</w:t>
      </w:r>
    </w:p>
    <w:p w:rsidR="00421D05" w:rsidRDefault="00F03567" w:rsidP="00F03567">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sz w:val="24"/>
          <w:szCs w:val="24"/>
        </w:rPr>
        <w:tab/>
        <w:t xml:space="preserve">Når en kørestol skal repareres er </w:t>
      </w:r>
      <w:r w:rsidR="00CC1E12">
        <w:rPr>
          <w:rFonts w:ascii="Times New Roman" w:hAnsi="Times New Roman" w:cs="Times New Roman"/>
          <w:sz w:val="24"/>
          <w:szCs w:val="24"/>
        </w:rPr>
        <w:t xml:space="preserve">der lang ventetid og nødvendige reservedele skal første bestilles. </w:t>
      </w:r>
    </w:p>
    <w:p w:rsidR="00CC1E12" w:rsidRDefault="00030BE7" w:rsidP="001D67DF">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b/>
          <w:sz w:val="24"/>
          <w:szCs w:val="24"/>
        </w:rPr>
        <w:t xml:space="preserve">Personlige hjælpemidler </w:t>
      </w:r>
      <w:r>
        <w:rPr>
          <w:rFonts w:ascii="Times New Roman" w:hAnsi="Times New Roman" w:cs="Times New Roman"/>
          <w:sz w:val="24"/>
          <w:szCs w:val="24"/>
        </w:rPr>
        <w:t>kan være meget nødvendige for den enkelte borgere; men kan være dyre i indkøb og også her opleves en tilbageholdenhed i bevillingerne.</w:t>
      </w:r>
    </w:p>
    <w:p w:rsidR="00030BE7" w:rsidRDefault="00030BE7" w:rsidP="000245AC">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b/>
          <w:sz w:val="24"/>
          <w:szCs w:val="24"/>
        </w:rPr>
        <w:t xml:space="preserve">Vedligehold og reparation af hjælpemidler: </w:t>
      </w:r>
      <w:r>
        <w:rPr>
          <w:rFonts w:ascii="Times New Roman" w:hAnsi="Times New Roman" w:cs="Times New Roman"/>
          <w:sz w:val="24"/>
          <w:szCs w:val="24"/>
        </w:rPr>
        <w:t>Nogle hjælpemidler skal vedligeholdes og repareres for borgerens regning. Det er de færreste borgere</w:t>
      </w:r>
      <w:r w:rsidR="000245AC">
        <w:rPr>
          <w:rFonts w:ascii="Times New Roman" w:hAnsi="Times New Roman" w:cs="Times New Roman"/>
          <w:sz w:val="24"/>
          <w:szCs w:val="24"/>
        </w:rPr>
        <w:t xml:space="preserve"> med handicap der er så formuende at de kan afholde udgiften </w:t>
      </w:r>
      <w:r>
        <w:rPr>
          <w:rFonts w:ascii="Times New Roman" w:hAnsi="Times New Roman" w:cs="Times New Roman"/>
          <w:sz w:val="24"/>
          <w:szCs w:val="24"/>
        </w:rPr>
        <w:t>til reparation og vedligehold. Det kan</w:t>
      </w:r>
      <w:r w:rsidR="000245AC">
        <w:rPr>
          <w:rFonts w:ascii="Times New Roman" w:hAnsi="Times New Roman" w:cs="Times New Roman"/>
          <w:sz w:val="24"/>
          <w:szCs w:val="24"/>
        </w:rPr>
        <w:t xml:space="preserve"> ligeledes</w:t>
      </w:r>
      <w:r>
        <w:rPr>
          <w:rFonts w:ascii="Times New Roman" w:hAnsi="Times New Roman" w:cs="Times New Roman"/>
          <w:sz w:val="24"/>
          <w:szCs w:val="24"/>
        </w:rPr>
        <w:t xml:space="preserve"> være</w:t>
      </w:r>
      <w:r w:rsidR="000245AC">
        <w:rPr>
          <w:rFonts w:ascii="Times New Roman" w:hAnsi="Times New Roman" w:cs="Times New Roman"/>
          <w:sz w:val="24"/>
          <w:szCs w:val="24"/>
        </w:rPr>
        <w:t xml:space="preserve"> umuligt for mange at genanskaffe hjælpemidler</w:t>
      </w:r>
      <w:r>
        <w:rPr>
          <w:rFonts w:ascii="Times New Roman" w:hAnsi="Times New Roman" w:cs="Times New Roman"/>
          <w:sz w:val="24"/>
          <w:szCs w:val="24"/>
        </w:rPr>
        <w:t xml:space="preserve"> for egen regning.</w:t>
      </w:r>
    </w:p>
    <w:p w:rsidR="00030BE7" w:rsidRDefault="00030BE7" w:rsidP="001D67DF">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b/>
          <w:sz w:val="24"/>
          <w:szCs w:val="24"/>
        </w:rPr>
        <w:t>Folkepension:</w:t>
      </w:r>
      <w:r>
        <w:rPr>
          <w:rFonts w:ascii="Times New Roman" w:hAnsi="Times New Roman" w:cs="Times New Roman"/>
          <w:sz w:val="24"/>
          <w:szCs w:val="24"/>
        </w:rPr>
        <w:t xml:space="preserve"> </w:t>
      </w:r>
      <w:r w:rsidR="001E5BF5">
        <w:rPr>
          <w:rFonts w:ascii="Times New Roman" w:hAnsi="Times New Roman" w:cs="Times New Roman"/>
          <w:sz w:val="24"/>
          <w:szCs w:val="24"/>
        </w:rPr>
        <w:t>Mange borgere med handicap, der er bevilliget førtidspension med diverse tillæg, møder store økonomiske udfordringer</w:t>
      </w:r>
      <w:r w:rsidR="000245AC">
        <w:rPr>
          <w:rFonts w:ascii="Times New Roman" w:hAnsi="Times New Roman" w:cs="Times New Roman"/>
          <w:sz w:val="24"/>
          <w:szCs w:val="24"/>
        </w:rPr>
        <w:t>,</w:t>
      </w:r>
      <w:r w:rsidR="001E5BF5">
        <w:rPr>
          <w:rFonts w:ascii="Times New Roman" w:hAnsi="Times New Roman" w:cs="Times New Roman"/>
          <w:sz w:val="24"/>
          <w:szCs w:val="24"/>
        </w:rPr>
        <w:t xml:space="preserve"> når de bliver folkepensionist. Når de bliver folkepensionist skal de klare sig for den begrænsede folkepension. Borgere med handicap</w:t>
      </w:r>
      <w:r w:rsidR="00AE17A7">
        <w:rPr>
          <w:rFonts w:ascii="Times New Roman" w:hAnsi="Times New Roman" w:cs="Times New Roman"/>
          <w:sz w:val="24"/>
          <w:szCs w:val="24"/>
        </w:rPr>
        <w:t>,</w:t>
      </w:r>
      <w:r w:rsidR="001E5BF5">
        <w:rPr>
          <w:rFonts w:ascii="Times New Roman" w:hAnsi="Times New Roman" w:cs="Times New Roman"/>
          <w:sz w:val="24"/>
          <w:szCs w:val="24"/>
        </w:rPr>
        <w:t xml:space="preserve"> der bliver folkepensionister</w:t>
      </w:r>
      <w:r w:rsidR="00AE17A7">
        <w:rPr>
          <w:rFonts w:ascii="Times New Roman" w:hAnsi="Times New Roman" w:cs="Times New Roman"/>
          <w:sz w:val="24"/>
          <w:szCs w:val="24"/>
        </w:rPr>
        <w:t>,</w:t>
      </w:r>
      <w:r w:rsidR="001E5BF5">
        <w:rPr>
          <w:rFonts w:ascii="Times New Roman" w:hAnsi="Times New Roman" w:cs="Times New Roman"/>
          <w:sz w:val="24"/>
          <w:szCs w:val="24"/>
        </w:rPr>
        <w:t xml:space="preserve"> har de samme forøgede udgifter se</w:t>
      </w:r>
      <w:r w:rsidR="00AE17A7">
        <w:rPr>
          <w:rFonts w:ascii="Times New Roman" w:hAnsi="Times New Roman" w:cs="Times New Roman"/>
          <w:sz w:val="24"/>
          <w:szCs w:val="24"/>
        </w:rPr>
        <w:t>lv om de bliver folkepensionister.</w:t>
      </w:r>
    </w:p>
    <w:p w:rsidR="00FC4FCD" w:rsidRDefault="00FC4FCD" w:rsidP="001D67DF">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b/>
          <w:sz w:val="24"/>
          <w:szCs w:val="24"/>
        </w:rPr>
        <w:t>Handicapparkeringspladser:</w:t>
      </w:r>
      <w:r w:rsidR="00E9679E">
        <w:rPr>
          <w:rFonts w:ascii="Times New Roman" w:hAnsi="Times New Roman" w:cs="Times New Roman"/>
          <w:sz w:val="24"/>
          <w:szCs w:val="24"/>
        </w:rPr>
        <w:t xml:space="preserve"> På de få</w:t>
      </w:r>
      <w:r>
        <w:rPr>
          <w:rFonts w:ascii="Times New Roman" w:hAnsi="Times New Roman" w:cs="Times New Roman"/>
          <w:sz w:val="24"/>
          <w:szCs w:val="24"/>
        </w:rPr>
        <w:t xml:space="preserve"> handicap</w:t>
      </w:r>
      <w:r w:rsidR="00DB6F5C">
        <w:rPr>
          <w:rFonts w:ascii="Times New Roman" w:hAnsi="Times New Roman" w:cs="Times New Roman"/>
          <w:sz w:val="24"/>
          <w:szCs w:val="24"/>
        </w:rPr>
        <w:t>parkeringspladser er der meget begrænset parkerings tid</w:t>
      </w:r>
      <w:r w:rsidR="00AE17A7">
        <w:rPr>
          <w:rFonts w:ascii="Times New Roman" w:hAnsi="Times New Roman" w:cs="Times New Roman"/>
          <w:sz w:val="24"/>
          <w:szCs w:val="24"/>
        </w:rPr>
        <w:t xml:space="preserve"> ned til 30 minutter</w:t>
      </w:r>
      <w:r w:rsidR="00DB6F5C">
        <w:rPr>
          <w:rFonts w:ascii="Times New Roman" w:hAnsi="Times New Roman" w:cs="Times New Roman"/>
          <w:sz w:val="24"/>
          <w:szCs w:val="24"/>
        </w:rPr>
        <w:t>. Handicappede borgere der bruger kørestole, kan have svært ved at nå ret meget på 30 minutter.</w:t>
      </w:r>
    </w:p>
    <w:p w:rsidR="008A3633" w:rsidRDefault="008A3633" w:rsidP="001D67DF">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b/>
          <w:sz w:val="24"/>
          <w:szCs w:val="24"/>
        </w:rPr>
        <w:t>Tilgængelighed:</w:t>
      </w:r>
      <w:r>
        <w:rPr>
          <w:rFonts w:ascii="Times New Roman" w:hAnsi="Times New Roman" w:cs="Times New Roman"/>
          <w:sz w:val="24"/>
          <w:szCs w:val="24"/>
        </w:rPr>
        <w:t xml:space="preserve"> Det er vigtigt med tilgængelighed alle steder. Alle skal kunne komme alle steder også hvis man er kørestolsbruger.</w:t>
      </w:r>
    </w:p>
    <w:p w:rsidR="003073E7" w:rsidRDefault="003073E7" w:rsidP="001D67DF">
      <w:pPr>
        <w:tabs>
          <w:tab w:val="left" w:pos="1134"/>
          <w:tab w:val="left" w:pos="2268"/>
        </w:tabs>
        <w:ind w:left="1134" w:hanging="1134"/>
        <w:rPr>
          <w:rFonts w:ascii="Times New Roman" w:hAnsi="Times New Roman" w:cs="Times New Roman"/>
          <w:sz w:val="24"/>
          <w:szCs w:val="24"/>
        </w:rPr>
      </w:pPr>
    </w:p>
    <w:p w:rsidR="003073E7" w:rsidRDefault="003073E7" w:rsidP="001D67DF">
      <w:pPr>
        <w:tabs>
          <w:tab w:val="left" w:pos="1134"/>
          <w:tab w:val="left" w:pos="2268"/>
        </w:tabs>
        <w:ind w:left="1134" w:hanging="1134"/>
        <w:rPr>
          <w:rFonts w:ascii="Times New Roman" w:hAnsi="Times New Roman" w:cs="Times New Roman"/>
          <w:sz w:val="24"/>
          <w:szCs w:val="24"/>
        </w:rPr>
      </w:pPr>
    </w:p>
    <w:p w:rsidR="008A3633" w:rsidRDefault="008A3633" w:rsidP="001D67DF">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b/>
          <w:sz w:val="24"/>
          <w:szCs w:val="24"/>
        </w:rPr>
        <w:lastRenderedPageBreak/>
        <w:t>Jernbanestationer:</w:t>
      </w:r>
      <w:r>
        <w:rPr>
          <w:rFonts w:ascii="Times New Roman" w:hAnsi="Times New Roman" w:cs="Times New Roman"/>
          <w:sz w:val="24"/>
          <w:szCs w:val="24"/>
        </w:rPr>
        <w:t xml:space="preserve"> Adkomst forholdene kan være besværlige på flere jernbanestationer: </w:t>
      </w:r>
    </w:p>
    <w:p w:rsidR="008A3633" w:rsidRDefault="00E9679E" w:rsidP="008A3633">
      <w:pPr>
        <w:pStyle w:val="Listeafsnit"/>
        <w:numPr>
          <w:ilvl w:val="0"/>
          <w:numId w:val="28"/>
        </w:numPr>
        <w:tabs>
          <w:tab w:val="left" w:pos="1134"/>
          <w:tab w:val="left" w:pos="2268"/>
        </w:tabs>
        <w:rPr>
          <w:sz w:val="24"/>
          <w:szCs w:val="24"/>
        </w:rPr>
      </w:pPr>
      <w:r>
        <w:rPr>
          <w:sz w:val="24"/>
          <w:szCs w:val="24"/>
        </w:rPr>
        <w:t>D</w:t>
      </w:r>
      <w:r w:rsidR="008A3633" w:rsidRPr="008A3633">
        <w:rPr>
          <w:sz w:val="24"/>
          <w:szCs w:val="24"/>
        </w:rPr>
        <w:t>er kan være trapper mellem stationen og togperronen.</w:t>
      </w:r>
    </w:p>
    <w:p w:rsidR="008A3633" w:rsidRDefault="00E9679E" w:rsidP="008A3633">
      <w:pPr>
        <w:pStyle w:val="Listeafsnit"/>
        <w:numPr>
          <w:ilvl w:val="0"/>
          <w:numId w:val="28"/>
        </w:numPr>
        <w:tabs>
          <w:tab w:val="left" w:pos="1134"/>
          <w:tab w:val="left" w:pos="2268"/>
        </w:tabs>
        <w:rPr>
          <w:sz w:val="24"/>
          <w:szCs w:val="24"/>
        </w:rPr>
      </w:pPr>
      <w:r>
        <w:rPr>
          <w:sz w:val="24"/>
          <w:szCs w:val="24"/>
        </w:rPr>
        <w:t>Nogle perroner er meget smalle og</w:t>
      </w:r>
      <w:r w:rsidR="008A3633">
        <w:rPr>
          <w:sz w:val="24"/>
          <w:szCs w:val="24"/>
        </w:rPr>
        <w:t xml:space="preserve"> uden afmærkning for svagtseende</w:t>
      </w:r>
      <w:r>
        <w:rPr>
          <w:sz w:val="24"/>
          <w:szCs w:val="24"/>
        </w:rPr>
        <w:t>.</w:t>
      </w:r>
    </w:p>
    <w:p w:rsidR="00E9679E" w:rsidRPr="003073E7" w:rsidRDefault="00E9679E" w:rsidP="003073E7">
      <w:pPr>
        <w:pStyle w:val="Listeafsnit"/>
        <w:numPr>
          <w:ilvl w:val="0"/>
          <w:numId w:val="28"/>
        </w:numPr>
        <w:tabs>
          <w:tab w:val="left" w:pos="1134"/>
          <w:tab w:val="left" w:pos="2268"/>
        </w:tabs>
        <w:spacing w:after="240"/>
        <w:rPr>
          <w:sz w:val="24"/>
          <w:szCs w:val="24"/>
        </w:rPr>
      </w:pPr>
      <w:r>
        <w:rPr>
          <w:sz w:val="24"/>
          <w:szCs w:val="24"/>
        </w:rPr>
        <w:t>Togvognnumrene bør kunne læses op.</w:t>
      </w:r>
    </w:p>
    <w:p w:rsidR="00E9679E" w:rsidRDefault="00E9679E" w:rsidP="003369B3">
      <w:pPr>
        <w:tabs>
          <w:tab w:val="left" w:pos="1134"/>
          <w:tab w:val="left" w:pos="2268"/>
        </w:tabs>
        <w:ind w:left="1134" w:hanging="1134"/>
        <w:rPr>
          <w:rFonts w:ascii="Times New Roman" w:hAnsi="Times New Roman" w:cs="Times New Roman"/>
          <w:sz w:val="24"/>
          <w:szCs w:val="24"/>
        </w:rPr>
      </w:pPr>
      <w:r w:rsidRPr="006E4E8C">
        <w:rPr>
          <w:rFonts w:ascii="Times New Roman" w:hAnsi="Times New Roman" w:cs="Times New Roman"/>
          <w:b/>
          <w:sz w:val="24"/>
          <w:szCs w:val="24"/>
        </w:rPr>
        <w:t>Teleslynge:</w:t>
      </w:r>
      <w:r>
        <w:rPr>
          <w:rFonts w:ascii="Times New Roman" w:hAnsi="Times New Roman" w:cs="Times New Roman"/>
          <w:sz w:val="24"/>
          <w:szCs w:val="24"/>
        </w:rPr>
        <w:t xml:space="preserve"> </w:t>
      </w:r>
      <w:r w:rsidR="003369B3">
        <w:rPr>
          <w:rFonts w:ascii="Times New Roman" w:hAnsi="Times New Roman" w:cs="Times New Roman"/>
          <w:sz w:val="24"/>
          <w:szCs w:val="24"/>
        </w:rPr>
        <w:t>Alle offentlige bygninger og lokaler skal have installeret teleslynge. Der er mange offentlige lokaler, der ikke har teleslynge eller teleslyngen er gammel eller defekt.</w:t>
      </w:r>
    </w:p>
    <w:p w:rsidR="00601983" w:rsidRDefault="00601983" w:rsidP="003369B3">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sz w:val="24"/>
          <w:szCs w:val="24"/>
        </w:rPr>
        <w:tab/>
        <w:t>Hørehæmmedes oplevelse af forestillinger i teater og koncertsale hæmmes af</w:t>
      </w:r>
      <w:r w:rsidR="00AE17A7">
        <w:rPr>
          <w:rFonts w:ascii="Times New Roman" w:hAnsi="Times New Roman" w:cs="Times New Roman"/>
          <w:sz w:val="24"/>
          <w:szCs w:val="24"/>
        </w:rPr>
        <w:t>,</w:t>
      </w:r>
      <w:r>
        <w:rPr>
          <w:rFonts w:ascii="Times New Roman" w:hAnsi="Times New Roman" w:cs="Times New Roman"/>
          <w:sz w:val="24"/>
          <w:szCs w:val="24"/>
        </w:rPr>
        <w:t xml:space="preserve"> at det er svært at høre meget</w:t>
      </w:r>
      <w:r w:rsidR="00AE17A7">
        <w:rPr>
          <w:rFonts w:ascii="Times New Roman" w:hAnsi="Times New Roman" w:cs="Times New Roman"/>
          <w:sz w:val="24"/>
          <w:szCs w:val="24"/>
        </w:rPr>
        <w:t>,</w:t>
      </w:r>
      <w:r>
        <w:rPr>
          <w:rFonts w:ascii="Times New Roman" w:hAnsi="Times New Roman" w:cs="Times New Roman"/>
          <w:sz w:val="24"/>
          <w:szCs w:val="24"/>
        </w:rPr>
        <w:t xml:space="preserve"> når teleslyngen ikke virker.</w:t>
      </w:r>
    </w:p>
    <w:p w:rsidR="006E4E8C" w:rsidRDefault="006E4E8C" w:rsidP="003369B3">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sz w:val="24"/>
          <w:szCs w:val="24"/>
        </w:rPr>
        <w:tab/>
        <w:t>Det er et problem for hørehæmmede når der tales hurtigt og utydeligt.</w:t>
      </w:r>
    </w:p>
    <w:p w:rsidR="003369B3" w:rsidRDefault="003369B3" w:rsidP="003369B3">
      <w:pPr>
        <w:tabs>
          <w:tab w:val="left" w:pos="1134"/>
          <w:tab w:val="left" w:pos="2268"/>
        </w:tabs>
        <w:ind w:left="1134" w:hanging="1134"/>
        <w:rPr>
          <w:rFonts w:ascii="Times New Roman" w:hAnsi="Times New Roman" w:cs="Times New Roman"/>
          <w:sz w:val="24"/>
          <w:szCs w:val="24"/>
        </w:rPr>
      </w:pPr>
      <w:r w:rsidRPr="006E4E8C">
        <w:rPr>
          <w:rFonts w:ascii="Times New Roman" w:hAnsi="Times New Roman" w:cs="Times New Roman"/>
          <w:b/>
          <w:sz w:val="24"/>
          <w:szCs w:val="24"/>
        </w:rPr>
        <w:t>Tegnsprogstolkning for hørehæmmede:</w:t>
      </w:r>
      <w:r>
        <w:rPr>
          <w:rFonts w:ascii="Times New Roman" w:hAnsi="Times New Roman" w:cs="Times New Roman"/>
          <w:sz w:val="24"/>
          <w:szCs w:val="24"/>
        </w:rPr>
        <w:t xml:space="preserve"> Det er muligt for hørehæmmede at få bevilliget tegnsprogstolkning; men det er dyrt.</w:t>
      </w:r>
    </w:p>
    <w:p w:rsidR="003369B3" w:rsidRDefault="003369B3" w:rsidP="003369B3">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sz w:val="24"/>
          <w:szCs w:val="24"/>
        </w:rPr>
        <w:tab/>
        <w:t xml:space="preserve">Flere fjernsynsprogrammer kan </w:t>
      </w:r>
      <w:r w:rsidR="00601983">
        <w:rPr>
          <w:rFonts w:ascii="Times New Roman" w:hAnsi="Times New Roman" w:cs="Times New Roman"/>
          <w:sz w:val="24"/>
          <w:szCs w:val="24"/>
        </w:rPr>
        <w:t>tekstes for hørehæmmede, dog er tekstningen på TV 2 dårlig – det er ikke overensstemmelse mellem tekst</w:t>
      </w:r>
      <w:r w:rsidR="00AE17A7">
        <w:rPr>
          <w:rFonts w:ascii="Times New Roman" w:hAnsi="Times New Roman" w:cs="Times New Roman"/>
          <w:sz w:val="24"/>
          <w:szCs w:val="24"/>
        </w:rPr>
        <w:t>en</w:t>
      </w:r>
      <w:r w:rsidR="00601983">
        <w:rPr>
          <w:rFonts w:ascii="Times New Roman" w:hAnsi="Times New Roman" w:cs="Times New Roman"/>
          <w:sz w:val="24"/>
          <w:szCs w:val="24"/>
        </w:rPr>
        <w:t xml:space="preserve"> og talen på skærmen, det skal gøres bedre.</w:t>
      </w:r>
    </w:p>
    <w:p w:rsidR="00021702" w:rsidRDefault="00021702" w:rsidP="003369B3">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sz w:val="24"/>
          <w:szCs w:val="24"/>
        </w:rPr>
        <w:tab/>
        <w:t>Der er eksempler på</w:t>
      </w:r>
      <w:r w:rsidR="00AE17A7">
        <w:rPr>
          <w:rFonts w:ascii="Times New Roman" w:hAnsi="Times New Roman" w:cs="Times New Roman"/>
          <w:sz w:val="24"/>
          <w:szCs w:val="24"/>
        </w:rPr>
        <w:t>,</w:t>
      </w:r>
      <w:r>
        <w:rPr>
          <w:rFonts w:ascii="Times New Roman" w:hAnsi="Times New Roman" w:cs="Times New Roman"/>
          <w:sz w:val="24"/>
          <w:szCs w:val="24"/>
        </w:rPr>
        <w:t xml:space="preserve"> at tolke skal betale entre til foredrag.</w:t>
      </w:r>
      <w:r w:rsidR="00AE17A7">
        <w:rPr>
          <w:rFonts w:ascii="Times New Roman" w:hAnsi="Times New Roman" w:cs="Times New Roman"/>
          <w:sz w:val="24"/>
          <w:szCs w:val="24"/>
        </w:rPr>
        <w:t xml:space="preserve"> Tolke skal arbejde og ikke underholdes og skal derfor være fri for at betale entre.</w:t>
      </w:r>
    </w:p>
    <w:p w:rsidR="006E4E8C" w:rsidRDefault="006E4E8C" w:rsidP="003369B3">
      <w:pPr>
        <w:tabs>
          <w:tab w:val="left" w:pos="1134"/>
          <w:tab w:val="left" w:pos="2268"/>
        </w:tabs>
        <w:ind w:left="1134" w:hanging="1134"/>
        <w:rPr>
          <w:rFonts w:ascii="Times New Roman" w:hAnsi="Times New Roman" w:cs="Times New Roman"/>
          <w:sz w:val="24"/>
          <w:szCs w:val="24"/>
        </w:rPr>
      </w:pPr>
      <w:r w:rsidRPr="00021702">
        <w:rPr>
          <w:rFonts w:ascii="Times New Roman" w:hAnsi="Times New Roman" w:cs="Times New Roman"/>
          <w:b/>
          <w:sz w:val="24"/>
          <w:szCs w:val="24"/>
        </w:rPr>
        <w:t xml:space="preserve">Mai </w:t>
      </w:r>
      <w:proofErr w:type="spellStart"/>
      <w:r w:rsidRPr="00021702">
        <w:rPr>
          <w:rFonts w:ascii="Times New Roman" w:hAnsi="Times New Roman" w:cs="Times New Roman"/>
          <w:b/>
          <w:sz w:val="24"/>
          <w:szCs w:val="24"/>
        </w:rPr>
        <w:t>Mercado</w:t>
      </w:r>
      <w:proofErr w:type="spellEnd"/>
      <w:r>
        <w:rPr>
          <w:rFonts w:ascii="Times New Roman" w:hAnsi="Times New Roman" w:cs="Times New Roman"/>
          <w:sz w:val="24"/>
          <w:szCs w:val="24"/>
        </w:rPr>
        <w:t>: Der er indført forbud mod diskrimination af borgere med handicap.</w:t>
      </w:r>
    </w:p>
    <w:p w:rsidR="006E4E8C" w:rsidRDefault="006E4E8C" w:rsidP="003369B3">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sz w:val="24"/>
          <w:szCs w:val="24"/>
        </w:rPr>
        <w:tab/>
        <w:t>Kommunerne har for mange sager i ankestyrelserne, som de taber og skal genbehandle.</w:t>
      </w:r>
    </w:p>
    <w:p w:rsidR="006E4E8C" w:rsidRDefault="006E4E8C" w:rsidP="003369B3">
      <w:pPr>
        <w:tabs>
          <w:tab w:val="left" w:pos="1134"/>
          <w:tab w:val="left" w:pos="2268"/>
        </w:tabs>
        <w:ind w:left="1134" w:hanging="1134"/>
        <w:rPr>
          <w:rFonts w:ascii="Times New Roman" w:hAnsi="Times New Roman" w:cs="Times New Roman"/>
          <w:sz w:val="24"/>
          <w:szCs w:val="24"/>
        </w:rPr>
      </w:pPr>
      <w:r w:rsidRPr="00021702">
        <w:rPr>
          <w:rFonts w:ascii="Times New Roman" w:hAnsi="Times New Roman" w:cs="Times New Roman"/>
          <w:b/>
          <w:sz w:val="24"/>
          <w:szCs w:val="24"/>
        </w:rPr>
        <w:t>Handicaphjælpere:</w:t>
      </w:r>
      <w:r>
        <w:rPr>
          <w:rFonts w:ascii="Times New Roman" w:hAnsi="Times New Roman" w:cs="Times New Roman"/>
          <w:sz w:val="24"/>
          <w:szCs w:val="24"/>
        </w:rPr>
        <w:t xml:space="preserve"> Nogle borgere har behov for to hjælpere ad gangen. Det kan være meget svært at få bevilliget og bliver måske kun bevilliget i et begrænset antal timer i døgnet.</w:t>
      </w:r>
    </w:p>
    <w:p w:rsidR="006E4E8C" w:rsidRDefault="006E4E8C" w:rsidP="003369B3">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sz w:val="24"/>
          <w:szCs w:val="24"/>
        </w:rPr>
        <w:tab/>
        <w:t>En inst</w:t>
      </w:r>
      <w:r w:rsidR="00021702">
        <w:rPr>
          <w:rFonts w:ascii="Times New Roman" w:hAnsi="Times New Roman" w:cs="Times New Roman"/>
          <w:sz w:val="24"/>
          <w:szCs w:val="24"/>
        </w:rPr>
        <w:t>itutionsplads er meget dyr, hvorfor det er billiger at bevillige flere handicaphjælpere.</w:t>
      </w:r>
    </w:p>
    <w:p w:rsidR="00021702" w:rsidRDefault="00021702" w:rsidP="003369B3">
      <w:pPr>
        <w:tabs>
          <w:tab w:val="left" w:pos="1134"/>
          <w:tab w:val="left" w:pos="2268"/>
        </w:tabs>
        <w:ind w:left="1134" w:hanging="1134"/>
        <w:rPr>
          <w:rFonts w:ascii="Times New Roman" w:hAnsi="Times New Roman" w:cs="Times New Roman"/>
          <w:sz w:val="24"/>
          <w:szCs w:val="24"/>
        </w:rPr>
      </w:pPr>
      <w:r w:rsidRPr="003F0DD0">
        <w:rPr>
          <w:rFonts w:ascii="Times New Roman" w:hAnsi="Times New Roman" w:cs="Times New Roman"/>
          <w:b/>
          <w:sz w:val="24"/>
          <w:szCs w:val="24"/>
        </w:rPr>
        <w:t>Pårørende:</w:t>
      </w:r>
      <w:r>
        <w:rPr>
          <w:rFonts w:ascii="Times New Roman" w:hAnsi="Times New Roman" w:cs="Times New Roman"/>
          <w:sz w:val="24"/>
          <w:szCs w:val="24"/>
        </w:rPr>
        <w:t xml:space="preserve"> </w:t>
      </w:r>
      <w:r w:rsidR="006F6367">
        <w:rPr>
          <w:rFonts w:ascii="Times New Roman" w:hAnsi="Times New Roman" w:cs="Times New Roman"/>
          <w:sz w:val="24"/>
          <w:szCs w:val="24"/>
        </w:rPr>
        <w:t>Det kan være en stor belastning for familier at et familiemedlem bliver handicappet. Det er i vid udstrækning overladt til familien at hjælpe det handicappede familiemedlem. Det er først når det går rigtigt galt og familien går i opløsning</w:t>
      </w:r>
      <w:r w:rsidR="00AE758E">
        <w:rPr>
          <w:rFonts w:ascii="Times New Roman" w:hAnsi="Times New Roman" w:cs="Times New Roman"/>
          <w:sz w:val="24"/>
          <w:szCs w:val="24"/>
        </w:rPr>
        <w:t>,</w:t>
      </w:r>
      <w:r w:rsidR="006F6367">
        <w:rPr>
          <w:rFonts w:ascii="Times New Roman" w:hAnsi="Times New Roman" w:cs="Times New Roman"/>
          <w:sz w:val="24"/>
          <w:szCs w:val="24"/>
        </w:rPr>
        <w:t xml:space="preserve"> at det offentlige kommer med hjælp</w:t>
      </w:r>
      <w:r w:rsidR="00AE758E">
        <w:rPr>
          <w:rFonts w:ascii="Times New Roman" w:hAnsi="Times New Roman" w:cs="Times New Roman"/>
          <w:sz w:val="24"/>
          <w:szCs w:val="24"/>
        </w:rPr>
        <w:t>. D</w:t>
      </w:r>
      <w:r w:rsidR="006F6367">
        <w:rPr>
          <w:rFonts w:ascii="Times New Roman" w:hAnsi="Times New Roman" w:cs="Times New Roman"/>
          <w:sz w:val="24"/>
          <w:szCs w:val="24"/>
        </w:rPr>
        <w:t>et bliver rigtigt dyrt med meget hjælp og eventuelt institutionsplads. Der er behov for at implementere en god pårørende politik, hvor der hjælpes længe før det går rigtigt galt</w:t>
      </w:r>
      <w:r w:rsidR="003F0DD0">
        <w:rPr>
          <w:rFonts w:ascii="Times New Roman" w:hAnsi="Times New Roman" w:cs="Times New Roman"/>
          <w:sz w:val="24"/>
          <w:szCs w:val="24"/>
        </w:rPr>
        <w:t>. Tidlig behandling er billigere end helbredelse.</w:t>
      </w:r>
    </w:p>
    <w:p w:rsidR="003F0DD0" w:rsidRDefault="003F0DD0" w:rsidP="003369B3">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sz w:val="24"/>
          <w:szCs w:val="24"/>
        </w:rPr>
        <w:tab/>
        <w:t>Borgere der ikke har pårørende, der kan hjælpe dem i vanskelige situationer, bliver nemt tabt. Det er betænkeligt</w:t>
      </w:r>
      <w:r w:rsidR="00AE758E">
        <w:rPr>
          <w:rFonts w:ascii="Times New Roman" w:hAnsi="Times New Roman" w:cs="Times New Roman"/>
          <w:sz w:val="24"/>
          <w:szCs w:val="24"/>
        </w:rPr>
        <w:t>,</w:t>
      </w:r>
      <w:r>
        <w:rPr>
          <w:rFonts w:ascii="Times New Roman" w:hAnsi="Times New Roman" w:cs="Times New Roman"/>
          <w:sz w:val="24"/>
          <w:szCs w:val="24"/>
        </w:rPr>
        <w:t xml:space="preserve"> at det er sjældent at opleve at blive hjulpet af en sagsbehandler.</w:t>
      </w:r>
    </w:p>
    <w:p w:rsidR="003F28BC" w:rsidRDefault="003F28BC" w:rsidP="003369B3">
      <w:pPr>
        <w:tabs>
          <w:tab w:val="left" w:pos="1134"/>
          <w:tab w:val="left" w:pos="2268"/>
        </w:tabs>
        <w:ind w:left="1134" w:hanging="1134"/>
        <w:rPr>
          <w:rFonts w:ascii="Times New Roman" w:hAnsi="Times New Roman" w:cs="Times New Roman"/>
          <w:sz w:val="24"/>
          <w:szCs w:val="24"/>
        </w:rPr>
      </w:pPr>
      <w:r w:rsidRPr="003F28BC">
        <w:rPr>
          <w:rFonts w:ascii="Times New Roman" w:hAnsi="Times New Roman" w:cs="Times New Roman"/>
          <w:b/>
          <w:sz w:val="24"/>
          <w:szCs w:val="24"/>
        </w:rPr>
        <w:t>Bevilling</w:t>
      </w:r>
      <w:r>
        <w:rPr>
          <w:rFonts w:ascii="Times New Roman" w:hAnsi="Times New Roman" w:cs="Times New Roman"/>
          <w:sz w:val="24"/>
          <w:szCs w:val="24"/>
        </w:rPr>
        <w:t xml:space="preserve"> af mange tekniske hjælpemidler er meget bureaukratisk med lange og dyre sagsbehandlinger.</w:t>
      </w:r>
    </w:p>
    <w:p w:rsidR="003F28BC" w:rsidRPr="003F28BC" w:rsidRDefault="003F28BC" w:rsidP="003369B3">
      <w:pPr>
        <w:tabs>
          <w:tab w:val="left" w:pos="1134"/>
          <w:tab w:val="left" w:pos="2268"/>
        </w:tabs>
        <w:ind w:left="1134" w:hanging="1134"/>
        <w:rPr>
          <w:rFonts w:ascii="Times New Roman" w:hAnsi="Times New Roman" w:cs="Times New Roman"/>
          <w:sz w:val="24"/>
          <w:szCs w:val="24"/>
        </w:rPr>
      </w:pPr>
      <w:r>
        <w:rPr>
          <w:rFonts w:ascii="Times New Roman" w:hAnsi="Times New Roman" w:cs="Times New Roman"/>
          <w:b/>
          <w:sz w:val="24"/>
          <w:szCs w:val="24"/>
        </w:rPr>
        <w:t xml:space="preserve">Politikkerne </w:t>
      </w:r>
      <w:r>
        <w:rPr>
          <w:rFonts w:ascii="Times New Roman" w:hAnsi="Times New Roman" w:cs="Times New Roman"/>
          <w:sz w:val="24"/>
          <w:szCs w:val="24"/>
        </w:rPr>
        <w:t>mente, det var et godt møde med mange gode emner, hvor der kan gøres en indsats for at gøre det bedre.</w:t>
      </w:r>
    </w:p>
    <w:p w:rsidR="007D25CD" w:rsidRPr="00D671D0" w:rsidRDefault="007D25CD" w:rsidP="00D671D0">
      <w:pPr>
        <w:rPr>
          <w:rFonts w:ascii="Times New Roman" w:hAnsi="Times New Roman" w:cs="Times New Roman"/>
          <w:sz w:val="24"/>
          <w:szCs w:val="24"/>
        </w:rPr>
      </w:pPr>
    </w:p>
    <w:sectPr w:rsidR="007D25CD" w:rsidRPr="00D671D0" w:rsidSect="00630F41">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D9" w:rsidRDefault="00A33BD9" w:rsidP="00630F41">
      <w:pPr>
        <w:spacing w:after="0" w:line="240" w:lineRule="auto"/>
      </w:pPr>
      <w:r>
        <w:separator/>
      </w:r>
    </w:p>
  </w:endnote>
  <w:endnote w:type="continuationSeparator" w:id="0">
    <w:p w:rsidR="00A33BD9" w:rsidRDefault="00A33BD9" w:rsidP="0063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2946"/>
      <w:docPartObj>
        <w:docPartGallery w:val="Page Numbers (Bottom of Page)"/>
        <w:docPartUnique/>
      </w:docPartObj>
    </w:sdtPr>
    <w:sdtEndPr/>
    <w:sdtContent>
      <w:p w:rsidR="00956B33" w:rsidRDefault="00956B33">
        <w:pPr>
          <w:pStyle w:val="Sidefod"/>
          <w:jc w:val="center"/>
        </w:pPr>
        <w:r>
          <w:fldChar w:fldCharType="begin"/>
        </w:r>
        <w:r>
          <w:instrText xml:space="preserve"> PAGE   \* MERGEFORMAT </w:instrText>
        </w:r>
        <w:r>
          <w:fldChar w:fldCharType="separate"/>
        </w:r>
        <w:r w:rsidR="0045568D">
          <w:rPr>
            <w:noProof/>
          </w:rPr>
          <w:t>1</w:t>
        </w:r>
        <w:r>
          <w:rPr>
            <w:noProof/>
          </w:rPr>
          <w:fldChar w:fldCharType="end"/>
        </w:r>
      </w:p>
    </w:sdtContent>
  </w:sdt>
  <w:p w:rsidR="00956B33" w:rsidRDefault="00956B3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D9" w:rsidRDefault="00A33BD9" w:rsidP="00630F41">
      <w:pPr>
        <w:spacing w:after="0" w:line="240" w:lineRule="auto"/>
      </w:pPr>
      <w:r>
        <w:separator/>
      </w:r>
    </w:p>
  </w:footnote>
  <w:footnote w:type="continuationSeparator" w:id="0">
    <w:p w:rsidR="00A33BD9" w:rsidRDefault="00A33BD9" w:rsidP="0063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5ED"/>
    <w:multiLevelType w:val="hybridMultilevel"/>
    <w:tmpl w:val="9BA0D82E"/>
    <w:lvl w:ilvl="0" w:tplc="F5D6D50A">
      <w:start w:val="5"/>
      <w:numFmt w:val="decimal"/>
      <w:lvlText w:val="%1."/>
      <w:lvlJc w:val="left"/>
      <w:pPr>
        <w:ind w:left="720" w:hanging="360"/>
      </w:pPr>
      <w:rPr>
        <w:rFonts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0342C5"/>
    <w:multiLevelType w:val="hybridMultilevel"/>
    <w:tmpl w:val="6656725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ADE129F"/>
    <w:multiLevelType w:val="hybridMultilevel"/>
    <w:tmpl w:val="0586654E"/>
    <w:lvl w:ilvl="0" w:tplc="A2B8EA52">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CC338C3"/>
    <w:multiLevelType w:val="hybridMultilevel"/>
    <w:tmpl w:val="EA9291C8"/>
    <w:lvl w:ilvl="0" w:tplc="AE98A120">
      <w:numFmt w:val="bullet"/>
      <w:lvlText w:val="-"/>
      <w:lvlJc w:val="left"/>
      <w:pPr>
        <w:ind w:left="2067" w:hanging="360"/>
      </w:pPr>
      <w:rPr>
        <w:rFonts w:ascii="Times New Roman" w:eastAsiaTheme="minorHAnsi" w:hAnsi="Times New Roman" w:cs="Times New Roman" w:hint="default"/>
      </w:rPr>
    </w:lvl>
    <w:lvl w:ilvl="1" w:tplc="04060003" w:tentative="1">
      <w:start w:val="1"/>
      <w:numFmt w:val="bullet"/>
      <w:lvlText w:val="o"/>
      <w:lvlJc w:val="left"/>
      <w:pPr>
        <w:ind w:left="2787" w:hanging="360"/>
      </w:pPr>
      <w:rPr>
        <w:rFonts w:ascii="Courier New" w:hAnsi="Courier New" w:cs="Courier New" w:hint="default"/>
      </w:rPr>
    </w:lvl>
    <w:lvl w:ilvl="2" w:tplc="04060005" w:tentative="1">
      <w:start w:val="1"/>
      <w:numFmt w:val="bullet"/>
      <w:lvlText w:val=""/>
      <w:lvlJc w:val="left"/>
      <w:pPr>
        <w:ind w:left="3507" w:hanging="360"/>
      </w:pPr>
      <w:rPr>
        <w:rFonts w:ascii="Wingdings" w:hAnsi="Wingdings" w:hint="default"/>
      </w:rPr>
    </w:lvl>
    <w:lvl w:ilvl="3" w:tplc="04060001" w:tentative="1">
      <w:start w:val="1"/>
      <w:numFmt w:val="bullet"/>
      <w:lvlText w:val=""/>
      <w:lvlJc w:val="left"/>
      <w:pPr>
        <w:ind w:left="4227" w:hanging="360"/>
      </w:pPr>
      <w:rPr>
        <w:rFonts w:ascii="Symbol" w:hAnsi="Symbol" w:hint="default"/>
      </w:rPr>
    </w:lvl>
    <w:lvl w:ilvl="4" w:tplc="04060003" w:tentative="1">
      <w:start w:val="1"/>
      <w:numFmt w:val="bullet"/>
      <w:lvlText w:val="o"/>
      <w:lvlJc w:val="left"/>
      <w:pPr>
        <w:ind w:left="4947" w:hanging="360"/>
      </w:pPr>
      <w:rPr>
        <w:rFonts w:ascii="Courier New" w:hAnsi="Courier New" w:cs="Courier New" w:hint="default"/>
      </w:rPr>
    </w:lvl>
    <w:lvl w:ilvl="5" w:tplc="04060005" w:tentative="1">
      <w:start w:val="1"/>
      <w:numFmt w:val="bullet"/>
      <w:lvlText w:val=""/>
      <w:lvlJc w:val="left"/>
      <w:pPr>
        <w:ind w:left="5667" w:hanging="360"/>
      </w:pPr>
      <w:rPr>
        <w:rFonts w:ascii="Wingdings" w:hAnsi="Wingdings" w:hint="default"/>
      </w:rPr>
    </w:lvl>
    <w:lvl w:ilvl="6" w:tplc="04060001" w:tentative="1">
      <w:start w:val="1"/>
      <w:numFmt w:val="bullet"/>
      <w:lvlText w:val=""/>
      <w:lvlJc w:val="left"/>
      <w:pPr>
        <w:ind w:left="6387" w:hanging="360"/>
      </w:pPr>
      <w:rPr>
        <w:rFonts w:ascii="Symbol" w:hAnsi="Symbol" w:hint="default"/>
      </w:rPr>
    </w:lvl>
    <w:lvl w:ilvl="7" w:tplc="04060003" w:tentative="1">
      <w:start w:val="1"/>
      <w:numFmt w:val="bullet"/>
      <w:lvlText w:val="o"/>
      <w:lvlJc w:val="left"/>
      <w:pPr>
        <w:ind w:left="7107" w:hanging="360"/>
      </w:pPr>
      <w:rPr>
        <w:rFonts w:ascii="Courier New" w:hAnsi="Courier New" w:cs="Courier New" w:hint="default"/>
      </w:rPr>
    </w:lvl>
    <w:lvl w:ilvl="8" w:tplc="04060005" w:tentative="1">
      <w:start w:val="1"/>
      <w:numFmt w:val="bullet"/>
      <w:lvlText w:val=""/>
      <w:lvlJc w:val="left"/>
      <w:pPr>
        <w:ind w:left="7827" w:hanging="360"/>
      </w:pPr>
      <w:rPr>
        <w:rFonts w:ascii="Wingdings" w:hAnsi="Wingdings" w:hint="default"/>
      </w:rPr>
    </w:lvl>
  </w:abstractNum>
  <w:abstractNum w:abstractNumId="4" w15:restartNumberingAfterBreak="0">
    <w:nsid w:val="14C7537B"/>
    <w:multiLevelType w:val="hybridMultilevel"/>
    <w:tmpl w:val="C8285F6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5" w15:restartNumberingAfterBreak="0">
    <w:nsid w:val="296964DA"/>
    <w:multiLevelType w:val="hybridMultilevel"/>
    <w:tmpl w:val="9B4C403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 w15:restartNumberingAfterBreak="0">
    <w:nsid w:val="2AA77EAC"/>
    <w:multiLevelType w:val="hybridMultilevel"/>
    <w:tmpl w:val="D6B46F7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7" w15:restartNumberingAfterBreak="0">
    <w:nsid w:val="35DE51F6"/>
    <w:multiLevelType w:val="hybridMultilevel"/>
    <w:tmpl w:val="303CD972"/>
    <w:lvl w:ilvl="0" w:tplc="EC5E75F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BEF747F"/>
    <w:multiLevelType w:val="hybridMultilevel"/>
    <w:tmpl w:val="1DA6AFA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9" w15:restartNumberingAfterBreak="0">
    <w:nsid w:val="41047536"/>
    <w:multiLevelType w:val="hybridMultilevel"/>
    <w:tmpl w:val="9FBC66A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0" w15:restartNumberingAfterBreak="0">
    <w:nsid w:val="46C52B34"/>
    <w:multiLevelType w:val="hybridMultilevel"/>
    <w:tmpl w:val="60C4DAEA"/>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1" w15:restartNumberingAfterBreak="0">
    <w:nsid w:val="4C6F02E5"/>
    <w:multiLevelType w:val="hybridMultilevel"/>
    <w:tmpl w:val="54F0D34E"/>
    <w:lvl w:ilvl="0" w:tplc="04060005">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2" w15:restartNumberingAfterBreak="0">
    <w:nsid w:val="4C71424D"/>
    <w:multiLevelType w:val="hybridMultilevel"/>
    <w:tmpl w:val="8D044BC6"/>
    <w:lvl w:ilvl="0" w:tplc="AE98A120">
      <w:numFmt w:val="bullet"/>
      <w:lvlText w:val="-"/>
      <w:lvlJc w:val="left"/>
      <w:pPr>
        <w:ind w:left="1287" w:hanging="360"/>
      </w:pPr>
      <w:rPr>
        <w:rFonts w:ascii="Times New Roman" w:eastAsiaTheme="minorHAnsi" w:hAnsi="Times New Roman" w:cs="Times New Roman"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3" w15:restartNumberingAfterBreak="0">
    <w:nsid w:val="4F2A3E4F"/>
    <w:multiLevelType w:val="hybridMultilevel"/>
    <w:tmpl w:val="2C7289CE"/>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14" w15:restartNumberingAfterBreak="0">
    <w:nsid w:val="51003BD6"/>
    <w:multiLevelType w:val="hybridMultilevel"/>
    <w:tmpl w:val="A6161B7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5" w15:restartNumberingAfterBreak="0">
    <w:nsid w:val="57A81856"/>
    <w:multiLevelType w:val="hybridMultilevel"/>
    <w:tmpl w:val="294CD2E8"/>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6" w15:restartNumberingAfterBreak="0">
    <w:nsid w:val="59E91BE2"/>
    <w:multiLevelType w:val="hybridMultilevel"/>
    <w:tmpl w:val="9186512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7" w15:restartNumberingAfterBreak="0">
    <w:nsid w:val="60B255FA"/>
    <w:multiLevelType w:val="hybridMultilevel"/>
    <w:tmpl w:val="39606C4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8" w15:restartNumberingAfterBreak="0">
    <w:nsid w:val="60F616AF"/>
    <w:multiLevelType w:val="hybridMultilevel"/>
    <w:tmpl w:val="CA46820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9" w15:restartNumberingAfterBreak="0">
    <w:nsid w:val="61565A96"/>
    <w:multiLevelType w:val="hybridMultilevel"/>
    <w:tmpl w:val="96A83506"/>
    <w:lvl w:ilvl="0" w:tplc="76D6500E">
      <w:start w:val="1"/>
      <w:numFmt w:val="decimal"/>
      <w:lvlText w:val="%1."/>
      <w:lvlJc w:val="left"/>
      <w:pPr>
        <w:ind w:left="7590" w:hanging="360"/>
      </w:pPr>
      <w:rPr>
        <w:rFonts w:hint="default"/>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637E2A09"/>
    <w:multiLevelType w:val="hybridMultilevel"/>
    <w:tmpl w:val="A6582D08"/>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21" w15:restartNumberingAfterBreak="0">
    <w:nsid w:val="649E4D83"/>
    <w:multiLevelType w:val="hybridMultilevel"/>
    <w:tmpl w:val="377E7028"/>
    <w:lvl w:ilvl="0" w:tplc="BE04128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A33799F"/>
    <w:multiLevelType w:val="hybridMultilevel"/>
    <w:tmpl w:val="06203392"/>
    <w:lvl w:ilvl="0" w:tplc="68305464">
      <w:start w:val="1"/>
      <w:numFmt w:val="decimal"/>
      <w:lvlText w:val="%1."/>
      <w:lvlJc w:val="left"/>
      <w:pPr>
        <w:ind w:left="1491" w:hanging="360"/>
      </w:pPr>
      <w:rPr>
        <w:rFonts w:hint="default"/>
      </w:rPr>
    </w:lvl>
    <w:lvl w:ilvl="1" w:tplc="04060019" w:tentative="1">
      <w:start w:val="1"/>
      <w:numFmt w:val="lowerLetter"/>
      <w:lvlText w:val="%2."/>
      <w:lvlJc w:val="left"/>
      <w:pPr>
        <w:ind w:left="2211" w:hanging="360"/>
      </w:pPr>
    </w:lvl>
    <w:lvl w:ilvl="2" w:tplc="0406001B" w:tentative="1">
      <w:start w:val="1"/>
      <w:numFmt w:val="lowerRoman"/>
      <w:lvlText w:val="%3."/>
      <w:lvlJc w:val="right"/>
      <w:pPr>
        <w:ind w:left="2931" w:hanging="180"/>
      </w:pPr>
    </w:lvl>
    <w:lvl w:ilvl="3" w:tplc="0406000F" w:tentative="1">
      <w:start w:val="1"/>
      <w:numFmt w:val="decimal"/>
      <w:lvlText w:val="%4."/>
      <w:lvlJc w:val="left"/>
      <w:pPr>
        <w:ind w:left="3651" w:hanging="360"/>
      </w:pPr>
    </w:lvl>
    <w:lvl w:ilvl="4" w:tplc="04060019" w:tentative="1">
      <w:start w:val="1"/>
      <w:numFmt w:val="lowerLetter"/>
      <w:lvlText w:val="%5."/>
      <w:lvlJc w:val="left"/>
      <w:pPr>
        <w:ind w:left="4371" w:hanging="360"/>
      </w:pPr>
    </w:lvl>
    <w:lvl w:ilvl="5" w:tplc="0406001B" w:tentative="1">
      <w:start w:val="1"/>
      <w:numFmt w:val="lowerRoman"/>
      <w:lvlText w:val="%6."/>
      <w:lvlJc w:val="right"/>
      <w:pPr>
        <w:ind w:left="5091" w:hanging="180"/>
      </w:pPr>
    </w:lvl>
    <w:lvl w:ilvl="6" w:tplc="0406000F" w:tentative="1">
      <w:start w:val="1"/>
      <w:numFmt w:val="decimal"/>
      <w:lvlText w:val="%7."/>
      <w:lvlJc w:val="left"/>
      <w:pPr>
        <w:ind w:left="5811" w:hanging="360"/>
      </w:pPr>
    </w:lvl>
    <w:lvl w:ilvl="7" w:tplc="04060019" w:tentative="1">
      <w:start w:val="1"/>
      <w:numFmt w:val="lowerLetter"/>
      <w:lvlText w:val="%8."/>
      <w:lvlJc w:val="left"/>
      <w:pPr>
        <w:ind w:left="6531" w:hanging="360"/>
      </w:pPr>
    </w:lvl>
    <w:lvl w:ilvl="8" w:tplc="0406001B" w:tentative="1">
      <w:start w:val="1"/>
      <w:numFmt w:val="lowerRoman"/>
      <w:lvlText w:val="%9."/>
      <w:lvlJc w:val="right"/>
      <w:pPr>
        <w:ind w:left="7251" w:hanging="180"/>
      </w:pPr>
    </w:lvl>
  </w:abstractNum>
  <w:abstractNum w:abstractNumId="23" w15:restartNumberingAfterBreak="0">
    <w:nsid w:val="6A854578"/>
    <w:multiLevelType w:val="hybridMultilevel"/>
    <w:tmpl w:val="D436BED6"/>
    <w:lvl w:ilvl="0" w:tplc="04060001">
      <w:start w:val="1"/>
      <w:numFmt w:val="bullet"/>
      <w:lvlText w:val=""/>
      <w:lvlJc w:val="left"/>
      <w:pPr>
        <w:ind w:left="1911" w:hanging="360"/>
      </w:pPr>
      <w:rPr>
        <w:rFonts w:ascii="Symbol" w:hAnsi="Symbol" w:hint="default"/>
      </w:rPr>
    </w:lvl>
    <w:lvl w:ilvl="1" w:tplc="04060003" w:tentative="1">
      <w:start w:val="1"/>
      <w:numFmt w:val="bullet"/>
      <w:lvlText w:val="o"/>
      <w:lvlJc w:val="left"/>
      <w:pPr>
        <w:ind w:left="2631" w:hanging="360"/>
      </w:pPr>
      <w:rPr>
        <w:rFonts w:ascii="Courier New" w:hAnsi="Courier New" w:cs="Courier New" w:hint="default"/>
      </w:rPr>
    </w:lvl>
    <w:lvl w:ilvl="2" w:tplc="04060005" w:tentative="1">
      <w:start w:val="1"/>
      <w:numFmt w:val="bullet"/>
      <w:lvlText w:val=""/>
      <w:lvlJc w:val="left"/>
      <w:pPr>
        <w:ind w:left="3351" w:hanging="360"/>
      </w:pPr>
      <w:rPr>
        <w:rFonts w:ascii="Wingdings" w:hAnsi="Wingdings" w:hint="default"/>
      </w:rPr>
    </w:lvl>
    <w:lvl w:ilvl="3" w:tplc="04060001" w:tentative="1">
      <w:start w:val="1"/>
      <w:numFmt w:val="bullet"/>
      <w:lvlText w:val=""/>
      <w:lvlJc w:val="left"/>
      <w:pPr>
        <w:ind w:left="4071" w:hanging="360"/>
      </w:pPr>
      <w:rPr>
        <w:rFonts w:ascii="Symbol" w:hAnsi="Symbol" w:hint="default"/>
      </w:rPr>
    </w:lvl>
    <w:lvl w:ilvl="4" w:tplc="04060003" w:tentative="1">
      <w:start w:val="1"/>
      <w:numFmt w:val="bullet"/>
      <w:lvlText w:val="o"/>
      <w:lvlJc w:val="left"/>
      <w:pPr>
        <w:ind w:left="4791" w:hanging="360"/>
      </w:pPr>
      <w:rPr>
        <w:rFonts w:ascii="Courier New" w:hAnsi="Courier New" w:cs="Courier New" w:hint="default"/>
      </w:rPr>
    </w:lvl>
    <w:lvl w:ilvl="5" w:tplc="04060005" w:tentative="1">
      <w:start w:val="1"/>
      <w:numFmt w:val="bullet"/>
      <w:lvlText w:val=""/>
      <w:lvlJc w:val="left"/>
      <w:pPr>
        <w:ind w:left="5511" w:hanging="360"/>
      </w:pPr>
      <w:rPr>
        <w:rFonts w:ascii="Wingdings" w:hAnsi="Wingdings" w:hint="default"/>
      </w:rPr>
    </w:lvl>
    <w:lvl w:ilvl="6" w:tplc="04060001" w:tentative="1">
      <w:start w:val="1"/>
      <w:numFmt w:val="bullet"/>
      <w:lvlText w:val=""/>
      <w:lvlJc w:val="left"/>
      <w:pPr>
        <w:ind w:left="6231" w:hanging="360"/>
      </w:pPr>
      <w:rPr>
        <w:rFonts w:ascii="Symbol" w:hAnsi="Symbol" w:hint="default"/>
      </w:rPr>
    </w:lvl>
    <w:lvl w:ilvl="7" w:tplc="04060003" w:tentative="1">
      <w:start w:val="1"/>
      <w:numFmt w:val="bullet"/>
      <w:lvlText w:val="o"/>
      <w:lvlJc w:val="left"/>
      <w:pPr>
        <w:ind w:left="6951" w:hanging="360"/>
      </w:pPr>
      <w:rPr>
        <w:rFonts w:ascii="Courier New" w:hAnsi="Courier New" w:cs="Courier New" w:hint="default"/>
      </w:rPr>
    </w:lvl>
    <w:lvl w:ilvl="8" w:tplc="04060005" w:tentative="1">
      <w:start w:val="1"/>
      <w:numFmt w:val="bullet"/>
      <w:lvlText w:val=""/>
      <w:lvlJc w:val="left"/>
      <w:pPr>
        <w:ind w:left="7671" w:hanging="360"/>
      </w:pPr>
      <w:rPr>
        <w:rFonts w:ascii="Wingdings" w:hAnsi="Wingdings" w:hint="default"/>
      </w:rPr>
    </w:lvl>
  </w:abstractNum>
  <w:abstractNum w:abstractNumId="24" w15:restartNumberingAfterBreak="0">
    <w:nsid w:val="6ECC44FE"/>
    <w:multiLevelType w:val="hybridMultilevel"/>
    <w:tmpl w:val="1FAA1FD6"/>
    <w:lvl w:ilvl="0" w:tplc="0406000B">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5" w15:restartNumberingAfterBreak="0">
    <w:nsid w:val="7030406D"/>
    <w:multiLevelType w:val="hybridMultilevel"/>
    <w:tmpl w:val="AE92B5C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6" w15:restartNumberingAfterBreak="0">
    <w:nsid w:val="76ED249B"/>
    <w:multiLevelType w:val="hybridMultilevel"/>
    <w:tmpl w:val="B7048DB8"/>
    <w:lvl w:ilvl="0" w:tplc="45924B6A">
      <w:start w:val="5"/>
      <w:numFmt w:val="decimal"/>
      <w:lvlText w:val="%1"/>
      <w:lvlJc w:val="left"/>
      <w:pPr>
        <w:ind w:left="360" w:hanging="360"/>
      </w:pPr>
      <w:rPr>
        <w:rFonts w:hint="default"/>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77DA3DE0"/>
    <w:multiLevelType w:val="hybridMultilevel"/>
    <w:tmpl w:val="F91EA4A8"/>
    <w:lvl w:ilvl="0" w:tplc="04060001">
      <w:start w:val="1"/>
      <w:numFmt w:val="bullet"/>
      <w:lvlText w:val=""/>
      <w:lvlJc w:val="left"/>
      <w:pPr>
        <w:ind w:left="2420" w:hanging="360"/>
      </w:pPr>
      <w:rPr>
        <w:rFonts w:ascii="Symbol" w:hAnsi="Symbol" w:hint="default"/>
      </w:rPr>
    </w:lvl>
    <w:lvl w:ilvl="1" w:tplc="04060003" w:tentative="1">
      <w:start w:val="1"/>
      <w:numFmt w:val="bullet"/>
      <w:lvlText w:val="o"/>
      <w:lvlJc w:val="left"/>
      <w:pPr>
        <w:ind w:left="3140" w:hanging="360"/>
      </w:pPr>
      <w:rPr>
        <w:rFonts w:ascii="Courier New" w:hAnsi="Courier New" w:cs="Courier New" w:hint="default"/>
      </w:rPr>
    </w:lvl>
    <w:lvl w:ilvl="2" w:tplc="04060005" w:tentative="1">
      <w:start w:val="1"/>
      <w:numFmt w:val="bullet"/>
      <w:lvlText w:val=""/>
      <w:lvlJc w:val="left"/>
      <w:pPr>
        <w:ind w:left="3860" w:hanging="360"/>
      </w:pPr>
      <w:rPr>
        <w:rFonts w:ascii="Wingdings" w:hAnsi="Wingdings" w:hint="default"/>
      </w:rPr>
    </w:lvl>
    <w:lvl w:ilvl="3" w:tplc="04060001" w:tentative="1">
      <w:start w:val="1"/>
      <w:numFmt w:val="bullet"/>
      <w:lvlText w:val=""/>
      <w:lvlJc w:val="left"/>
      <w:pPr>
        <w:ind w:left="4580" w:hanging="360"/>
      </w:pPr>
      <w:rPr>
        <w:rFonts w:ascii="Symbol" w:hAnsi="Symbol" w:hint="default"/>
      </w:rPr>
    </w:lvl>
    <w:lvl w:ilvl="4" w:tplc="04060003" w:tentative="1">
      <w:start w:val="1"/>
      <w:numFmt w:val="bullet"/>
      <w:lvlText w:val="o"/>
      <w:lvlJc w:val="left"/>
      <w:pPr>
        <w:ind w:left="5300" w:hanging="360"/>
      </w:pPr>
      <w:rPr>
        <w:rFonts w:ascii="Courier New" w:hAnsi="Courier New" w:cs="Courier New" w:hint="default"/>
      </w:rPr>
    </w:lvl>
    <w:lvl w:ilvl="5" w:tplc="04060005" w:tentative="1">
      <w:start w:val="1"/>
      <w:numFmt w:val="bullet"/>
      <w:lvlText w:val=""/>
      <w:lvlJc w:val="left"/>
      <w:pPr>
        <w:ind w:left="6020" w:hanging="360"/>
      </w:pPr>
      <w:rPr>
        <w:rFonts w:ascii="Wingdings" w:hAnsi="Wingdings" w:hint="default"/>
      </w:rPr>
    </w:lvl>
    <w:lvl w:ilvl="6" w:tplc="04060001" w:tentative="1">
      <w:start w:val="1"/>
      <w:numFmt w:val="bullet"/>
      <w:lvlText w:val=""/>
      <w:lvlJc w:val="left"/>
      <w:pPr>
        <w:ind w:left="6740" w:hanging="360"/>
      </w:pPr>
      <w:rPr>
        <w:rFonts w:ascii="Symbol" w:hAnsi="Symbol" w:hint="default"/>
      </w:rPr>
    </w:lvl>
    <w:lvl w:ilvl="7" w:tplc="04060003" w:tentative="1">
      <w:start w:val="1"/>
      <w:numFmt w:val="bullet"/>
      <w:lvlText w:val="o"/>
      <w:lvlJc w:val="left"/>
      <w:pPr>
        <w:ind w:left="7460" w:hanging="360"/>
      </w:pPr>
      <w:rPr>
        <w:rFonts w:ascii="Courier New" w:hAnsi="Courier New" w:cs="Courier New" w:hint="default"/>
      </w:rPr>
    </w:lvl>
    <w:lvl w:ilvl="8" w:tplc="04060005" w:tentative="1">
      <w:start w:val="1"/>
      <w:numFmt w:val="bullet"/>
      <w:lvlText w:val=""/>
      <w:lvlJc w:val="left"/>
      <w:pPr>
        <w:ind w:left="8180" w:hanging="360"/>
      </w:pPr>
      <w:rPr>
        <w:rFonts w:ascii="Wingdings" w:hAnsi="Wingdings" w:hint="default"/>
      </w:rPr>
    </w:lvl>
  </w:abstractNum>
  <w:num w:numId="1">
    <w:abstractNumId w:val="19"/>
  </w:num>
  <w:num w:numId="2">
    <w:abstractNumId w:val="21"/>
  </w:num>
  <w:num w:numId="3">
    <w:abstractNumId w:val="2"/>
  </w:num>
  <w:num w:numId="4">
    <w:abstractNumId w:val="7"/>
  </w:num>
  <w:num w:numId="5">
    <w:abstractNumId w:val="26"/>
  </w:num>
  <w:num w:numId="6">
    <w:abstractNumId w:val="0"/>
  </w:num>
  <w:num w:numId="7">
    <w:abstractNumId w:val="3"/>
  </w:num>
  <w:num w:numId="8">
    <w:abstractNumId w:val="5"/>
  </w:num>
  <w:num w:numId="9">
    <w:abstractNumId w:val="4"/>
  </w:num>
  <w:num w:numId="10">
    <w:abstractNumId w:val="24"/>
  </w:num>
  <w:num w:numId="11">
    <w:abstractNumId w:val="11"/>
  </w:num>
  <w:num w:numId="12">
    <w:abstractNumId w:val="12"/>
  </w:num>
  <w:num w:numId="13">
    <w:abstractNumId w:val="9"/>
  </w:num>
  <w:num w:numId="14">
    <w:abstractNumId w:val="18"/>
  </w:num>
  <w:num w:numId="15">
    <w:abstractNumId w:val="1"/>
  </w:num>
  <w:num w:numId="16">
    <w:abstractNumId w:val="17"/>
  </w:num>
  <w:num w:numId="17">
    <w:abstractNumId w:val="14"/>
  </w:num>
  <w:num w:numId="18">
    <w:abstractNumId w:val="8"/>
  </w:num>
  <w:num w:numId="19">
    <w:abstractNumId w:val="10"/>
  </w:num>
  <w:num w:numId="20">
    <w:abstractNumId w:val="16"/>
  </w:num>
  <w:num w:numId="21">
    <w:abstractNumId w:val="15"/>
  </w:num>
  <w:num w:numId="22">
    <w:abstractNumId w:val="23"/>
  </w:num>
  <w:num w:numId="23">
    <w:abstractNumId w:val="25"/>
  </w:num>
  <w:num w:numId="24">
    <w:abstractNumId w:val="13"/>
  </w:num>
  <w:num w:numId="25">
    <w:abstractNumId w:val="22"/>
  </w:num>
  <w:num w:numId="26">
    <w:abstractNumId w:val="20"/>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41"/>
    <w:rsid w:val="00004B56"/>
    <w:rsid w:val="00006376"/>
    <w:rsid w:val="00015A76"/>
    <w:rsid w:val="00017347"/>
    <w:rsid w:val="00020FCD"/>
    <w:rsid w:val="00021702"/>
    <w:rsid w:val="000245AC"/>
    <w:rsid w:val="00030BE7"/>
    <w:rsid w:val="000340FD"/>
    <w:rsid w:val="0003586C"/>
    <w:rsid w:val="00040E86"/>
    <w:rsid w:val="00043B3E"/>
    <w:rsid w:val="000465DC"/>
    <w:rsid w:val="00050636"/>
    <w:rsid w:val="00057004"/>
    <w:rsid w:val="000630D1"/>
    <w:rsid w:val="00080C91"/>
    <w:rsid w:val="00081DCD"/>
    <w:rsid w:val="00083E66"/>
    <w:rsid w:val="0008624E"/>
    <w:rsid w:val="00086C1E"/>
    <w:rsid w:val="00090B6E"/>
    <w:rsid w:val="00095237"/>
    <w:rsid w:val="00097CED"/>
    <w:rsid w:val="000A67A0"/>
    <w:rsid w:val="000A7F68"/>
    <w:rsid w:val="000B26B9"/>
    <w:rsid w:val="000B2CEE"/>
    <w:rsid w:val="000C0E96"/>
    <w:rsid w:val="000C47C4"/>
    <w:rsid w:val="000C6CF2"/>
    <w:rsid w:val="000D1EA5"/>
    <w:rsid w:val="000D2F75"/>
    <w:rsid w:val="000D3302"/>
    <w:rsid w:val="000D4DA9"/>
    <w:rsid w:val="000D57A7"/>
    <w:rsid w:val="000E3AF7"/>
    <w:rsid w:val="000E47E3"/>
    <w:rsid w:val="000E7925"/>
    <w:rsid w:val="000F1148"/>
    <w:rsid w:val="000F55CA"/>
    <w:rsid w:val="000F57FA"/>
    <w:rsid w:val="000F6129"/>
    <w:rsid w:val="0010220A"/>
    <w:rsid w:val="00102C63"/>
    <w:rsid w:val="00107178"/>
    <w:rsid w:val="00114A1E"/>
    <w:rsid w:val="00124610"/>
    <w:rsid w:val="001272AB"/>
    <w:rsid w:val="00130351"/>
    <w:rsid w:val="00130DCE"/>
    <w:rsid w:val="00133712"/>
    <w:rsid w:val="00135826"/>
    <w:rsid w:val="00140C6D"/>
    <w:rsid w:val="00141228"/>
    <w:rsid w:val="0014175E"/>
    <w:rsid w:val="00141D0E"/>
    <w:rsid w:val="001420BD"/>
    <w:rsid w:val="00142D51"/>
    <w:rsid w:val="001479D7"/>
    <w:rsid w:val="00156037"/>
    <w:rsid w:val="00161B19"/>
    <w:rsid w:val="00163F5C"/>
    <w:rsid w:val="00170809"/>
    <w:rsid w:val="001713A5"/>
    <w:rsid w:val="00175E7C"/>
    <w:rsid w:val="001772E6"/>
    <w:rsid w:val="001824BE"/>
    <w:rsid w:val="0018769A"/>
    <w:rsid w:val="00197544"/>
    <w:rsid w:val="00197D32"/>
    <w:rsid w:val="001A2B70"/>
    <w:rsid w:val="001B12AC"/>
    <w:rsid w:val="001B3478"/>
    <w:rsid w:val="001B354F"/>
    <w:rsid w:val="001B58C5"/>
    <w:rsid w:val="001B738C"/>
    <w:rsid w:val="001B7723"/>
    <w:rsid w:val="001C03D8"/>
    <w:rsid w:val="001C6C44"/>
    <w:rsid w:val="001D10FA"/>
    <w:rsid w:val="001D5675"/>
    <w:rsid w:val="001D67DF"/>
    <w:rsid w:val="001E1383"/>
    <w:rsid w:val="001E2594"/>
    <w:rsid w:val="001E5BF5"/>
    <w:rsid w:val="001E7F19"/>
    <w:rsid w:val="001F3505"/>
    <w:rsid w:val="001F484F"/>
    <w:rsid w:val="0020133A"/>
    <w:rsid w:val="00201FF7"/>
    <w:rsid w:val="00202228"/>
    <w:rsid w:val="002041CF"/>
    <w:rsid w:val="0020781D"/>
    <w:rsid w:val="002152B5"/>
    <w:rsid w:val="002208AD"/>
    <w:rsid w:val="00221B3C"/>
    <w:rsid w:val="00223BDB"/>
    <w:rsid w:val="00226A5A"/>
    <w:rsid w:val="00227F3D"/>
    <w:rsid w:val="0023107F"/>
    <w:rsid w:val="00234950"/>
    <w:rsid w:val="00235348"/>
    <w:rsid w:val="002359AC"/>
    <w:rsid w:val="00236B09"/>
    <w:rsid w:val="00241411"/>
    <w:rsid w:val="0024631B"/>
    <w:rsid w:val="00251FB7"/>
    <w:rsid w:val="00275303"/>
    <w:rsid w:val="00276027"/>
    <w:rsid w:val="002807CC"/>
    <w:rsid w:val="002819F0"/>
    <w:rsid w:val="002A1178"/>
    <w:rsid w:val="002A6510"/>
    <w:rsid w:val="002A6B98"/>
    <w:rsid w:val="002B1793"/>
    <w:rsid w:val="002B5EE6"/>
    <w:rsid w:val="002B7CF8"/>
    <w:rsid w:val="002C1102"/>
    <w:rsid w:val="002C16DC"/>
    <w:rsid w:val="002C53CE"/>
    <w:rsid w:val="002E1137"/>
    <w:rsid w:val="002E1CC9"/>
    <w:rsid w:val="002E1CED"/>
    <w:rsid w:val="002E3667"/>
    <w:rsid w:val="002F0535"/>
    <w:rsid w:val="002F5EDF"/>
    <w:rsid w:val="00301EB8"/>
    <w:rsid w:val="00304378"/>
    <w:rsid w:val="003073E7"/>
    <w:rsid w:val="003164D8"/>
    <w:rsid w:val="00322B7C"/>
    <w:rsid w:val="003232D1"/>
    <w:rsid w:val="00330AAD"/>
    <w:rsid w:val="00332377"/>
    <w:rsid w:val="003356CD"/>
    <w:rsid w:val="003369B3"/>
    <w:rsid w:val="00353155"/>
    <w:rsid w:val="00353400"/>
    <w:rsid w:val="00354FA5"/>
    <w:rsid w:val="003579FD"/>
    <w:rsid w:val="00361258"/>
    <w:rsid w:val="00361B18"/>
    <w:rsid w:val="00362108"/>
    <w:rsid w:val="00362985"/>
    <w:rsid w:val="003646C2"/>
    <w:rsid w:val="00371EA6"/>
    <w:rsid w:val="0037796E"/>
    <w:rsid w:val="00380E37"/>
    <w:rsid w:val="00386481"/>
    <w:rsid w:val="003873DA"/>
    <w:rsid w:val="003875D3"/>
    <w:rsid w:val="003953B3"/>
    <w:rsid w:val="00396B28"/>
    <w:rsid w:val="00397BDF"/>
    <w:rsid w:val="003A0AE0"/>
    <w:rsid w:val="003A5EE6"/>
    <w:rsid w:val="003A69B7"/>
    <w:rsid w:val="003B2885"/>
    <w:rsid w:val="003B3020"/>
    <w:rsid w:val="003B69C2"/>
    <w:rsid w:val="003C024B"/>
    <w:rsid w:val="003C140F"/>
    <w:rsid w:val="003C4B2A"/>
    <w:rsid w:val="003D3220"/>
    <w:rsid w:val="003D39A9"/>
    <w:rsid w:val="003D5A58"/>
    <w:rsid w:val="003E02C4"/>
    <w:rsid w:val="003E0B04"/>
    <w:rsid w:val="003E5C70"/>
    <w:rsid w:val="003E67CF"/>
    <w:rsid w:val="003E7A42"/>
    <w:rsid w:val="003F0DD0"/>
    <w:rsid w:val="003F1B3F"/>
    <w:rsid w:val="003F28BC"/>
    <w:rsid w:val="003F2A6D"/>
    <w:rsid w:val="003F6CF6"/>
    <w:rsid w:val="004035CC"/>
    <w:rsid w:val="00406335"/>
    <w:rsid w:val="004077C0"/>
    <w:rsid w:val="00411893"/>
    <w:rsid w:val="00421D05"/>
    <w:rsid w:val="00426341"/>
    <w:rsid w:val="00431BAD"/>
    <w:rsid w:val="00440150"/>
    <w:rsid w:val="004462A9"/>
    <w:rsid w:val="00446752"/>
    <w:rsid w:val="0045568D"/>
    <w:rsid w:val="00456E2C"/>
    <w:rsid w:val="00464D62"/>
    <w:rsid w:val="004663B1"/>
    <w:rsid w:val="00466C35"/>
    <w:rsid w:val="00466F33"/>
    <w:rsid w:val="004701A4"/>
    <w:rsid w:val="004702CF"/>
    <w:rsid w:val="00496CCD"/>
    <w:rsid w:val="004A0E94"/>
    <w:rsid w:val="004A6713"/>
    <w:rsid w:val="004B48C7"/>
    <w:rsid w:val="004B7D24"/>
    <w:rsid w:val="004D196A"/>
    <w:rsid w:val="004D1A10"/>
    <w:rsid w:val="004D4990"/>
    <w:rsid w:val="004D791E"/>
    <w:rsid w:val="004D79FF"/>
    <w:rsid w:val="004E090D"/>
    <w:rsid w:val="004E2F52"/>
    <w:rsid w:val="004E6980"/>
    <w:rsid w:val="004F2454"/>
    <w:rsid w:val="004F5C35"/>
    <w:rsid w:val="00501409"/>
    <w:rsid w:val="005014C9"/>
    <w:rsid w:val="00504822"/>
    <w:rsid w:val="005101F6"/>
    <w:rsid w:val="00512B2D"/>
    <w:rsid w:val="00530240"/>
    <w:rsid w:val="005305A0"/>
    <w:rsid w:val="005324CE"/>
    <w:rsid w:val="0053309D"/>
    <w:rsid w:val="00542422"/>
    <w:rsid w:val="00547AEB"/>
    <w:rsid w:val="0055293C"/>
    <w:rsid w:val="00557DDF"/>
    <w:rsid w:val="0056200A"/>
    <w:rsid w:val="005631FC"/>
    <w:rsid w:val="00564BD5"/>
    <w:rsid w:val="0056537F"/>
    <w:rsid w:val="005672C2"/>
    <w:rsid w:val="0057272E"/>
    <w:rsid w:val="00581A2A"/>
    <w:rsid w:val="005868A2"/>
    <w:rsid w:val="00592FF6"/>
    <w:rsid w:val="00594DB0"/>
    <w:rsid w:val="005B31F1"/>
    <w:rsid w:val="005C05E2"/>
    <w:rsid w:val="005C1068"/>
    <w:rsid w:val="005C6014"/>
    <w:rsid w:val="005C714F"/>
    <w:rsid w:val="005D64E7"/>
    <w:rsid w:val="005D7329"/>
    <w:rsid w:val="005E12F8"/>
    <w:rsid w:val="005E1E4D"/>
    <w:rsid w:val="005E4658"/>
    <w:rsid w:val="005E76C4"/>
    <w:rsid w:val="005F352B"/>
    <w:rsid w:val="005F360C"/>
    <w:rsid w:val="005F3A7F"/>
    <w:rsid w:val="005F4108"/>
    <w:rsid w:val="005F5BD6"/>
    <w:rsid w:val="005F68BE"/>
    <w:rsid w:val="005F6AEE"/>
    <w:rsid w:val="00601983"/>
    <w:rsid w:val="00606018"/>
    <w:rsid w:val="00612283"/>
    <w:rsid w:val="00620A00"/>
    <w:rsid w:val="00621A56"/>
    <w:rsid w:val="00630F41"/>
    <w:rsid w:val="00640B3B"/>
    <w:rsid w:val="006527FA"/>
    <w:rsid w:val="00652A7A"/>
    <w:rsid w:val="00653D4C"/>
    <w:rsid w:val="00653EF7"/>
    <w:rsid w:val="00656FA7"/>
    <w:rsid w:val="006637D5"/>
    <w:rsid w:val="00676CCA"/>
    <w:rsid w:val="00680623"/>
    <w:rsid w:val="00694E0E"/>
    <w:rsid w:val="006A4DAE"/>
    <w:rsid w:val="006A76F4"/>
    <w:rsid w:val="006B20D9"/>
    <w:rsid w:val="006B5C61"/>
    <w:rsid w:val="006C187D"/>
    <w:rsid w:val="006C3A94"/>
    <w:rsid w:val="006C3C1A"/>
    <w:rsid w:val="006C7816"/>
    <w:rsid w:val="006D13D1"/>
    <w:rsid w:val="006D7372"/>
    <w:rsid w:val="006E2F3C"/>
    <w:rsid w:val="006E3681"/>
    <w:rsid w:val="006E4E8C"/>
    <w:rsid w:val="006F1461"/>
    <w:rsid w:val="006F6367"/>
    <w:rsid w:val="006F7EB6"/>
    <w:rsid w:val="00700668"/>
    <w:rsid w:val="00707C06"/>
    <w:rsid w:val="007113F2"/>
    <w:rsid w:val="007117B2"/>
    <w:rsid w:val="00711F68"/>
    <w:rsid w:val="0071553E"/>
    <w:rsid w:val="00716544"/>
    <w:rsid w:val="00716AF1"/>
    <w:rsid w:val="00722975"/>
    <w:rsid w:val="00722E98"/>
    <w:rsid w:val="00723128"/>
    <w:rsid w:val="007309D4"/>
    <w:rsid w:val="0073201C"/>
    <w:rsid w:val="00737FC6"/>
    <w:rsid w:val="00745040"/>
    <w:rsid w:val="007465D2"/>
    <w:rsid w:val="00746FA2"/>
    <w:rsid w:val="00755EE2"/>
    <w:rsid w:val="007575D1"/>
    <w:rsid w:val="00761704"/>
    <w:rsid w:val="007618A5"/>
    <w:rsid w:val="007623B8"/>
    <w:rsid w:val="007701EA"/>
    <w:rsid w:val="007703DA"/>
    <w:rsid w:val="00771D1B"/>
    <w:rsid w:val="00773F0A"/>
    <w:rsid w:val="00775B32"/>
    <w:rsid w:val="0078566E"/>
    <w:rsid w:val="007858BC"/>
    <w:rsid w:val="00786560"/>
    <w:rsid w:val="00797270"/>
    <w:rsid w:val="007A0DE7"/>
    <w:rsid w:val="007A6FA3"/>
    <w:rsid w:val="007B349E"/>
    <w:rsid w:val="007C1A62"/>
    <w:rsid w:val="007D25CD"/>
    <w:rsid w:val="007D2841"/>
    <w:rsid w:val="007D45CE"/>
    <w:rsid w:val="007D67B1"/>
    <w:rsid w:val="007F17A2"/>
    <w:rsid w:val="007F3251"/>
    <w:rsid w:val="007F4D18"/>
    <w:rsid w:val="007F6765"/>
    <w:rsid w:val="007F7E0E"/>
    <w:rsid w:val="008049B6"/>
    <w:rsid w:val="00807346"/>
    <w:rsid w:val="00811D78"/>
    <w:rsid w:val="00817D30"/>
    <w:rsid w:val="008230CA"/>
    <w:rsid w:val="00825EBE"/>
    <w:rsid w:val="0082677E"/>
    <w:rsid w:val="00833174"/>
    <w:rsid w:val="0084305C"/>
    <w:rsid w:val="0085191E"/>
    <w:rsid w:val="00852ABA"/>
    <w:rsid w:val="00855E2D"/>
    <w:rsid w:val="00856252"/>
    <w:rsid w:val="008605FB"/>
    <w:rsid w:val="008647D0"/>
    <w:rsid w:val="00866DEF"/>
    <w:rsid w:val="00870079"/>
    <w:rsid w:val="0087131F"/>
    <w:rsid w:val="00876D48"/>
    <w:rsid w:val="00877233"/>
    <w:rsid w:val="008976EA"/>
    <w:rsid w:val="008A22B6"/>
    <w:rsid w:val="008A2707"/>
    <w:rsid w:val="008A3633"/>
    <w:rsid w:val="008A4B4E"/>
    <w:rsid w:val="008A61F2"/>
    <w:rsid w:val="008A6B63"/>
    <w:rsid w:val="008B639F"/>
    <w:rsid w:val="008B7AD0"/>
    <w:rsid w:val="008C17E1"/>
    <w:rsid w:val="008C2808"/>
    <w:rsid w:val="008C45D4"/>
    <w:rsid w:val="008C484C"/>
    <w:rsid w:val="008C5FBF"/>
    <w:rsid w:val="008C7D33"/>
    <w:rsid w:val="008D0220"/>
    <w:rsid w:val="008D516C"/>
    <w:rsid w:val="008D7457"/>
    <w:rsid w:val="008E0A74"/>
    <w:rsid w:val="008E2410"/>
    <w:rsid w:val="008F047D"/>
    <w:rsid w:val="008F2C2B"/>
    <w:rsid w:val="008F409D"/>
    <w:rsid w:val="008F6185"/>
    <w:rsid w:val="008F6D0F"/>
    <w:rsid w:val="0091044D"/>
    <w:rsid w:val="00914865"/>
    <w:rsid w:val="009170F9"/>
    <w:rsid w:val="00917487"/>
    <w:rsid w:val="00924FAD"/>
    <w:rsid w:val="00925D24"/>
    <w:rsid w:val="00925E06"/>
    <w:rsid w:val="00931F15"/>
    <w:rsid w:val="00940918"/>
    <w:rsid w:val="00940A51"/>
    <w:rsid w:val="00941FBC"/>
    <w:rsid w:val="009451A4"/>
    <w:rsid w:val="0095697F"/>
    <w:rsid w:val="00956B33"/>
    <w:rsid w:val="00963458"/>
    <w:rsid w:val="00966A79"/>
    <w:rsid w:val="00970B5E"/>
    <w:rsid w:val="0097214E"/>
    <w:rsid w:val="009812B6"/>
    <w:rsid w:val="00986BA2"/>
    <w:rsid w:val="00993329"/>
    <w:rsid w:val="009A02EE"/>
    <w:rsid w:val="009B52AC"/>
    <w:rsid w:val="009B64E2"/>
    <w:rsid w:val="009C5D0C"/>
    <w:rsid w:val="009D4F52"/>
    <w:rsid w:val="009D7AC3"/>
    <w:rsid w:val="009E5DA5"/>
    <w:rsid w:val="009F0973"/>
    <w:rsid w:val="009F7EB9"/>
    <w:rsid w:val="00A01F71"/>
    <w:rsid w:val="00A03E78"/>
    <w:rsid w:val="00A056BF"/>
    <w:rsid w:val="00A131B4"/>
    <w:rsid w:val="00A22A2A"/>
    <w:rsid w:val="00A22B67"/>
    <w:rsid w:val="00A32676"/>
    <w:rsid w:val="00A333C7"/>
    <w:rsid w:val="00A33BD9"/>
    <w:rsid w:val="00A37439"/>
    <w:rsid w:val="00A444B4"/>
    <w:rsid w:val="00A50ECB"/>
    <w:rsid w:val="00A6472F"/>
    <w:rsid w:val="00A726D7"/>
    <w:rsid w:val="00A87D5E"/>
    <w:rsid w:val="00A91CEF"/>
    <w:rsid w:val="00A9485F"/>
    <w:rsid w:val="00A95352"/>
    <w:rsid w:val="00AA0A50"/>
    <w:rsid w:val="00AA75B6"/>
    <w:rsid w:val="00AB1C78"/>
    <w:rsid w:val="00AC23D4"/>
    <w:rsid w:val="00AC38BF"/>
    <w:rsid w:val="00AD02CC"/>
    <w:rsid w:val="00AD6B73"/>
    <w:rsid w:val="00AE162D"/>
    <w:rsid w:val="00AE17A7"/>
    <w:rsid w:val="00AE758E"/>
    <w:rsid w:val="00AF0ACC"/>
    <w:rsid w:val="00AF2850"/>
    <w:rsid w:val="00AF3686"/>
    <w:rsid w:val="00AF7C1B"/>
    <w:rsid w:val="00B010DB"/>
    <w:rsid w:val="00B01D4D"/>
    <w:rsid w:val="00B04149"/>
    <w:rsid w:val="00B04E00"/>
    <w:rsid w:val="00B13BDA"/>
    <w:rsid w:val="00B13D43"/>
    <w:rsid w:val="00B14CD6"/>
    <w:rsid w:val="00B22690"/>
    <w:rsid w:val="00B22AFC"/>
    <w:rsid w:val="00B25E71"/>
    <w:rsid w:val="00B25FB0"/>
    <w:rsid w:val="00B33D42"/>
    <w:rsid w:val="00B35596"/>
    <w:rsid w:val="00B42755"/>
    <w:rsid w:val="00B45F82"/>
    <w:rsid w:val="00B646E7"/>
    <w:rsid w:val="00B77DF0"/>
    <w:rsid w:val="00B85018"/>
    <w:rsid w:val="00B91053"/>
    <w:rsid w:val="00BA1CCD"/>
    <w:rsid w:val="00BA40FC"/>
    <w:rsid w:val="00BA4F96"/>
    <w:rsid w:val="00BA6546"/>
    <w:rsid w:val="00BB48D3"/>
    <w:rsid w:val="00BC6980"/>
    <w:rsid w:val="00BD16B7"/>
    <w:rsid w:val="00BD3AD8"/>
    <w:rsid w:val="00BE2B29"/>
    <w:rsid w:val="00BE6B3C"/>
    <w:rsid w:val="00C00C24"/>
    <w:rsid w:val="00C01CB3"/>
    <w:rsid w:val="00C07153"/>
    <w:rsid w:val="00C1083E"/>
    <w:rsid w:val="00C15421"/>
    <w:rsid w:val="00C169B2"/>
    <w:rsid w:val="00C17AF0"/>
    <w:rsid w:val="00C221EC"/>
    <w:rsid w:val="00C234C9"/>
    <w:rsid w:val="00C23E7C"/>
    <w:rsid w:val="00C26EC5"/>
    <w:rsid w:val="00C273E8"/>
    <w:rsid w:val="00C30EED"/>
    <w:rsid w:val="00C317DA"/>
    <w:rsid w:val="00C33109"/>
    <w:rsid w:val="00C34C6C"/>
    <w:rsid w:val="00C35EE1"/>
    <w:rsid w:val="00C36491"/>
    <w:rsid w:val="00C37982"/>
    <w:rsid w:val="00C37DC4"/>
    <w:rsid w:val="00C42574"/>
    <w:rsid w:val="00C4787A"/>
    <w:rsid w:val="00C47FF1"/>
    <w:rsid w:val="00C56711"/>
    <w:rsid w:val="00C65EEB"/>
    <w:rsid w:val="00C67275"/>
    <w:rsid w:val="00C71EE0"/>
    <w:rsid w:val="00C7406A"/>
    <w:rsid w:val="00C740D4"/>
    <w:rsid w:val="00C74FFA"/>
    <w:rsid w:val="00C82B34"/>
    <w:rsid w:val="00C83AA5"/>
    <w:rsid w:val="00C83E68"/>
    <w:rsid w:val="00C8460A"/>
    <w:rsid w:val="00C8525F"/>
    <w:rsid w:val="00C864F6"/>
    <w:rsid w:val="00C90D7F"/>
    <w:rsid w:val="00CA41AE"/>
    <w:rsid w:val="00CB6517"/>
    <w:rsid w:val="00CC1E12"/>
    <w:rsid w:val="00CC251F"/>
    <w:rsid w:val="00CD251E"/>
    <w:rsid w:val="00CD6E79"/>
    <w:rsid w:val="00CD7AEF"/>
    <w:rsid w:val="00CE01E1"/>
    <w:rsid w:val="00CE6A26"/>
    <w:rsid w:val="00CF1C5A"/>
    <w:rsid w:val="00CF6A4F"/>
    <w:rsid w:val="00CF6B63"/>
    <w:rsid w:val="00CF78D6"/>
    <w:rsid w:val="00D02CB1"/>
    <w:rsid w:val="00D0573F"/>
    <w:rsid w:val="00D10BD2"/>
    <w:rsid w:val="00D10FFA"/>
    <w:rsid w:val="00D14712"/>
    <w:rsid w:val="00D14C7D"/>
    <w:rsid w:val="00D160B9"/>
    <w:rsid w:val="00D17973"/>
    <w:rsid w:val="00D22805"/>
    <w:rsid w:val="00D2285B"/>
    <w:rsid w:val="00D22D6C"/>
    <w:rsid w:val="00D24680"/>
    <w:rsid w:val="00D248EB"/>
    <w:rsid w:val="00D25F52"/>
    <w:rsid w:val="00D303D8"/>
    <w:rsid w:val="00D33FE2"/>
    <w:rsid w:val="00D34895"/>
    <w:rsid w:val="00D36B94"/>
    <w:rsid w:val="00D42B14"/>
    <w:rsid w:val="00D4333B"/>
    <w:rsid w:val="00D43DC0"/>
    <w:rsid w:val="00D469A6"/>
    <w:rsid w:val="00D53F45"/>
    <w:rsid w:val="00D56187"/>
    <w:rsid w:val="00D655BB"/>
    <w:rsid w:val="00D671D0"/>
    <w:rsid w:val="00D75A6A"/>
    <w:rsid w:val="00D9246B"/>
    <w:rsid w:val="00D92A57"/>
    <w:rsid w:val="00D94C85"/>
    <w:rsid w:val="00D96DB1"/>
    <w:rsid w:val="00D970E3"/>
    <w:rsid w:val="00DA0203"/>
    <w:rsid w:val="00DA706A"/>
    <w:rsid w:val="00DB4498"/>
    <w:rsid w:val="00DB5693"/>
    <w:rsid w:val="00DB6F5C"/>
    <w:rsid w:val="00DD2378"/>
    <w:rsid w:val="00DD4099"/>
    <w:rsid w:val="00DE4B7A"/>
    <w:rsid w:val="00DE52FB"/>
    <w:rsid w:val="00DE558B"/>
    <w:rsid w:val="00DF036B"/>
    <w:rsid w:val="00DF296A"/>
    <w:rsid w:val="00DF6B46"/>
    <w:rsid w:val="00E0250B"/>
    <w:rsid w:val="00E06A46"/>
    <w:rsid w:val="00E105A2"/>
    <w:rsid w:val="00E15905"/>
    <w:rsid w:val="00E16E78"/>
    <w:rsid w:val="00E21A75"/>
    <w:rsid w:val="00E22168"/>
    <w:rsid w:val="00E23A98"/>
    <w:rsid w:val="00E259B3"/>
    <w:rsid w:val="00E26559"/>
    <w:rsid w:val="00E3098D"/>
    <w:rsid w:val="00E318F5"/>
    <w:rsid w:val="00E35B2A"/>
    <w:rsid w:val="00E35EDB"/>
    <w:rsid w:val="00E4028E"/>
    <w:rsid w:val="00E40589"/>
    <w:rsid w:val="00E4164D"/>
    <w:rsid w:val="00E419AE"/>
    <w:rsid w:val="00E451D3"/>
    <w:rsid w:val="00E4780E"/>
    <w:rsid w:val="00E60490"/>
    <w:rsid w:val="00E62FB4"/>
    <w:rsid w:val="00E640AB"/>
    <w:rsid w:val="00E755EB"/>
    <w:rsid w:val="00E87B5F"/>
    <w:rsid w:val="00E95114"/>
    <w:rsid w:val="00E9679E"/>
    <w:rsid w:val="00EA3A2F"/>
    <w:rsid w:val="00EA4C8D"/>
    <w:rsid w:val="00EA7BA3"/>
    <w:rsid w:val="00EC4313"/>
    <w:rsid w:val="00EE0F97"/>
    <w:rsid w:val="00EE1DDD"/>
    <w:rsid w:val="00EE48B2"/>
    <w:rsid w:val="00EF2F20"/>
    <w:rsid w:val="00EF3AA1"/>
    <w:rsid w:val="00EF6A96"/>
    <w:rsid w:val="00F03567"/>
    <w:rsid w:val="00F100F3"/>
    <w:rsid w:val="00F12AFC"/>
    <w:rsid w:val="00F138A8"/>
    <w:rsid w:val="00F15C37"/>
    <w:rsid w:val="00F265D1"/>
    <w:rsid w:val="00F266D3"/>
    <w:rsid w:val="00F2709D"/>
    <w:rsid w:val="00F30095"/>
    <w:rsid w:val="00F45BDF"/>
    <w:rsid w:val="00F50BB4"/>
    <w:rsid w:val="00F612F2"/>
    <w:rsid w:val="00F66F53"/>
    <w:rsid w:val="00F707E1"/>
    <w:rsid w:val="00F87DCF"/>
    <w:rsid w:val="00F93E9D"/>
    <w:rsid w:val="00FA3F42"/>
    <w:rsid w:val="00FB1DE4"/>
    <w:rsid w:val="00FB472F"/>
    <w:rsid w:val="00FC4354"/>
    <w:rsid w:val="00FC4FCD"/>
    <w:rsid w:val="00FD1F8B"/>
    <w:rsid w:val="00FD52C5"/>
    <w:rsid w:val="00FD7200"/>
    <w:rsid w:val="00FD799B"/>
    <w:rsid w:val="00FE1E3C"/>
    <w:rsid w:val="00FE3C8D"/>
    <w:rsid w:val="00FF3935"/>
    <w:rsid w:val="00FF64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0F3D18"/>
  <w15:docId w15:val="{7270B30F-5FB1-4271-AAC5-CE82343D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C8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30F41"/>
    <w:pPr>
      <w:tabs>
        <w:tab w:val="center" w:pos="4819"/>
        <w:tab w:val="right" w:pos="9638"/>
      </w:tabs>
      <w:spacing w:after="0" w:line="240" w:lineRule="auto"/>
    </w:pPr>
    <w:rPr>
      <w:rFonts w:ascii="Times New Roman" w:eastAsia="Times New Roman" w:hAnsi="Times New Roman" w:cs="Times New Roman"/>
      <w:sz w:val="20"/>
      <w:szCs w:val="20"/>
      <w:lang w:eastAsia="da-DK"/>
    </w:rPr>
  </w:style>
  <w:style w:type="character" w:customStyle="1" w:styleId="SidehovedTegn">
    <w:name w:val="Sidehoved Tegn"/>
    <w:basedOn w:val="Standardskrifttypeiafsnit"/>
    <w:link w:val="Sidehoved"/>
    <w:uiPriority w:val="99"/>
    <w:rsid w:val="00630F41"/>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630F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0F41"/>
  </w:style>
  <w:style w:type="paragraph" w:styleId="Listeafsnit">
    <w:name w:val="List Paragraph"/>
    <w:basedOn w:val="Normal"/>
    <w:uiPriority w:val="34"/>
    <w:qFormat/>
    <w:rsid w:val="006B20D9"/>
    <w:pPr>
      <w:spacing w:after="0" w:line="240" w:lineRule="auto"/>
      <w:ind w:left="1304"/>
    </w:pPr>
    <w:rPr>
      <w:rFonts w:ascii="Times New Roman" w:eastAsia="Times New Roman" w:hAnsi="Times New Roman" w:cs="Times New Roman"/>
      <w:sz w:val="20"/>
      <w:szCs w:val="20"/>
      <w:lang w:eastAsia="da-DK"/>
    </w:rPr>
  </w:style>
  <w:style w:type="character" w:customStyle="1" w:styleId="apple-converted-space">
    <w:name w:val="apple-converted-space"/>
    <w:basedOn w:val="Standardskrifttypeiafsnit"/>
    <w:rsid w:val="000340FD"/>
  </w:style>
  <w:style w:type="paragraph" w:styleId="Markeringsbobletekst">
    <w:name w:val="Balloon Text"/>
    <w:basedOn w:val="Normal"/>
    <w:link w:val="MarkeringsbobletekstTegn"/>
    <w:uiPriority w:val="99"/>
    <w:semiHidden/>
    <w:unhideWhenUsed/>
    <w:rsid w:val="00F15C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7485">
      <w:bodyDiv w:val="1"/>
      <w:marLeft w:val="0"/>
      <w:marRight w:val="0"/>
      <w:marTop w:val="0"/>
      <w:marBottom w:val="0"/>
      <w:divBdr>
        <w:top w:val="none" w:sz="0" w:space="0" w:color="auto"/>
        <w:left w:val="none" w:sz="0" w:space="0" w:color="auto"/>
        <w:bottom w:val="none" w:sz="0" w:space="0" w:color="auto"/>
        <w:right w:val="none" w:sz="0" w:space="0" w:color="auto"/>
      </w:divBdr>
    </w:div>
    <w:div w:id="194421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DEC36-1EE0-40C1-8737-8327BCF0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994</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Ebbe</dc:creator>
  <cp:keywords/>
  <dc:description/>
  <cp:lastModifiedBy>Ulla</cp:lastModifiedBy>
  <cp:revision>12</cp:revision>
  <cp:lastPrinted>2019-03-09T18:33:00Z</cp:lastPrinted>
  <dcterms:created xsi:type="dcterms:W3CDTF">2019-05-18T05:34:00Z</dcterms:created>
  <dcterms:modified xsi:type="dcterms:W3CDTF">2019-05-19T07:08:00Z</dcterms:modified>
</cp:coreProperties>
</file>