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C0F10" w14:textId="0B0461D0" w:rsidR="00EB6B40" w:rsidRPr="0069027E" w:rsidRDefault="00EB6B40" w:rsidP="0069027E">
      <w:pPr>
        <w:pStyle w:val="Overskrift2"/>
        <w:rPr>
          <w:sz w:val="40"/>
          <w:szCs w:val="40"/>
        </w:rPr>
      </w:pPr>
      <w:r w:rsidRPr="0069027E">
        <w:rPr>
          <w:sz w:val="40"/>
          <w:szCs w:val="40"/>
        </w:rPr>
        <w:t xml:space="preserve">Flere danskere skal kende symptomerne på </w:t>
      </w:r>
      <w:r w:rsidR="00FC33D3" w:rsidRPr="0069027E">
        <w:rPr>
          <w:sz w:val="40"/>
          <w:szCs w:val="40"/>
        </w:rPr>
        <w:t>s</w:t>
      </w:r>
      <w:r w:rsidRPr="0069027E">
        <w:rPr>
          <w:sz w:val="40"/>
          <w:szCs w:val="40"/>
        </w:rPr>
        <w:t>troke</w:t>
      </w:r>
    </w:p>
    <w:p w14:paraId="741D65A7" w14:textId="77777777" w:rsidR="00A07CB6" w:rsidRPr="00A07CB6" w:rsidRDefault="00A07CB6" w:rsidP="00A07CB6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4C157FB" w14:textId="4B63B58A" w:rsidR="00BB4BD7" w:rsidRPr="0069027E" w:rsidRDefault="00EB6B40" w:rsidP="0069027E">
      <w:pPr>
        <w:pStyle w:val="Listeafsnit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69027E">
        <w:rPr>
          <w:rFonts w:ascii="Verdana" w:hAnsi="Verdana"/>
          <w:b/>
          <w:bCs/>
          <w:sz w:val="28"/>
          <w:szCs w:val="28"/>
          <w:highlight w:val="yellow"/>
        </w:rPr>
        <w:t>Få målt dit blodtryk</w:t>
      </w:r>
      <w:r w:rsidRPr="0069027E">
        <w:rPr>
          <w:rFonts w:ascii="Verdana" w:hAnsi="Verdana"/>
          <w:b/>
          <w:bCs/>
          <w:sz w:val="28"/>
          <w:szCs w:val="28"/>
        </w:rPr>
        <w:t xml:space="preserve"> og </w:t>
      </w:r>
      <w:r w:rsidR="00AC300E" w:rsidRPr="0069027E">
        <w:rPr>
          <w:rFonts w:ascii="Verdana" w:hAnsi="Verdana"/>
          <w:b/>
          <w:bCs/>
          <w:sz w:val="28"/>
          <w:szCs w:val="28"/>
        </w:rPr>
        <w:t xml:space="preserve">få </w:t>
      </w:r>
      <w:r w:rsidRPr="0069027E">
        <w:rPr>
          <w:rFonts w:ascii="Verdana" w:hAnsi="Verdana"/>
          <w:b/>
          <w:bCs/>
          <w:sz w:val="28"/>
          <w:szCs w:val="28"/>
        </w:rPr>
        <w:t xml:space="preserve">viden om stroke hos </w:t>
      </w:r>
      <w:r w:rsidR="0069027E">
        <w:rPr>
          <w:rFonts w:ascii="Verdana" w:hAnsi="Verdana"/>
          <w:b/>
          <w:bCs/>
          <w:sz w:val="28"/>
          <w:szCs w:val="28"/>
        </w:rPr>
        <w:t>Hjernesagen i Vesthimmerland</w:t>
      </w:r>
      <w:r w:rsidRPr="0069027E">
        <w:rPr>
          <w:rFonts w:ascii="Verdana" w:hAnsi="Verdana"/>
          <w:b/>
          <w:bCs/>
          <w:sz w:val="28"/>
          <w:szCs w:val="28"/>
        </w:rPr>
        <w:t xml:space="preserve"> til Strokedagen </w:t>
      </w:r>
    </w:p>
    <w:p w14:paraId="563CFB1F" w14:textId="77777777" w:rsidR="00A07CB6" w:rsidRPr="00A07CB6" w:rsidRDefault="00A07CB6" w:rsidP="00A07C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A23A19" w14:textId="5FA2C4F7" w:rsidR="00D93459" w:rsidRPr="00D93459" w:rsidRDefault="00D93459" w:rsidP="00D93459">
      <w:pPr>
        <w:rPr>
          <w:rFonts w:ascii="Verdana" w:hAnsi="Verdana"/>
          <w:sz w:val="20"/>
          <w:szCs w:val="20"/>
        </w:rPr>
      </w:pPr>
      <w:r w:rsidRPr="00D93459">
        <w:rPr>
          <w:rFonts w:ascii="Verdana" w:hAnsi="Verdana"/>
          <w:sz w:val="20"/>
          <w:szCs w:val="20"/>
        </w:rPr>
        <w:t xml:space="preserve">Hver år rammes mere end 12.000 danskere af </w:t>
      </w:r>
      <w:proofErr w:type="gramStart"/>
      <w:r w:rsidRPr="00D93459">
        <w:rPr>
          <w:rFonts w:ascii="Verdana" w:hAnsi="Verdana"/>
          <w:sz w:val="20"/>
          <w:szCs w:val="20"/>
        </w:rPr>
        <w:t>et stroke</w:t>
      </w:r>
      <w:proofErr w:type="gramEnd"/>
      <w:r w:rsidRPr="00D93459">
        <w:rPr>
          <w:rFonts w:ascii="Verdana" w:hAnsi="Verdana"/>
          <w:sz w:val="20"/>
          <w:szCs w:val="20"/>
        </w:rPr>
        <w:t xml:space="preserve"> </w:t>
      </w:r>
      <w:r w:rsidRPr="00A07CB6">
        <w:rPr>
          <w:rFonts w:ascii="Verdana" w:hAnsi="Verdana"/>
          <w:sz w:val="20"/>
          <w:szCs w:val="20"/>
        </w:rPr>
        <w:t>(blødning og blodprop i hjernen)</w:t>
      </w:r>
      <w:r>
        <w:rPr>
          <w:rFonts w:ascii="Verdana" w:hAnsi="Verdana"/>
          <w:sz w:val="20"/>
          <w:szCs w:val="20"/>
        </w:rPr>
        <w:t xml:space="preserve"> </w:t>
      </w:r>
      <w:r w:rsidRPr="00D93459">
        <w:rPr>
          <w:rFonts w:ascii="Verdana" w:hAnsi="Verdana"/>
          <w:sz w:val="20"/>
          <w:szCs w:val="20"/>
        </w:rPr>
        <w:t>- og mere end hver fjerde overlever ikke. Det gør stroke til den fjerdehyppigste dødsårsag herhjemme, men ni ud af 10 stroke</w:t>
      </w:r>
      <w:r>
        <w:rPr>
          <w:rFonts w:ascii="Verdana" w:hAnsi="Verdana"/>
          <w:sz w:val="20"/>
          <w:szCs w:val="20"/>
        </w:rPr>
        <w:t>s</w:t>
      </w:r>
      <w:r w:rsidRPr="00D93459">
        <w:rPr>
          <w:rFonts w:ascii="Verdana" w:hAnsi="Verdana"/>
          <w:sz w:val="20"/>
          <w:szCs w:val="20"/>
        </w:rPr>
        <w:t xml:space="preserve"> skyldes faktorer, som kan forebygges.</w:t>
      </w:r>
    </w:p>
    <w:p w14:paraId="0FBBD729" w14:textId="213683DA" w:rsidR="003C4828" w:rsidRDefault="00D93459" w:rsidP="0069027E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Derfor markeres </w:t>
      </w:r>
      <w:r w:rsidR="0044773A" w:rsidRPr="00A07CB6">
        <w:rPr>
          <w:rFonts w:ascii="Verdana" w:hAnsi="Verdana"/>
          <w:sz w:val="20"/>
          <w:szCs w:val="20"/>
        </w:rPr>
        <w:t>Strokedag</w:t>
      </w:r>
      <w:r w:rsidR="001C6698" w:rsidRPr="00A07CB6">
        <w:rPr>
          <w:rFonts w:ascii="Verdana" w:hAnsi="Verdana"/>
          <w:sz w:val="20"/>
          <w:szCs w:val="20"/>
        </w:rPr>
        <w:t>en</w:t>
      </w:r>
      <w:r w:rsidR="0044773A" w:rsidRPr="00A07CB6">
        <w:rPr>
          <w:rFonts w:ascii="Verdana" w:hAnsi="Verdana"/>
          <w:sz w:val="20"/>
          <w:szCs w:val="20"/>
        </w:rPr>
        <w:t xml:space="preserve"> for første gang i Danmark</w:t>
      </w:r>
      <w:r w:rsidR="00F836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tirsdag den 7. maj </w:t>
      </w:r>
      <w:r w:rsidR="00F83696">
        <w:rPr>
          <w:rFonts w:ascii="Verdana" w:hAnsi="Verdana"/>
          <w:sz w:val="20"/>
          <w:szCs w:val="20"/>
        </w:rPr>
        <w:t>på initiativ fra Hjernesagen, Dansk Råd for Genoplivning og TrygFonden</w:t>
      </w:r>
      <w:r w:rsidR="0044773A" w:rsidRPr="00A07CB6">
        <w:rPr>
          <w:rFonts w:ascii="Verdana" w:hAnsi="Verdana"/>
          <w:sz w:val="20"/>
          <w:szCs w:val="20"/>
        </w:rPr>
        <w:t>. Dagen sætter fokus på, hvordan man genkender de hyppigste symptomer på stroke, hvad</w:t>
      </w:r>
      <w:r w:rsidR="00BB4BD7" w:rsidRPr="00A07CB6">
        <w:rPr>
          <w:rFonts w:ascii="Verdana" w:hAnsi="Verdana"/>
          <w:sz w:val="20"/>
          <w:szCs w:val="20"/>
        </w:rPr>
        <w:t xml:space="preserve"> </w:t>
      </w:r>
      <w:r w:rsidR="0044773A" w:rsidRPr="00A07CB6">
        <w:rPr>
          <w:rFonts w:ascii="Verdana" w:hAnsi="Verdana"/>
          <w:sz w:val="20"/>
          <w:szCs w:val="20"/>
        </w:rPr>
        <w:t>man selv kan gøre for at forebygge stroke</w:t>
      </w:r>
      <w:r w:rsidR="001C6698" w:rsidRPr="00A07CB6">
        <w:rPr>
          <w:rFonts w:ascii="Verdana" w:hAnsi="Verdana"/>
          <w:sz w:val="20"/>
          <w:szCs w:val="20"/>
        </w:rPr>
        <w:t xml:space="preserve"> og </w:t>
      </w:r>
      <w:r w:rsidR="00A07CB6" w:rsidRPr="00A07CB6">
        <w:rPr>
          <w:rFonts w:ascii="Verdana" w:hAnsi="Verdana"/>
          <w:sz w:val="20"/>
          <w:szCs w:val="20"/>
        </w:rPr>
        <w:t xml:space="preserve">oplyser </w:t>
      </w:r>
      <w:r w:rsidR="00E209E1" w:rsidRPr="00A07CB6">
        <w:rPr>
          <w:rFonts w:ascii="Verdana" w:hAnsi="Verdana"/>
          <w:sz w:val="20"/>
          <w:szCs w:val="20"/>
        </w:rPr>
        <w:t xml:space="preserve">om muligheden for at få rådgivning efter </w:t>
      </w:r>
      <w:proofErr w:type="gramStart"/>
      <w:r w:rsidR="00E209E1" w:rsidRPr="00A07CB6">
        <w:rPr>
          <w:rFonts w:ascii="Verdana" w:hAnsi="Verdana"/>
          <w:sz w:val="20"/>
          <w:szCs w:val="20"/>
        </w:rPr>
        <w:t>et stroke</w:t>
      </w:r>
      <w:proofErr w:type="gramEnd"/>
      <w:r w:rsidR="00E209E1" w:rsidRPr="00A07CB6">
        <w:rPr>
          <w:rFonts w:ascii="Verdana" w:hAnsi="Verdana"/>
          <w:sz w:val="20"/>
          <w:szCs w:val="20"/>
        </w:rPr>
        <w:t>.</w:t>
      </w:r>
      <w:r w:rsidR="00E209E1" w:rsidRPr="00A07CB6">
        <w:rPr>
          <w:rFonts w:ascii="Verdana" w:hAnsi="Verdana"/>
          <w:sz w:val="20"/>
          <w:szCs w:val="20"/>
        </w:rPr>
        <w:br/>
      </w:r>
      <w:r w:rsidR="001C6698" w:rsidRPr="00A07CB6">
        <w:rPr>
          <w:rFonts w:ascii="Verdana" w:hAnsi="Verdana"/>
          <w:sz w:val="20"/>
          <w:szCs w:val="20"/>
        </w:rPr>
        <w:br/>
      </w:r>
      <w:r w:rsidR="00FC33D3" w:rsidRPr="00A07CB6">
        <w:rPr>
          <w:rFonts w:ascii="Verdana" w:hAnsi="Verdana"/>
          <w:sz w:val="20"/>
          <w:szCs w:val="20"/>
        </w:rPr>
        <w:t>Rundt om i landet er der gratis</w:t>
      </w:r>
      <w:r w:rsidR="00E209E1" w:rsidRPr="00A07CB6">
        <w:rPr>
          <w:rFonts w:ascii="Verdana" w:hAnsi="Verdana"/>
          <w:sz w:val="20"/>
          <w:szCs w:val="20"/>
        </w:rPr>
        <w:t xml:space="preserve"> fysiske og online</w:t>
      </w:r>
      <w:r w:rsidR="00FC33D3" w:rsidRPr="00A07CB6">
        <w:rPr>
          <w:rFonts w:ascii="Verdana" w:hAnsi="Verdana"/>
          <w:sz w:val="20"/>
          <w:szCs w:val="20"/>
        </w:rPr>
        <w:t xml:space="preserve"> aktiviteter</w:t>
      </w:r>
      <w:r w:rsidR="005E2057" w:rsidRPr="00A07CB6">
        <w:rPr>
          <w:rFonts w:ascii="Verdana" w:hAnsi="Verdana"/>
          <w:sz w:val="20"/>
          <w:szCs w:val="20"/>
        </w:rPr>
        <w:t>, hvor alle er velkomne</w:t>
      </w:r>
      <w:r w:rsidR="00B153FB" w:rsidRPr="00A07CB6">
        <w:rPr>
          <w:rFonts w:ascii="Verdana" w:hAnsi="Verdana"/>
          <w:sz w:val="20"/>
          <w:szCs w:val="20"/>
        </w:rPr>
        <w:t xml:space="preserve"> til at være med</w:t>
      </w:r>
      <w:r w:rsidR="00FC33D3" w:rsidRPr="00A07CB6">
        <w:rPr>
          <w:rFonts w:ascii="Verdana" w:hAnsi="Verdana"/>
          <w:sz w:val="20"/>
          <w:szCs w:val="20"/>
        </w:rPr>
        <w:t xml:space="preserve">. </w:t>
      </w:r>
      <w:r w:rsidR="0069027E">
        <w:rPr>
          <w:rFonts w:ascii="Verdana" w:hAnsi="Verdana"/>
          <w:sz w:val="20"/>
          <w:szCs w:val="20"/>
        </w:rPr>
        <w:t>Hos K</w:t>
      </w:r>
      <w:r w:rsidR="0060467D">
        <w:rPr>
          <w:rFonts w:ascii="Verdana" w:hAnsi="Verdana"/>
          <w:sz w:val="20"/>
          <w:szCs w:val="20"/>
        </w:rPr>
        <w:t>v</w:t>
      </w:r>
      <w:r w:rsidR="0069027E">
        <w:rPr>
          <w:rFonts w:ascii="Verdana" w:hAnsi="Verdana"/>
          <w:sz w:val="20"/>
          <w:szCs w:val="20"/>
        </w:rPr>
        <w:t>ickly i Aars</w:t>
      </w:r>
      <w:r w:rsidR="00DF023C" w:rsidRPr="0069027E">
        <w:rPr>
          <w:rFonts w:ascii="Verdana" w:hAnsi="Verdana" w:cs="Arial"/>
          <w:sz w:val="20"/>
          <w:szCs w:val="20"/>
        </w:rPr>
        <w:t xml:space="preserve"> </w:t>
      </w:r>
      <w:r w:rsidR="00BB4BD7" w:rsidRPr="0069027E">
        <w:rPr>
          <w:rFonts w:ascii="Verdana" w:hAnsi="Verdana" w:cs="Arial"/>
          <w:sz w:val="20"/>
          <w:szCs w:val="20"/>
        </w:rPr>
        <w:t xml:space="preserve">står </w:t>
      </w:r>
      <w:r w:rsidR="00F21358" w:rsidRPr="0069027E">
        <w:rPr>
          <w:rFonts w:ascii="Verdana" w:hAnsi="Verdana" w:cs="Arial"/>
          <w:sz w:val="20"/>
          <w:szCs w:val="20"/>
        </w:rPr>
        <w:t>sundhedsprofessionelle</w:t>
      </w:r>
      <w:r w:rsidR="00DF023C" w:rsidRPr="0069027E">
        <w:rPr>
          <w:rFonts w:ascii="Verdana" w:hAnsi="Verdana" w:cs="Arial"/>
          <w:sz w:val="20"/>
          <w:szCs w:val="20"/>
        </w:rPr>
        <w:t xml:space="preserve"> fra </w:t>
      </w:r>
      <w:r w:rsidR="0069027E">
        <w:rPr>
          <w:rFonts w:ascii="Verdana" w:hAnsi="Verdana" w:cs="Arial"/>
          <w:sz w:val="20"/>
          <w:szCs w:val="20"/>
        </w:rPr>
        <w:t>Hjernesagen</w:t>
      </w:r>
      <w:r w:rsidR="00DF023C" w:rsidRPr="0069027E">
        <w:rPr>
          <w:rFonts w:ascii="Verdana" w:hAnsi="Verdana" w:cs="Arial"/>
          <w:sz w:val="20"/>
          <w:szCs w:val="20"/>
        </w:rPr>
        <w:t xml:space="preserve"> </w:t>
      </w:r>
      <w:r w:rsidR="00BB4BD7" w:rsidRPr="0069027E">
        <w:rPr>
          <w:rFonts w:ascii="Verdana" w:hAnsi="Verdana" w:cs="Arial"/>
          <w:sz w:val="20"/>
          <w:szCs w:val="20"/>
        </w:rPr>
        <w:t xml:space="preserve">klar til at </w:t>
      </w:r>
      <w:r w:rsidR="00DF023C" w:rsidRPr="0069027E">
        <w:rPr>
          <w:rFonts w:ascii="Verdana" w:hAnsi="Verdana" w:cs="Arial"/>
          <w:sz w:val="20"/>
          <w:szCs w:val="20"/>
        </w:rPr>
        <w:t>måle blodtryk</w:t>
      </w:r>
      <w:r w:rsidR="00EB6B40" w:rsidRPr="0069027E">
        <w:rPr>
          <w:rFonts w:ascii="Verdana" w:hAnsi="Verdana" w:cs="Arial"/>
          <w:sz w:val="20"/>
          <w:szCs w:val="20"/>
        </w:rPr>
        <w:t xml:space="preserve"> på forbipasserende</w:t>
      </w:r>
      <w:r w:rsidR="00B153FB" w:rsidRPr="0069027E">
        <w:rPr>
          <w:rFonts w:ascii="Verdana" w:hAnsi="Verdana" w:cs="Arial"/>
          <w:sz w:val="20"/>
          <w:szCs w:val="20"/>
        </w:rPr>
        <w:t>.</w:t>
      </w:r>
      <w:r w:rsidRPr="0069027E">
        <w:rPr>
          <w:rFonts w:ascii="Verdana" w:hAnsi="Verdana" w:cs="Arial"/>
          <w:sz w:val="20"/>
          <w:szCs w:val="20"/>
        </w:rPr>
        <w:t xml:space="preserve"> Mere end 300.000 danskere har forhøjet blodtryk uden selv at vide det. F</w:t>
      </w:r>
      <w:r w:rsidR="00B153FB" w:rsidRPr="0069027E">
        <w:rPr>
          <w:rFonts w:ascii="Verdana" w:hAnsi="Verdana" w:cs="Arial"/>
          <w:sz w:val="20"/>
          <w:szCs w:val="20"/>
        </w:rPr>
        <w:t xml:space="preserve">orhøjet blodtryk er en af de hyppigste årsager til </w:t>
      </w:r>
      <w:proofErr w:type="gramStart"/>
      <w:r w:rsidR="00B153FB" w:rsidRPr="0069027E">
        <w:rPr>
          <w:rFonts w:ascii="Verdana" w:hAnsi="Verdana" w:cs="Arial"/>
          <w:sz w:val="20"/>
          <w:szCs w:val="20"/>
        </w:rPr>
        <w:t>et stroke</w:t>
      </w:r>
      <w:proofErr w:type="gramEnd"/>
      <w:r w:rsidR="00B153FB" w:rsidRPr="0069027E">
        <w:rPr>
          <w:rFonts w:ascii="Verdana" w:hAnsi="Verdana" w:cs="Arial"/>
          <w:sz w:val="20"/>
          <w:szCs w:val="20"/>
        </w:rPr>
        <w:t>, og derfor er det vigtigt løbende at holde øje med blodtrykket.</w:t>
      </w:r>
      <w:bookmarkStart w:id="0" w:name="_Hlk163645978"/>
      <w:r w:rsidRPr="0069027E">
        <w:rPr>
          <w:rFonts w:ascii="Verdana" w:hAnsi="Verdana" w:cs="Arial"/>
          <w:sz w:val="20"/>
          <w:szCs w:val="20"/>
        </w:rPr>
        <w:t xml:space="preserve"> </w:t>
      </w:r>
      <w:r w:rsidRPr="0069027E">
        <w:rPr>
          <w:rFonts w:ascii="Verdana" w:hAnsi="Verdana"/>
          <w:sz w:val="20"/>
          <w:szCs w:val="20"/>
        </w:rPr>
        <w:t xml:space="preserve">På strokedagen kan man </w:t>
      </w:r>
      <w:r w:rsidR="00FC33D3" w:rsidRPr="0069027E">
        <w:rPr>
          <w:rFonts w:ascii="Verdana" w:hAnsi="Verdana"/>
          <w:sz w:val="20"/>
          <w:szCs w:val="20"/>
        </w:rPr>
        <w:t xml:space="preserve">også få viden </w:t>
      </w:r>
      <w:r w:rsidR="00DF023C" w:rsidRPr="0069027E">
        <w:rPr>
          <w:rFonts w:ascii="Verdana" w:hAnsi="Verdana"/>
          <w:sz w:val="20"/>
          <w:szCs w:val="20"/>
        </w:rPr>
        <w:t>om de hyppigste symptomer på stroke</w:t>
      </w:r>
      <w:r w:rsidR="00C71DEE" w:rsidRPr="0069027E">
        <w:rPr>
          <w:rFonts w:ascii="Verdana" w:hAnsi="Verdana"/>
          <w:sz w:val="20"/>
          <w:szCs w:val="20"/>
        </w:rPr>
        <w:t xml:space="preserve">, der er nemme at huske med </w:t>
      </w:r>
      <w:proofErr w:type="spellStart"/>
      <w:r w:rsidR="00C71DEE" w:rsidRPr="0069027E">
        <w:rPr>
          <w:rFonts w:ascii="Verdana" w:hAnsi="Verdana"/>
          <w:sz w:val="20"/>
          <w:szCs w:val="20"/>
        </w:rPr>
        <w:t>Stræk.Snak.Smil</w:t>
      </w:r>
      <w:proofErr w:type="spellEnd"/>
      <w:r w:rsidR="00C71DEE" w:rsidRPr="0069027E">
        <w:rPr>
          <w:rFonts w:ascii="Verdana" w:hAnsi="Verdana"/>
          <w:sz w:val="20"/>
          <w:szCs w:val="20"/>
        </w:rPr>
        <w:t xml:space="preserve">-remsen. Og man kan </w:t>
      </w:r>
      <w:r w:rsidR="00FC33D3" w:rsidRPr="0069027E">
        <w:rPr>
          <w:rFonts w:ascii="Verdana" w:hAnsi="Verdana"/>
          <w:sz w:val="20"/>
          <w:szCs w:val="20"/>
        </w:rPr>
        <w:t xml:space="preserve">høre om </w:t>
      </w:r>
      <w:proofErr w:type="spellStart"/>
      <w:r w:rsidR="00FC33D3" w:rsidRPr="0069027E">
        <w:rPr>
          <w:rFonts w:ascii="Verdana" w:hAnsi="Verdana"/>
          <w:sz w:val="20"/>
          <w:szCs w:val="20"/>
        </w:rPr>
        <w:t>StrokeLinjen</w:t>
      </w:r>
      <w:proofErr w:type="spellEnd"/>
      <w:r w:rsidR="00FC33D3" w:rsidRPr="0069027E">
        <w:rPr>
          <w:rFonts w:ascii="Verdana" w:hAnsi="Verdana"/>
          <w:sz w:val="20"/>
          <w:szCs w:val="20"/>
        </w:rPr>
        <w:t xml:space="preserve">, </w:t>
      </w:r>
      <w:r w:rsidR="00DF023C" w:rsidRPr="0069027E">
        <w:rPr>
          <w:rFonts w:ascii="Verdana" w:hAnsi="Verdana"/>
          <w:sz w:val="20"/>
          <w:szCs w:val="20"/>
        </w:rPr>
        <w:t>hvor man kan få svar på spørgsmål om stroke samt rådgivning</w:t>
      </w:r>
      <w:r w:rsidR="00FC33D3" w:rsidRPr="0069027E">
        <w:rPr>
          <w:rFonts w:ascii="Verdana" w:hAnsi="Verdana"/>
          <w:sz w:val="20"/>
          <w:szCs w:val="20"/>
        </w:rPr>
        <w:t>,</w:t>
      </w:r>
      <w:r w:rsidR="00DF023C" w:rsidRPr="0069027E">
        <w:rPr>
          <w:rFonts w:ascii="Verdana" w:hAnsi="Verdana"/>
          <w:sz w:val="20"/>
          <w:szCs w:val="20"/>
        </w:rPr>
        <w:t xml:space="preserve"> hvis man selv eller en pårørende er ramt af stroke.</w:t>
      </w:r>
      <w:r w:rsidR="00DF023C" w:rsidRPr="00A07CB6">
        <w:rPr>
          <w:rFonts w:ascii="Verdana" w:hAnsi="Verdana"/>
          <w:sz w:val="20"/>
          <w:szCs w:val="20"/>
        </w:rPr>
        <w:t xml:space="preserve"> </w:t>
      </w:r>
      <w:r w:rsidR="001C6698" w:rsidRPr="00A07CB6">
        <w:rPr>
          <w:rFonts w:ascii="Verdana" w:hAnsi="Verdana"/>
          <w:sz w:val="20"/>
          <w:szCs w:val="20"/>
        </w:rPr>
        <w:br/>
      </w:r>
      <w:bookmarkEnd w:id="0"/>
      <w:r w:rsidR="001C6698" w:rsidRPr="00A07CB6">
        <w:rPr>
          <w:rFonts w:ascii="Verdana" w:hAnsi="Verdana"/>
          <w:sz w:val="20"/>
          <w:szCs w:val="20"/>
        </w:rPr>
        <w:br/>
      </w:r>
      <w:r w:rsidR="005E2057" w:rsidRPr="00A07CB6">
        <w:rPr>
          <w:rFonts w:ascii="Verdana" w:hAnsi="Verdana"/>
          <w:b/>
          <w:bCs/>
          <w:sz w:val="22"/>
          <w:szCs w:val="22"/>
        </w:rPr>
        <w:t>Arrangementet foregår</w:t>
      </w:r>
      <w:r w:rsidR="0060467D">
        <w:rPr>
          <w:rFonts w:ascii="Verdana" w:hAnsi="Verdana"/>
          <w:b/>
          <w:bCs/>
          <w:sz w:val="22"/>
          <w:szCs w:val="22"/>
        </w:rPr>
        <w:t xml:space="preserve">: tirsdag den 14. maj i Daglig Brugsen i Overlade fra kl. 10 til kl. 12 og I Rema i Løgstør fra kl. 14 til kl. 16 </w:t>
      </w:r>
    </w:p>
    <w:p w14:paraId="2AC386DA" w14:textId="436D0448" w:rsidR="0044773A" w:rsidRPr="00A07CB6" w:rsidRDefault="0060467D" w:rsidP="006902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t>O</w:t>
      </w:r>
      <w:r w:rsidR="0069027E">
        <w:rPr>
          <w:rFonts w:ascii="Verdana" w:hAnsi="Verdana"/>
          <w:b/>
          <w:bCs/>
          <w:sz w:val="22"/>
          <w:szCs w:val="22"/>
        </w:rPr>
        <w:t xml:space="preserve">nsdag den 15. maj </w:t>
      </w:r>
      <w:r w:rsidR="005E2057" w:rsidRPr="00A07CB6">
        <w:rPr>
          <w:rFonts w:ascii="Verdana" w:hAnsi="Verdana"/>
          <w:b/>
          <w:bCs/>
          <w:sz w:val="22"/>
          <w:szCs w:val="22"/>
        </w:rPr>
        <w:t xml:space="preserve">2024 </w:t>
      </w:r>
      <w:r w:rsidR="0069027E">
        <w:rPr>
          <w:rFonts w:ascii="Verdana" w:hAnsi="Verdana"/>
          <w:b/>
          <w:bCs/>
          <w:sz w:val="22"/>
          <w:szCs w:val="22"/>
        </w:rPr>
        <w:t xml:space="preserve">i rådhuscentret i Farsø fra kl. 10 til kl. 12. og </w:t>
      </w:r>
      <w:r w:rsidR="005E2057" w:rsidRPr="00A07CB6">
        <w:rPr>
          <w:rFonts w:ascii="Verdana" w:hAnsi="Verdana"/>
          <w:b/>
          <w:bCs/>
          <w:sz w:val="22"/>
          <w:szCs w:val="22"/>
        </w:rPr>
        <w:t xml:space="preserve">hos </w:t>
      </w:r>
      <w:r w:rsidR="0069027E">
        <w:rPr>
          <w:rFonts w:ascii="Verdana" w:hAnsi="Verdana"/>
          <w:b/>
          <w:bCs/>
          <w:sz w:val="22"/>
          <w:szCs w:val="22"/>
        </w:rPr>
        <w:t>Kvickly i Aars fra</w:t>
      </w:r>
      <w:r w:rsidR="005E2057" w:rsidRPr="00A07CB6">
        <w:rPr>
          <w:rFonts w:ascii="Verdana" w:hAnsi="Verdana"/>
          <w:b/>
          <w:bCs/>
          <w:sz w:val="22"/>
          <w:szCs w:val="22"/>
        </w:rPr>
        <w:t xml:space="preserve"> kl. </w:t>
      </w:r>
      <w:r w:rsidR="0069027E">
        <w:rPr>
          <w:rFonts w:ascii="Verdana" w:hAnsi="Verdana"/>
          <w:b/>
          <w:bCs/>
          <w:sz w:val="22"/>
          <w:szCs w:val="22"/>
        </w:rPr>
        <w:t>14 til 16.</w:t>
      </w:r>
      <w:r w:rsidR="00B153FB" w:rsidRPr="00A07CB6">
        <w:rPr>
          <w:rFonts w:ascii="Verdana" w:hAnsi="Verdana"/>
          <w:b/>
          <w:bCs/>
          <w:sz w:val="20"/>
          <w:szCs w:val="20"/>
        </w:rPr>
        <w:br/>
        <w:t>1 ud af 5 bliver ramt af stroke</w:t>
      </w:r>
      <w:r w:rsidR="00B153FB" w:rsidRPr="00A07CB6">
        <w:rPr>
          <w:rFonts w:ascii="Verdana" w:hAnsi="Verdana"/>
          <w:b/>
          <w:bCs/>
          <w:sz w:val="20"/>
          <w:szCs w:val="20"/>
        </w:rPr>
        <w:br/>
      </w:r>
      <w:proofErr w:type="spellStart"/>
      <w:r w:rsidR="00B153FB" w:rsidRPr="00A07CB6">
        <w:rPr>
          <w:rFonts w:ascii="Verdana" w:hAnsi="Verdana"/>
          <w:sz w:val="20"/>
          <w:szCs w:val="20"/>
        </w:rPr>
        <w:t>Stroke</w:t>
      </w:r>
      <w:proofErr w:type="spellEnd"/>
      <w:r w:rsidR="00B153FB" w:rsidRPr="00A07CB6">
        <w:rPr>
          <w:rFonts w:ascii="Verdana" w:hAnsi="Verdana"/>
          <w:sz w:val="20"/>
          <w:szCs w:val="20"/>
        </w:rPr>
        <w:t xml:space="preserve"> er den fjerde hyppigste dødsårsag i Danmark, og én ud af fem personer over 25 år vil på et tidspunkt vil blive ramt af </w:t>
      </w:r>
      <w:proofErr w:type="gramStart"/>
      <w:r w:rsidR="00B153FB" w:rsidRPr="00A07CB6">
        <w:rPr>
          <w:rFonts w:ascii="Verdana" w:hAnsi="Verdana"/>
          <w:sz w:val="20"/>
          <w:szCs w:val="20"/>
        </w:rPr>
        <w:t>et stroke</w:t>
      </w:r>
      <w:proofErr w:type="gramEnd"/>
      <w:r w:rsidR="00B153FB" w:rsidRPr="00A07CB6">
        <w:rPr>
          <w:rFonts w:ascii="Verdana" w:hAnsi="Verdana"/>
          <w:sz w:val="20"/>
          <w:szCs w:val="20"/>
        </w:rPr>
        <w:t>.</w:t>
      </w:r>
    </w:p>
    <w:p w14:paraId="70E7B42C" w14:textId="77777777" w:rsidR="00A07CB6" w:rsidRPr="00A07CB6" w:rsidRDefault="00A07CB6" w:rsidP="00A07C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10D4EC" w14:textId="593E3F24" w:rsidR="001C6698" w:rsidRPr="00A07CB6" w:rsidRDefault="0044773A" w:rsidP="00A07CB6">
      <w:pPr>
        <w:spacing w:after="0" w:line="240" w:lineRule="auto"/>
        <w:rPr>
          <w:sz w:val="20"/>
          <w:szCs w:val="20"/>
        </w:rPr>
      </w:pPr>
      <w:r w:rsidRPr="00A07CB6">
        <w:rPr>
          <w:rFonts w:ascii="Verdana" w:hAnsi="Verdana"/>
          <w:b/>
          <w:bCs/>
          <w:sz w:val="20"/>
          <w:szCs w:val="20"/>
        </w:rPr>
        <w:t>Om Strokedagen</w:t>
      </w:r>
      <w:r w:rsidR="00F21358" w:rsidRPr="00A07CB6">
        <w:rPr>
          <w:sz w:val="20"/>
          <w:szCs w:val="20"/>
        </w:rPr>
        <w:br/>
      </w:r>
      <w:r w:rsidR="00E209E1" w:rsidRPr="00A07CB6">
        <w:rPr>
          <w:rFonts w:ascii="Verdana" w:hAnsi="Verdana"/>
          <w:sz w:val="20"/>
          <w:szCs w:val="20"/>
        </w:rPr>
        <w:t>Den nationale S</w:t>
      </w:r>
      <w:r w:rsidRPr="00A07CB6">
        <w:rPr>
          <w:rFonts w:ascii="Verdana" w:hAnsi="Verdana"/>
          <w:sz w:val="20"/>
          <w:szCs w:val="20"/>
        </w:rPr>
        <w:t xml:space="preserve">trokedag </w:t>
      </w:r>
      <w:r w:rsidR="00F21358" w:rsidRPr="00A07CB6">
        <w:rPr>
          <w:rFonts w:ascii="Verdana" w:hAnsi="Verdana"/>
          <w:sz w:val="20"/>
          <w:szCs w:val="20"/>
        </w:rPr>
        <w:t xml:space="preserve">sætter fokus på forebyggelse og behandling af stroke. Dagen </w:t>
      </w:r>
      <w:r w:rsidRPr="00A07CB6">
        <w:rPr>
          <w:rFonts w:ascii="Verdana" w:hAnsi="Verdana"/>
          <w:sz w:val="20"/>
          <w:szCs w:val="20"/>
        </w:rPr>
        <w:t>markeres før første gang den 7. maj 2024 og vil være en tilbagevenden</w:t>
      </w:r>
      <w:r w:rsidR="00A07CB6">
        <w:rPr>
          <w:rFonts w:ascii="Verdana" w:hAnsi="Verdana"/>
          <w:sz w:val="20"/>
          <w:szCs w:val="20"/>
        </w:rPr>
        <w:t>de</w:t>
      </w:r>
      <w:r w:rsidRPr="00A07CB6">
        <w:rPr>
          <w:rFonts w:ascii="Verdana" w:hAnsi="Verdana"/>
          <w:sz w:val="20"/>
          <w:szCs w:val="20"/>
        </w:rPr>
        <w:t xml:space="preserve"> begivenhed hvert år den første tirsdag i maj. Bag Strokedagen står Hjernesagen, Dansk Råd for Genoplivning og TrygFonden, og i samarbejde med frivillige arrangører invitere</w:t>
      </w:r>
      <w:r w:rsidR="00DF023C" w:rsidRPr="00A07CB6">
        <w:rPr>
          <w:rFonts w:ascii="Verdana" w:hAnsi="Verdana"/>
          <w:sz w:val="20"/>
          <w:szCs w:val="20"/>
        </w:rPr>
        <w:t>r de</w:t>
      </w:r>
      <w:r w:rsidRPr="00A07CB6">
        <w:rPr>
          <w:rFonts w:ascii="Verdana" w:hAnsi="Verdana"/>
          <w:sz w:val="20"/>
          <w:szCs w:val="20"/>
        </w:rPr>
        <w:t xml:space="preserve"> danskerne til </w:t>
      </w:r>
      <w:r w:rsidR="00DF023C" w:rsidRPr="00A07CB6">
        <w:rPr>
          <w:rFonts w:ascii="Verdana" w:hAnsi="Verdana"/>
          <w:sz w:val="20"/>
          <w:szCs w:val="20"/>
        </w:rPr>
        <w:t xml:space="preserve">gratis </w:t>
      </w:r>
      <w:r w:rsidRPr="00A07CB6">
        <w:rPr>
          <w:rFonts w:ascii="Verdana" w:hAnsi="Verdana"/>
          <w:sz w:val="20"/>
          <w:szCs w:val="20"/>
        </w:rPr>
        <w:t>aktiviteter</w:t>
      </w:r>
      <w:r w:rsidR="00DF023C" w:rsidRPr="00A07CB6">
        <w:rPr>
          <w:rFonts w:ascii="Verdana" w:hAnsi="Verdana"/>
          <w:sz w:val="20"/>
          <w:szCs w:val="20"/>
        </w:rPr>
        <w:t xml:space="preserve"> i hele landet. Her kan man bl.a. </w:t>
      </w:r>
      <w:r w:rsidRPr="00A07CB6">
        <w:rPr>
          <w:rFonts w:ascii="Verdana" w:hAnsi="Verdana"/>
          <w:sz w:val="20"/>
          <w:szCs w:val="20"/>
        </w:rPr>
        <w:t>lære at genkende tegn på stroke</w:t>
      </w:r>
      <w:r w:rsidR="005E2057" w:rsidRPr="00A07CB6">
        <w:rPr>
          <w:rFonts w:ascii="Verdana" w:hAnsi="Verdana"/>
          <w:sz w:val="20"/>
          <w:szCs w:val="20"/>
        </w:rPr>
        <w:t xml:space="preserve"> og høre om</w:t>
      </w:r>
      <w:r w:rsidRPr="00A07CB6">
        <w:rPr>
          <w:rFonts w:ascii="Verdana" w:hAnsi="Verdana"/>
          <w:sz w:val="20"/>
          <w:szCs w:val="20"/>
        </w:rPr>
        <w:t xml:space="preserve"> </w:t>
      </w:r>
      <w:proofErr w:type="spellStart"/>
      <w:r w:rsidRPr="00A07CB6">
        <w:rPr>
          <w:rFonts w:ascii="Verdana" w:hAnsi="Verdana"/>
          <w:sz w:val="20"/>
          <w:szCs w:val="20"/>
        </w:rPr>
        <w:t>StrokeLinjen</w:t>
      </w:r>
      <w:proofErr w:type="spellEnd"/>
      <w:r w:rsidRPr="00A07CB6">
        <w:rPr>
          <w:rFonts w:ascii="Verdana" w:hAnsi="Verdana"/>
          <w:sz w:val="20"/>
          <w:szCs w:val="20"/>
        </w:rPr>
        <w:t xml:space="preserve">. </w:t>
      </w:r>
      <w:r w:rsidR="005E2057" w:rsidRPr="00A07CB6">
        <w:rPr>
          <w:rFonts w:ascii="Verdana" w:hAnsi="Verdana"/>
          <w:sz w:val="20"/>
          <w:szCs w:val="20"/>
        </w:rPr>
        <w:br/>
      </w:r>
    </w:p>
    <w:p w14:paraId="0A79DD58" w14:textId="38012A5E" w:rsidR="001C6698" w:rsidRPr="00A07CB6" w:rsidRDefault="001C6698" w:rsidP="00A07CB6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07CB6">
        <w:rPr>
          <w:rFonts w:ascii="Verdana" w:hAnsi="Verdana"/>
          <w:b/>
          <w:bCs/>
          <w:sz w:val="20"/>
          <w:szCs w:val="20"/>
        </w:rPr>
        <w:t>For yderligere information kontakt:</w:t>
      </w:r>
      <w:r w:rsidRPr="00A07CB6">
        <w:rPr>
          <w:rFonts w:ascii="Verdana" w:hAnsi="Verdana"/>
          <w:b/>
          <w:bCs/>
          <w:sz w:val="20"/>
          <w:szCs w:val="20"/>
        </w:rPr>
        <w:br/>
      </w:r>
      <w:r w:rsidR="0069027E">
        <w:rPr>
          <w:rFonts w:ascii="Verdana" w:hAnsi="Verdana"/>
          <w:sz w:val="20"/>
          <w:szCs w:val="20"/>
        </w:rPr>
        <w:t>Minna Hansen medlem af bestyrelsen og uddannet sygeplejerske på tlf.</w:t>
      </w:r>
      <w:r w:rsidR="0060467D">
        <w:rPr>
          <w:rFonts w:ascii="Verdana" w:hAnsi="Verdana"/>
          <w:sz w:val="20"/>
          <w:szCs w:val="20"/>
        </w:rPr>
        <w:t xml:space="preserve"> 21234202</w:t>
      </w:r>
    </w:p>
    <w:sectPr w:rsidR="001C6698" w:rsidRPr="00A07C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BB6944"/>
    <w:multiLevelType w:val="hybridMultilevel"/>
    <w:tmpl w:val="60249D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7"/>
    <w:rsid w:val="000F3C4E"/>
    <w:rsid w:val="001C6698"/>
    <w:rsid w:val="00321547"/>
    <w:rsid w:val="003C4828"/>
    <w:rsid w:val="0044773A"/>
    <w:rsid w:val="005E2057"/>
    <w:rsid w:val="0060467D"/>
    <w:rsid w:val="0069027E"/>
    <w:rsid w:val="007E0005"/>
    <w:rsid w:val="00866872"/>
    <w:rsid w:val="00871A98"/>
    <w:rsid w:val="00897334"/>
    <w:rsid w:val="009C0C9C"/>
    <w:rsid w:val="00A07CB6"/>
    <w:rsid w:val="00AC300E"/>
    <w:rsid w:val="00B153FB"/>
    <w:rsid w:val="00BB4BD7"/>
    <w:rsid w:val="00C6203E"/>
    <w:rsid w:val="00C71DEE"/>
    <w:rsid w:val="00C824BC"/>
    <w:rsid w:val="00D93459"/>
    <w:rsid w:val="00DF023C"/>
    <w:rsid w:val="00E209E1"/>
    <w:rsid w:val="00EB6B40"/>
    <w:rsid w:val="00F21358"/>
    <w:rsid w:val="00F83696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B657"/>
  <w15:chartTrackingRefBased/>
  <w15:docId w15:val="{C658B0D9-47B3-49F2-AE86-DB01D1A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40"/>
  </w:style>
  <w:style w:type="paragraph" w:styleId="Overskrift1">
    <w:name w:val="heading 1"/>
    <w:basedOn w:val="Normal"/>
    <w:next w:val="Normal"/>
    <w:link w:val="Overskrift1Tegn"/>
    <w:uiPriority w:val="9"/>
    <w:qFormat/>
    <w:rsid w:val="00BB4B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4B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4B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4B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4B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4B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4B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4B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4B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4B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4B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4B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4BD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4BD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4B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4B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4B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4B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B4B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4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4B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4B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B4B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B4BD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B4BD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B4BD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4B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4BD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B4B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DF023C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023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E2057"/>
    <w:rPr>
      <w:color w:val="96607D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7C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C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CB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C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439E4-5642-E943-A309-8920169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Kabel</dc:creator>
  <cp:keywords/>
  <dc:description/>
  <cp:lastModifiedBy>Jens Martin Hansen</cp:lastModifiedBy>
  <cp:revision>2</cp:revision>
  <dcterms:created xsi:type="dcterms:W3CDTF">2024-05-07T13:53:00Z</dcterms:created>
  <dcterms:modified xsi:type="dcterms:W3CDTF">2024-05-07T13:53:00Z</dcterms:modified>
</cp:coreProperties>
</file>