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724334" w:rsidP="006B0E68">
            <w:pPr>
              <w:pStyle w:val="Normal-Forsideunderoverskrift"/>
              <w:spacing w:line="240" w:lineRule="auto"/>
            </w:pPr>
            <w:r>
              <w:t>2</w:t>
            </w:r>
            <w:r w:rsidR="006B0E68">
              <w:t>8</w:t>
            </w:r>
            <w:r>
              <w:t xml:space="preserve">. </w:t>
            </w:r>
            <w:r w:rsidR="006B0E68">
              <w:t>maj</w:t>
            </w:r>
            <w:r>
              <w:t xml:space="preserve">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6B0E68" w:rsidP="001576EA">
            <w:pPr>
              <w:pStyle w:val="Normal-Forsideunderoverskrift"/>
              <w:spacing w:line="240" w:lineRule="auto"/>
            </w:pPr>
            <w:r>
              <w:t>guldborgsund zoo</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6B0E68" w:rsidP="006B0E68">
            <w:pPr>
              <w:pStyle w:val="Normal-Forsideunderoverskrift"/>
              <w:spacing w:line="240" w:lineRule="auto"/>
            </w:pPr>
            <w:r>
              <w:t>kl. 9</w:t>
            </w:r>
            <w:r w:rsidR="00724334">
              <w:t>.00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F2259F">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F2259F">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F2259F">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F2259F">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F2259F">
                  <w:pPr>
                    <w:pStyle w:val="Normal-Forsideunderoverskrift"/>
                    <w:framePr w:hSpace="181" w:wrap="around" w:vAnchor="page" w:hAnchor="page" w:x="3658" w:y="2203"/>
                    <w:spacing w:line="240" w:lineRule="auto"/>
                    <w:suppressOverlap/>
                  </w:pPr>
                  <w:r>
                    <w:t>Kenneth Nielsen</w:t>
                  </w:r>
                </w:p>
                <w:p w:rsidR="0076211C" w:rsidRPr="001D228A" w:rsidRDefault="0076211C" w:rsidP="00F2259F">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F2259F">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55pt;height:18.4pt" o:ole="">
                        <v:imagedata r:id="rId8" o:title=""/>
                      </v:shape>
                      <w:control r:id="rId9" w:name="Broed109" w:shapeid="_x0000_i1045"/>
                    </w:object>
                  </w:r>
                </w:p>
              </w:tc>
              <w:tc>
                <w:tcPr>
                  <w:tcW w:w="284" w:type="dxa"/>
                </w:tcPr>
                <w:p w:rsidR="0076211C" w:rsidRPr="00724334" w:rsidRDefault="0076211C" w:rsidP="00F2259F">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D2758617A7C945579F13AA98A03156C6"/>
                    </w:placeholder>
                    <w:dropDownList>
                      <w:listItem w:displayText="Rose Brusen" w:value="Rose Brusen"/>
                      <w:listItem w:displayText="----" w:value="(ingen)"/>
                    </w:dropDownList>
                  </w:sdtPr>
                  <w:sdtEndPr/>
                  <w:sdtContent>
                    <w:p w:rsidR="0076211C" w:rsidRPr="00D80223" w:rsidRDefault="008D3B09" w:rsidP="00F2259F">
                      <w:pPr>
                        <w:pStyle w:val="Normal-Forsideunderoverskrift"/>
                        <w:framePr w:hSpace="181" w:wrap="around" w:vAnchor="page" w:hAnchor="page" w:x="3658" w:y="2203"/>
                        <w:spacing w:line="240" w:lineRule="auto"/>
                        <w:suppressOverlap/>
                        <w:rPr>
                          <w:b w:val="0"/>
                          <w:caps w:val="0"/>
                          <w:color w:val="auto"/>
                          <w:spacing w:val="0"/>
                          <w:sz w:val="18"/>
                          <w:szCs w:val="24"/>
                        </w:rPr>
                      </w:pPr>
                      <w:r w:rsidRPr="00724334">
                        <w:t>----</w:t>
                      </w:r>
                    </w:p>
                  </w:sdtContent>
                </w:sdt>
              </w:tc>
            </w:tr>
            <w:tr w:rsidR="0076211C" w:rsidTr="00BB20B3">
              <w:trPr>
                <w:trHeight w:val="530"/>
              </w:trPr>
              <w:tc>
                <w:tcPr>
                  <w:tcW w:w="2268" w:type="dxa"/>
                  <w:vAlign w:val="center"/>
                </w:tcPr>
                <w:p w:rsidR="0076211C" w:rsidRDefault="00B47108" w:rsidP="00F2259F">
                  <w:pPr>
                    <w:pStyle w:val="Normal-Forsideunderoverskrift"/>
                    <w:framePr w:hSpace="181" w:wrap="around" w:vAnchor="page" w:hAnchor="page" w:x="3658" w:y="2203"/>
                    <w:spacing w:line="240" w:lineRule="auto"/>
                    <w:suppressOverlap/>
                  </w:pPr>
                  <w:r>
                    <w:t>Bent Munch</w:t>
                  </w:r>
                </w:p>
                <w:p w:rsidR="0076211C" w:rsidRPr="001D228A" w:rsidRDefault="0076211C" w:rsidP="00F225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2259F">
                  <w:pPr>
                    <w:framePr w:hSpace="181" w:wrap="around" w:vAnchor="page" w:hAnchor="page" w:x="3658" w:y="2203"/>
                    <w:suppressOverlap/>
                    <w:jc w:val="center"/>
                  </w:pPr>
                  <w:r w:rsidRPr="007A13A8">
                    <w:object w:dxaOrig="225" w:dyaOrig="225">
                      <v:shape id="_x0000_i1047" type="#_x0000_t75" style="width:14.55pt;height:18.4pt" o:ole="">
                        <v:imagedata r:id="rId8" o:title=""/>
                      </v:shape>
                      <w:control r:id="rId10" w:name="Broed81" w:shapeid="_x0000_i1047"/>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48482374"/>
                    <w:placeholder>
                      <w:docPart w:val="044603FE94AD46F6A4E1621CBDDD8F1C"/>
                    </w:placeholder>
                    <w:dropDownList>
                      <w:listItem w:displayText="----" w:value="(ingen)"/>
                      <w:listItem w:displayText="Per Steen" w:value="Per Steen"/>
                    </w:dropDownList>
                  </w:sdtPr>
                  <w:sdtEndPr/>
                  <w:sdtContent>
                    <w:p w:rsidR="0076211C" w:rsidRPr="009E6DA0" w:rsidRDefault="008D3B09"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F2259F">
                  <w:pPr>
                    <w:pStyle w:val="Normal-Forsideunderoverskrift"/>
                    <w:framePr w:hSpace="181" w:wrap="around" w:vAnchor="page" w:hAnchor="page" w:x="3658" w:y="2203"/>
                    <w:spacing w:line="240" w:lineRule="auto"/>
                    <w:suppressOverlap/>
                  </w:pPr>
                  <w:r>
                    <w:t>BIRTHE FRIIS</w:t>
                  </w:r>
                </w:p>
                <w:p w:rsidR="0076211C" w:rsidRPr="001D228A" w:rsidRDefault="0076211C" w:rsidP="00F225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2259F">
                  <w:pPr>
                    <w:framePr w:hSpace="181" w:wrap="around" w:vAnchor="page" w:hAnchor="page" w:x="3658" w:y="2203"/>
                    <w:suppressOverlap/>
                    <w:jc w:val="center"/>
                  </w:pPr>
                  <w:r w:rsidRPr="007A13A8">
                    <w:object w:dxaOrig="225" w:dyaOrig="225">
                      <v:shape id="_x0000_i1049" type="#_x0000_t75" style="width:14.55pt;height:18.4pt" o:ole="">
                        <v:imagedata r:id="rId11" o:title=""/>
                      </v:shape>
                      <w:control r:id="rId12" w:name="Broed71" w:shapeid="_x0000_i1049"/>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p w:rsidR="0076211C" w:rsidRPr="009E6DA0" w:rsidRDefault="00505B94"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rose brusen</w:t>
                  </w:r>
                  <w:sdt>
                    <w:sdtPr>
                      <w:rPr>
                        <w:lang w:val="en-US"/>
                      </w:rPr>
                      <w:id w:val="248482375"/>
                      <w:placeholder>
                        <w:docPart w:val="0F7FFFD754D9454895C9AA255BAE53F6"/>
                      </w:placeholder>
                      <w:dropDownList>
                        <w:listItem w:displayText="----" w:value="(ingen)"/>
                        <w:listItem w:displayText="Karen Margethe Hansen" w:value="Karen Margethe Hansen"/>
                      </w:dropDownList>
                    </w:sdtPr>
                    <w:sdtEndPr/>
                    <w:sdtContent>
                      <w:r>
                        <w:rPr>
                          <w:lang w:val="en-US"/>
                        </w:rPr>
                        <w:t>----</w:t>
                      </w:r>
                    </w:sdtContent>
                  </w:sdt>
                </w:p>
              </w:tc>
            </w:tr>
            <w:tr w:rsidR="0076211C" w:rsidTr="00BB20B3">
              <w:trPr>
                <w:trHeight w:val="530"/>
              </w:trPr>
              <w:tc>
                <w:tcPr>
                  <w:tcW w:w="2268" w:type="dxa"/>
                  <w:vAlign w:val="center"/>
                </w:tcPr>
                <w:p w:rsidR="0076211C" w:rsidRDefault="00E60B44" w:rsidP="00F2259F">
                  <w:pPr>
                    <w:pStyle w:val="Normal-Forsideunderoverskrift"/>
                    <w:framePr w:hSpace="181" w:wrap="around" w:vAnchor="page" w:hAnchor="page" w:x="3658" w:y="2203"/>
                    <w:spacing w:line="240" w:lineRule="auto"/>
                    <w:suppressOverlap/>
                  </w:pPr>
                  <w:r>
                    <w:t>Laila Groth</w:t>
                  </w:r>
                </w:p>
                <w:p w:rsidR="0076211C" w:rsidRPr="001D228A" w:rsidRDefault="0076211C" w:rsidP="00F225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2259F">
                  <w:pPr>
                    <w:framePr w:hSpace="181" w:wrap="around" w:vAnchor="page" w:hAnchor="page" w:x="3658" w:y="2203"/>
                    <w:suppressOverlap/>
                    <w:jc w:val="center"/>
                  </w:pPr>
                  <w:r w:rsidRPr="007A13A8">
                    <w:object w:dxaOrig="225" w:dyaOrig="225">
                      <v:shape id="_x0000_i1051" type="#_x0000_t75" style="width:14.55pt;height:18.4pt" o:ole="">
                        <v:imagedata r:id="rId8" o:title=""/>
                      </v:shape>
                      <w:control r:id="rId13" w:name="Broed61" w:shapeid="_x0000_i1051"/>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48482376"/>
                    <w:placeholder>
                      <w:docPart w:val="44271FFEDDEF45A0A527394F5EE960F1"/>
                    </w:placeholder>
                    <w:dropDownList>
                      <w:listItem w:displayText="----" w:value="(ingen)"/>
                      <w:listItem w:displayText="Arne Høgh" w:value="Arne Høgh"/>
                    </w:dropDownList>
                  </w:sdtPr>
                  <w:sdtEndPr/>
                  <w:sdtContent>
                    <w:p w:rsidR="0076211C" w:rsidRPr="009E6DA0" w:rsidRDefault="008D3B09"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F2259F">
                  <w:pPr>
                    <w:pStyle w:val="Normal-Forsideunderoverskrift"/>
                    <w:framePr w:hSpace="181" w:wrap="around" w:vAnchor="page" w:hAnchor="page" w:x="3658" w:y="2203"/>
                    <w:spacing w:line="240" w:lineRule="auto"/>
                    <w:suppressOverlap/>
                  </w:pPr>
                  <w:r>
                    <w:t>bjarne Hansen</w:t>
                  </w:r>
                </w:p>
                <w:p w:rsidR="0076211C" w:rsidRPr="001D228A" w:rsidRDefault="0076211C" w:rsidP="00F225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F2259F">
                  <w:pPr>
                    <w:framePr w:hSpace="181" w:wrap="around" w:vAnchor="page" w:hAnchor="page" w:x="3658" w:y="2203"/>
                    <w:suppressOverlap/>
                    <w:jc w:val="center"/>
                  </w:pPr>
                  <w:r w:rsidRPr="007A13A8">
                    <w:object w:dxaOrig="225" w:dyaOrig="225">
                      <v:shape id="_x0000_i1053" type="#_x0000_t75" style="width:14.55pt;height:18.4pt" o:ole="">
                        <v:imagedata r:id="rId11" o:title=""/>
                      </v:shape>
                      <w:control r:id="rId14" w:name="Broed51" w:shapeid="_x0000_i1053"/>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48482377"/>
                    <w:placeholder>
                      <w:docPart w:val="7F0FC2C47EDD4E74B0D980F2A20D8FC8"/>
                    </w:placeholder>
                    <w:dropDownList>
                      <w:listItem w:displayText="Bent Vedsø" w:value="Bent Vedsø"/>
                      <w:listItem w:displayText="----" w:value="(ingen)"/>
                    </w:dropDownList>
                  </w:sdtPr>
                  <w:sdtEndPr/>
                  <w:sdtContent>
                    <w:p w:rsidR="0076211C" w:rsidRPr="009E6DA0" w:rsidRDefault="008D3B09"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F2259F">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F2259F">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F2259F">
                  <w:pPr>
                    <w:framePr w:hSpace="181" w:wrap="around" w:vAnchor="page" w:hAnchor="page" w:x="3658" w:y="2203"/>
                    <w:suppressOverlap/>
                    <w:jc w:val="center"/>
                  </w:pPr>
                  <w:r w:rsidRPr="007A13A8">
                    <w:object w:dxaOrig="225" w:dyaOrig="225">
                      <v:shape id="_x0000_i1055" type="#_x0000_t75" style="width:14.55pt;height:18.4pt" o:ole="">
                        <v:imagedata r:id="rId8" o:title=""/>
                      </v:shape>
                      <w:control r:id="rId15" w:name="Broed41" w:shapeid="_x0000_i1055"/>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48482378"/>
                    <w:placeholder>
                      <w:docPart w:val="C46476EF88284A2B8C32FE6405DEF844"/>
                    </w:placeholder>
                    <w:dropDownList>
                      <w:listItem w:displayText="----" w:value="(ingen)"/>
                      <w:listItem w:displayText="Gitte Krogh" w:value="Gitte Krogh"/>
                    </w:dropDownList>
                  </w:sdtPr>
                  <w:sdtEndPr/>
                  <w:sdtContent>
                    <w:p w:rsidR="0076211C" w:rsidRPr="009E6DA0" w:rsidRDefault="008D3B09"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F2259F">
                  <w:pPr>
                    <w:pStyle w:val="Normal-Forsideunderoverskrift"/>
                    <w:framePr w:hSpace="181" w:wrap="around" w:vAnchor="page" w:hAnchor="page" w:x="3658" w:y="2203"/>
                    <w:spacing w:line="240" w:lineRule="auto"/>
                    <w:suppressOverlap/>
                  </w:pPr>
                  <w:r>
                    <w:t>Pedro Michael</w:t>
                  </w:r>
                </w:p>
                <w:p w:rsidR="0076211C" w:rsidRPr="001D228A" w:rsidRDefault="0076211C" w:rsidP="00F2259F">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F2259F">
                  <w:pPr>
                    <w:framePr w:hSpace="181" w:wrap="around" w:vAnchor="page" w:hAnchor="page" w:x="3658" w:y="2203"/>
                    <w:suppressOverlap/>
                    <w:jc w:val="center"/>
                  </w:pPr>
                  <w:r w:rsidRPr="007A13A8">
                    <w:object w:dxaOrig="225" w:dyaOrig="225">
                      <v:shape id="_x0000_i1057" type="#_x0000_t75" style="width:14.55pt;height:18.4pt" o:ole="">
                        <v:imagedata r:id="rId11" o:title=""/>
                      </v:shape>
                      <w:control r:id="rId16" w:name="Broed31" w:shapeid="_x0000_i1057"/>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48482379"/>
                    <w:placeholder>
                      <w:docPart w:val="0E503D4AC2A64370A49965FB9B2D02CD"/>
                    </w:placeholder>
                    <w:dropDownList>
                      <w:listItem w:displayText="----" w:value="(ingen)"/>
                      <w:listItem w:displayText="Flemming Nielsen" w:value="Flemming Nielsen"/>
                    </w:dropDownList>
                  </w:sdtPr>
                  <w:sdtEndPr/>
                  <w:sdtContent>
                    <w:p w:rsidR="0076211C" w:rsidRPr="009E6DA0" w:rsidRDefault="00724334"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Flemming Nielsen</w:t>
                      </w:r>
                    </w:p>
                  </w:sdtContent>
                </w:sdt>
              </w:tc>
            </w:tr>
            <w:tr w:rsidR="00724334" w:rsidTr="00724334">
              <w:trPr>
                <w:trHeight w:val="530"/>
              </w:trPr>
              <w:tc>
                <w:tcPr>
                  <w:tcW w:w="2268" w:type="dxa"/>
                  <w:vAlign w:val="center"/>
                </w:tcPr>
                <w:p w:rsidR="00724334" w:rsidRDefault="00724334" w:rsidP="00F2259F">
                  <w:pPr>
                    <w:pStyle w:val="Normal-Forsideunderoverskrift"/>
                    <w:framePr w:hSpace="181" w:wrap="around" w:vAnchor="page" w:hAnchor="page" w:x="3658" w:y="2203"/>
                    <w:spacing w:line="240" w:lineRule="auto"/>
                    <w:suppressOverlap/>
                  </w:pPr>
                  <w:r>
                    <w:t>torben Jørgensen</w:t>
                  </w:r>
                </w:p>
                <w:p w:rsidR="00724334" w:rsidRPr="001D228A" w:rsidRDefault="00724334" w:rsidP="00F2259F">
                  <w:pPr>
                    <w:pStyle w:val="Normal-Forsideunderoverskrift"/>
                    <w:framePr w:hSpace="181" w:wrap="around" w:vAnchor="page" w:hAnchor="page" w:x="3658" w:y="2203"/>
                    <w:spacing w:line="240" w:lineRule="auto"/>
                    <w:suppressOverlap/>
                  </w:pPr>
                  <w:r>
                    <w:rPr>
                      <w:b w:val="0"/>
                      <w:sz w:val="12"/>
                      <w:szCs w:val="12"/>
                    </w:rPr>
                    <w:t>(Familie &amp; Forebyggelse)</w:t>
                  </w:r>
                </w:p>
              </w:tc>
              <w:tc>
                <w:tcPr>
                  <w:tcW w:w="851" w:type="dxa"/>
                  <w:vAlign w:val="center"/>
                </w:tcPr>
                <w:p w:rsidR="00724334" w:rsidRDefault="00724334" w:rsidP="00F2259F">
                  <w:pPr>
                    <w:framePr w:hSpace="181" w:wrap="around" w:vAnchor="page" w:hAnchor="page" w:x="3658" w:y="2203"/>
                    <w:suppressOverlap/>
                    <w:jc w:val="center"/>
                  </w:pPr>
                  <w:r w:rsidRPr="007A13A8">
                    <w:object w:dxaOrig="225" w:dyaOrig="225">
                      <v:shape id="_x0000_i1059" type="#_x0000_t75" style="width:14.55pt;height:18.4pt" o:ole="">
                        <v:imagedata r:id="rId11" o:title=""/>
                      </v:shape>
                      <w:control r:id="rId17" w:name="Broed21" w:shapeid="_x0000_i1059"/>
                    </w:object>
                  </w:r>
                </w:p>
              </w:tc>
              <w:tc>
                <w:tcPr>
                  <w:tcW w:w="284" w:type="dxa"/>
                </w:tcPr>
                <w:p w:rsidR="00724334" w:rsidRDefault="00724334" w:rsidP="00F2259F">
                  <w:pPr>
                    <w:framePr w:hSpace="181" w:wrap="around" w:vAnchor="page" w:hAnchor="page" w:x="3658" w:y="2203"/>
                    <w:suppressOverlap/>
                  </w:pPr>
                </w:p>
              </w:tc>
              <w:tc>
                <w:tcPr>
                  <w:tcW w:w="2552" w:type="dxa"/>
                </w:tcPr>
                <w:p w:rsidR="00724334" w:rsidRPr="00724334" w:rsidRDefault="00724334" w:rsidP="00F2259F">
                  <w:pPr>
                    <w:framePr w:hSpace="181" w:wrap="around" w:vAnchor="page" w:hAnchor="page" w:x="3658" w:y="2203"/>
                    <w:suppressOverlap/>
                    <w:rPr>
                      <w:b/>
                      <w:color w:val="FF0000"/>
                      <w:sz w:val="15"/>
                      <w:szCs w:val="15"/>
                    </w:rPr>
                  </w:pPr>
                  <w:r w:rsidRPr="00724334">
                    <w:rPr>
                      <w:b/>
                      <w:color w:val="FF0000"/>
                      <w:sz w:val="15"/>
                      <w:szCs w:val="15"/>
                    </w:rPr>
                    <w:t>SUSAN RASMUSSEN</w:t>
                  </w:r>
                </w:p>
              </w:tc>
            </w:tr>
            <w:tr w:rsidR="0076211C" w:rsidTr="00BB20B3">
              <w:trPr>
                <w:trHeight w:val="530"/>
              </w:trPr>
              <w:tc>
                <w:tcPr>
                  <w:tcW w:w="2268" w:type="dxa"/>
                  <w:vAlign w:val="center"/>
                </w:tcPr>
                <w:p w:rsidR="0076211C" w:rsidRDefault="001524D6" w:rsidP="00F2259F">
                  <w:pPr>
                    <w:pStyle w:val="Normal-Forsideunderoverskrift"/>
                    <w:framePr w:hSpace="181" w:wrap="around" w:vAnchor="page" w:hAnchor="page" w:x="3658" w:y="2203"/>
                    <w:spacing w:line="240" w:lineRule="auto"/>
                    <w:suppressOverlap/>
                  </w:pPr>
                  <w:r>
                    <w:t>MARTIN PEDERSEN</w:t>
                  </w:r>
                </w:p>
                <w:p w:rsidR="0076211C" w:rsidRPr="001D228A" w:rsidRDefault="0076211C" w:rsidP="00F2259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F2259F">
                  <w:pPr>
                    <w:framePr w:hSpace="181" w:wrap="around" w:vAnchor="page" w:hAnchor="page" w:x="3658" w:y="2203"/>
                    <w:suppressOverlap/>
                    <w:jc w:val="center"/>
                  </w:pPr>
                  <w:r w:rsidRPr="007A13A8">
                    <w:object w:dxaOrig="225" w:dyaOrig="225">
                      <v:shape id="_x0000_i1061" type="#_x0000_t75" style="width:14.55pt;height:18.4pt" o:ole="">
                        <v:imagedata r:id="rId8" o:title=""/>
                      </v:shape>
                      <w:control r:id="rId18" w:name="Broed211" w:shapeid="_x0000_i1061"/>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48482386"/>
                    <w:placeholder>
                      <w:docPart w:val="F9162CAA91FD451FBA7B650BCA7EDD3E"/>
                    </w:placeholder>
                    <w:dropDownList>
                      <w:listItem w:displayText="----" w:value="(ingen)"/>
                      <w:listItem w:displayText="Ole Bronné Sørensen" w:value="Ole Bronné Sørensen"/>
                    </w:dropDownList>
                  </w:sdtPr>
                  <w:sdtEndPr/>
                  <w:sdtContent>
                    <w:p w:rsidR="0076211C" w:rsidRDefault="008D3B09" w:rsidP="00F2259F">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F2259F">
                  <w:pPr>
                    <w:pStyle w:val="Normal-Forsideunderoverskrift"/>
                    <w:framePr w:hSpace="181" w:wrap="around" w:vAnchor="page" w:hAnchor="page" w:x="3658" w:y="2203"/>
                    <w:spacing w:line="240" w:lineRule="auto"/>
                    <w:suppressOverlap/>
                  </w:pPr>
                  <w:r>
                    <w:t>Bente lerche-Thomsen</w:t>
                  </w:r>
                </w:p>
                <w:p w:rsidR="0076211C" w:rsidRPr="001D228A" w:rsidRDefault="0076211C" w:rsidP="00F2259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F2259F">
                  <w:pPr>
                    <w:framePr w:hSpace="181" w:wrap="around" w:vAnchor="page" w:hAnchor="page" w:x="3658" w:y="2203"/>
                    <w:suppressOverlap/>
                    <w:jc w:val="center"/>
                  </w:pPr>
                  <w:r w:rsidRPr="007A13A8">
                    <w:object w:dxaOrig="225" w:dyaOrig="225">
                      <v:shape id="_x0000_i1063" type="#_x0000_t75" style="width:14.55pt;height:18.4pt" o:ole="">
                        <v:imagedata r:id="rId8" o:title=""/>
                      </v:shape>
                      <w:control r:id="rId19" w:name="Broed2111" w:shapeid="_x0000_i1063"/>
                    </w:object>
                  </w:r>
                </w:p>
              </w:tc>
              <w:tc>
                <w:tcPr>
                  <w:tcW w:w="284" w:type="dxa"/>
                </w:tcPr>
                <w:p w:rsidR="0076211C" w:rsidRPr="007A13A8" w:rsidRDefault="0076211C" w:rsidP="00F2259F">
                  <w:pPr>
                    <w:framePr w:hSpace="181" w:wrap="around" w:vAnchor="page" w:hAnchor="page" w:x="3658" w:y="2203"/>
                    <w:suppressOverlap/>
                  </w:pPr>
                </w:p>
              </w:tc>
              <w:tc>
                <w:tcPr>
                  <w:tcW w:w="2552" w:type="dxa"/>
                  <w:vAlign w:val="center"/>
                </w:tcPr>
                <w:sdt>
                  <w:sdtPr>
                    <w:rPr>
                      <w:lang w:val="en-US"/>
                    </w:rPr>
                    <w:id w:val="255985"/>
                    <w:placeholder>
                      <w:docPart w:val="C57A382AAAEB4763AFB01533F8BA630F"/>
                    </w:placeholder>
                    <w:dropDownList>
                      <w:listItem w:displayText="----" w:value="(ingen)"/>
                      <w:listItem w:displayText="Linda Kristiansen" w:value="Linda Kristiansen"/>
                    </w:dropDownList>
                  </w:sdtPr>
                  <w:sdtEndPr/>
                  <w:sdtContent>
                    <w:p w:rsidR="0076211C" w:rsidRDefault="008D3B09" w:rsidP="00F225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F2259F">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0"/>
          <w:footerReference w:type="even" r:id="rId21"/>
          <w:footerReference w:type="default" r:id="rId22"/>
          <w:headerReference w:type="first" r:id="rId23"/>
          <w:pgSz w:w="11906" w:h="16838" w:code="9"/>
          <w:pgMar w:top="2098" w:right="680" w:bottom="1701" w:left="3686" w:header="709" w:footer="709" w:gutter="0"/>
          <w:cols w:space="708"/>
          <w:titlePg/>
          <w:docGrid w:linePitch="360"/>
        </w:sectPr>
      </w:pPr>
    </w:p>
    <w:p w:rsidR="004167C3" w:rsidRDefault="00724334" w:rsidP="00724334">
      <w:pPr>
        <w:pStyle w:val="Overskrift1"/>
        <w:numPr>
          <w:ilvl w:val="0"/>
          <w:numId w:val="14"/>
        </w:numPr>
      </w:pPr>
      <w:r>
        <w:t xml:space="preserve">RUNDVISNING OG OPLÆG OM </w:t>
      </w:r>
      <w:r w:rsidR="00505B94">
        <w:t>guldborgsund zoo</w:t>
      </w:r>
    </w:p>
    <w:p w:rsidR="00546549" w:rsidRDefault="00F9555B" w:rsidP="00F9555B">
      <w:pPr>
        <w:ind w:left="360"/>
      </w:pPr>
      <w:r>
        <w:t>Teamleder John Rylund bød velkommen til ZOO og fortalte lidt om havens historie, inden rundvisningen i ZOO. Det blev dog desværre kun – på grund af regnvejret – en kort rundvisning. Der blev stillet nogle konkrete forslag til John i forhold til tilgængelighed, som han lovede han ville tage med i de fremtidige overvejelser.</w:t>
      </w:r>
    </w:p>
    <w:p w:rsidR="00546549" w:rsidRDefault="00546549" w:rsidP="00546549">
      <w:pPr>
        <w:pStyle w:val="Overskrift1"/>
        <w:numPr>
          <w:ilvl w:val="0"/>
          <w:numId w:val="14"/>
        </w:numPr>
      </w:pPr>
      <w:r>
        <w:t>godkendelse af dagsorden</w:t>
      </w:r>
    </w:p>
    <w:p w:rsidR="00546549" w:rsidRDefault="00546549" w:rsidP="00546549">
      <w:pPr>
        <w:ind w:firstLine="360"/>
      </w:pPr>
      <w:r>
        <w:t>Dagsordenen godkendt.</w:t>
      </w:r>
    </w:p>
    <w:p w:rsidR="00F9555B" w:rsidRPr="00F9555B" w:rsidRDefault="00546549" w:rsidP="00F9555B">
      <w:pPr>
        <w:pStyle w:val="Overskrift1"/>
        <w:numPr>
          <w:ilvl w:val="0"/>
          <w:numId w:val="14"/>
        </w:numPr>
      </w:pPr>
      <w:r>
        <w:t xml:space="preserve">godkendelse af referat fra møde d. </w:t>
      </w:r>
      <w:r w:rsidR="00F9555B">
        <w:t>26.4.2018</w:t>
      </w:r>
    </w:p>
    <w:p w:rsidR="00546549" w:rsidRDefault="00546549" w:rsidP="00546549">
      <w:pPr>
        <w:ind w:firstLine="360"/>
      </w:pPr>
      <w:r>
        <w:t>Referatet godkendt.</w:t>
      </w:r>
    </w:p>
    <w:p w:rsidR="00F9555B" w:rsidRDefault="00F9555B" w:rsidP="00546549">
      <w:pPr>
        <w:pStyle w:val="Overskrift1"/>
        <w:numPr>
          <w:ilvl w:val="0"/>
          <w:numId w:val="14"/>
        </w:numPr>
      </w:pPr>
      <w:r>
        <w:t>fremlæggelse af dysleksistrategien (ORDBLINDHED)</w:t>
      </w:r>
    </w:p>
    <w:p w:rsidR="00F9555B" w:rsidRDefault="00F9555B" w:rsidP="00F9555B">
      <w:pPr>
        <w:ind w:left="360"/>
      </w:pPr>
      <w:r>
        <w:t>Anja Engel fra Center for Børn &amp; Læring var inviteret til at fortælle om dysleksistrategien.</w:t>
      </w:r>
    </w:p>
    <w:p w:rsidR="00F9555B" w:rsidRDefault="00F9555B" w:rsidP="00F9555B">
      <w:pPr>
        <w:ind w:left="360"/>
      </w:pPr>
      <w:r>
        <w:t>Kommunen har vedtaget en strategi for børn, der er ordblinde og som skal implementeres over de næste 2 år. Alle børn bliver testet for ordblindhed senest i 3. klasse, men allerede i 0. klasse kan der testes, hvis der er mistanke om ordblindhed. Derudover kan alle forældre én gang i et skoleforløb bede om at få testet deres barn.</w:t>
      </w:r>
      <w:r w:rsidR="00581A86">
        <w:t xml:space="preserve"> Forældrene bliver orienteret om de test, deres børn skal igennem.</w:t>
      </w:r>
    </w:p>
    <w:p w:rsidR="00F9555B" w:rsidRDefault="00F9555B" w:rsidP="00F9555B">
      <w:pPr>
        <w:ind w:left="360"/>
      </w:pPr>
      <w:r>
        <w:t>Ordblinde børn får en IPad-Nota, hvor alt materialet lægges ind.</w:t>
      </w:r>
    </w:p>
    <w:p w:rsidR="00F9555B" w:rsidRDefault="00F9555B" w:rsidP="00F9555B">
      <w:pPr>
        <w:ind w:left="360"/>
      </w:pPr>
      <w:r>
        <w:t xml:space="preserve">Strategien er et udtryk for, at kommunen ved det kan gøres bedre. Der findes en læsevejleder på alle skoler, men de har kun haft 2 timer om ugen. </w:t>
      </w:r>
    </w:p>
    <w:p w:rsidR="00F9555B" w:rsidRDefault="00F9555B" w:rsidP="00F9555B">
      <w:pPr>
        <w:ind w:left="360"/>
      </w:pPr>
      <w:r>
        <w:t>Der vil fremover være et læringscenter på skolerne, bestående af et team som skulle bevirke, at det kommer til at blive meget bedre. Samtlige 14 læsevejledere har været på uddannelse, så de er bedre rustet til de ordblinde børn.</w:t>
      </w:r>
    </w:p>
    <w:p w:rsidR="00581A86" w:rsidRDefault="00581A86" w:rsidP="00F9555B">
      <w:pPr>
        <w:ind w:left="360"/>
      </w:pPr>
      <w:r>
        <w:t>Det er problematisk at det er skolerne selv, der skal betale for de udgifter, der kommer hvis der er en ordblind elev, især på de små skoler.</w:t>
      </w:r>
    </w:p>
    <w:p w:rsidR="00581A86" w:rsidRDefault="00581A86" w:rsidP="00F9555B">
      <w:pPr>
        <w:ind w:left="360"/>
      </w:pPr>
      <w:r>
        <w:t>Det er vigtigt med de forældrenetværk der er, men elevnetværket er mindst lige så vigtigt. Der findes en ordblindepatrulje med ældre ordblinde elever, der hjælper de yngre elever.</w:t>
      </w:r>
    </w:p>
    <w:p w:rsidR="00581A86" w:rsidRDefault="00581A86" w:rsidP="00F9555B">
      <w:pPr>
        <w:ind w:left="360"/>
      </w:pPr>
      <w:r>
        <w:t>Ordblindhed er meget arveligt, hvorfor det også kan være en udfordring for nogle forældre at hjælpe barnet, da de selv er ordblinde.</w:t>
      </w:r>
    </w:p>
    <w:p w:rsidR="00581A86" w:rsidRDefault="00581A86" w:rsidP="00F9555B">
      <w:pPr>
        <w:ind w:left="360"/>
      </w:pPr>
      <w:r>
        <w:t>Der blev henvist til 2 artikler: En på HandiKlip vedr. ordblinde og en artikel i Folketidende, som Kenneth læste op, der handlede om ordblinde elever der starter i gymnasiet og de udfordringer det giver.</w:t>
      </w:r>
    </w:p>
    <w:p w:rsidR="00581A86" w:rsidRDefault="00581A86" w:rsidP="00F9555B">
      <w:pPr>
        <w:ind w:left="360"/>
      </w:pPr>
      <w:r>
        <w:t>Der blev opfordret til, at de i Center for Børn &amp; Læring fortæller om den gode historie til pressen, da det er meget positivt, at der nu sættes flere ressourcer ind for at hjælpe ordblinde børn.</w:t>
      </w:r>
    </w:p>
    <w:p w:rsidR="00581A86" w:rsidRDefault="00581A86" w:rsidP="00F9555B">
      <w:pPr>
        <w:ind w:left="360"/>
      </w:pPr>
    </w:p>
    <w:p w:rsidR="00581A86" w:rsidRPr="00F9555B" w:rsidRDefault="00581A86" w:rsidP="00F9555B">
      <w:pPr>
        <w:ind w:left="360"/>
      </w:pPr>
      <w:r>
        <w:t xml:space="preserve">Der var enighed om, at det er et meget spændende emne og at Handicaprådet i efteråret 2019 vil bruge det som et tema på ét af deres møder, hvor der inviteres forskellige interessenter. </w:t>
      </w:r>
      <w:r w:rsidR="00E332F8">
        <w:t>Ud over</w:t>
      </w:r>
      <w:r>
        <w:t xml:space="preserve"> dysleksi skal dyspraksi (evnen til at tale) og</w:t>
      </w:r>
      <w:r w:rsidR="00E332F8">
        <w:t>så</w:t>
      </w:r>
      <w:r>
        <w:t xml:space="preserve"> være et emne.</w:t>
      </w:r>
    </w:p>
    <w:p w:rsidR="00546549" w:rsidRDefault="00546549" w:rsidP="00546549">
      <w:pPr>
        <w:pStyle w:val="Overskrift1"/>
        <w:numPr>
          <w:ilvl w:val="0"/>
          <w:numId w:val="14"/>
        </w:numPr>
      </w:pPr>
      <w:r>
        <w:t>orientering fra formanden og handicaprådets medlemmer</w:t>
      </w:r>
    </w:p>
    <w:p w:rsidR="0064685E" w:rsidRDefault="0064685E" w:rsidP="00E76880">
      <w:pPr>
        <w:pStyle w:val="Listeafsnit"/>
        <w:numPr>
          <w:ilvl w:val="0"/>
          <w:numId w:val="17"/>
        </w:numPr>
      </w:pPr>
      <w:r w:rsidRPr="00E76880">
        <w:rPr>
          <w:u w:val="single"/>
        </w:rPr>
        <w:t>Kenneth</w:t>
      </w:r>
      <w:r w:rsidR="00E76880">
        <w:t>: Handicaprådet har fået invitation til at deltage i et møde med pårørenderåd fra Guldborgsund Handicap, som afholdes d. 11. juni. Der er 4 fra Handicaprådet der deltager</w:t>
      </w:r>
      <w:r>
        <w:t>.</w:t>
      </w:r>
    </w:p>
    <w:p w:rsidR="00E76880" w:rsidRDefault="00E76880" w:rsidP="00E76880">
      <w:pPr>
        <w:pStyle w:val="Listeafsnit"/>
        <w:numPr>
          <w:ilvl w:val="0"/>
          <w:numId w:val="17"/>
        </w:numPr>
      </w:pPr>
      <w:r>
        <w:t>I Stubbekøbing Havn, hvor der er lagt ny belægning, som Handicaprådet har været med til at finansiere, er det problematisk, at de erhvervsdrivende sætter skilte, blomsterkummer m.v. ud, så det ikke er til at køre der med kørestol.</w:t>
      </w:r>
    </w:p>
    <w:p w:rsidR="00E76880" w:rsidRDefault="00E76880" w:rsidP="00E76880">
      <w:pPr>
        <w:pStyle w:val="Listeafsnit"/>
        <w:numPr>
          <w:ilvl w:val="0"/>
          <w:numId w:val="17"/>
        </w:numPr>
      </w:pPr>
      <w:r>
        <w:t>Der har været afholdt samtale-café i det nyetablerede forældre- &amp; pårørenderåd. Kenneth læste referatet op fra mødet, hvor oplevelser med de kommunale sagsbehandlere var blevet delt, både gode og dårlige oplevelser.</w:t>
      </w:r>
    </w:p>
    <w:p w:rsidR="00E76880" w:rsidRDefault="00E76880" w:rsidP="00E76880">
      <w:pPr>
        <w:pStyle w:val="Listeafsnit"/>
        <w:ind w:left="1080"/>
      </w:pPr>
      <w:r>
        <w:t>Martin anbefalede, at dette referat vedhæftes Handicaprådets referat og samtidig blev sendt til de respektive centre. Kenneth ville forhøre sig om der ville blive givet tilladelse til det.</w:t>
      </w:r>
    </w:p>
    <w:p w:rsidR="00E76880" w:rsidRDefault="00E76880" w:rsidP="00E76880">
      <w:pPr>
        <w:pStyle w:val="Listeafsnit"/>
        <w:numPr>
          <w:ilvl w:val="0"/>
          <w:numId w:val="17"/>
        </w:numPr>
      </w:pPr>
      <w:r>
        <w:t>Bent gav udtryk for, at turen til SANO havde været meget interessant.</w:t>
      </w:r>
    </w:p>
    <w:p w:rsidR="00E76880" w:rsidRDefault="00E76880" w:rsidP="00E76880">
      <w:pPr>
        <w:pStyle w:val="Listeafsnit"/>
        <w:numPr>
          <w:ilvl w:val="0"/>
          <w:numId w:val="17"/>
        </w:numPr>
      </w:pPr>
      <w:r>
        <w:t>Flemming orienterede om, at Handicaprådets ønske om ansættelse af en borgervejleder, kommer på næste møde i Social, Sundhed og Omsorgsudvalget som et driftsønske, dog med præcisering af, at den anbefales at blive placeret under Økonomiudvalgets område.</w:t>
      </w:r>
    </w:p>
    <w:p w:rsidR="00411CA7" w:rsidRDefault="00411CA7" w:rsidP="00E76880">
      <w:pPr>
        <w:pStyle w:val="Listeafsnit"/>
        <w:numPr>
          <w:ilvl w:val="0"/>
          <w:numId w:val="17"/>
        </w:numPr>
      </w:pPr>
      <w:r>
        <w:t>Bjarne: Hørekonsulenten er flyttet fra PPC og hører nu organisatorisk under Center for Hjerneskaderehabilitering og sidder ny fysisk i Aarslewsgade. Det ville have været godt, hvis der var kommet en udmelding i avisen om dette.</w:t>
      </w:r>
    </w:p>
    <w:p w:rsidR="00411CA7" w:rsidRDefault="00411CA7" w:rsidP="00E76880">
      <w:pPr>
        <w:pStyle w:val="Listeafsnit"/>
        <w:numPr>
          <w:ilvl w:val="0"/>
          <w:numId w:val="17"/>
        </w:numPr>
      </w:pPr>
      <w:r>
        <w:t>Rose: Der mangler overordnet kommunal information, når der sker noget nyt.</w:t>
      </w:r>
    </w:p>
    <w:p w:rsidR="00411CA7" w:rsidRDefault="00411CA7" w:rsidP="00E76880">
      <w:pPr>
        <w:pStyle w:val="Listeafsnit"/>
        <w:numPr>
          <w:ilvl w:val="0"/>
          <w:numId w:val="17"/>
        </w:numPr>
      </w:pPr>
      <w:r>
        <w:t>Bjarne: Den 9. juni er der Havnens dag og i Stubbekøbing kan man prøve alt, hvad der har med vand at gøre.</w:t>
      </w:r>
    </w:p>
    <w:p w:rsidR="0064685E" w:rsidRDefault="0064685E" w:rsidP="0064685E">
      <w:pPr>
        <w:pStyle w:val="Overskrift1"/>
        <w:numPr>
          <w:ilvl w:val="0"/>
          <w:numId w:val="14"/>
        </w:numPr>
      </w:pPr>
      <w:r>
        <w:t>drøftelsespunkter</w:t>
      </w:r>
    </w:p>
    <w:p w:rsidR="00BB6365" w:rsidRDefault="00411CA7" w:rsidP="00411CA7">
      <w:pPr>
        <w:pStyle w:val="Listeafsnit"/>
        <w:numPr>
          <w:ilvl w:val="0"/>
          <w:numId w:val="18"/>
        </w:numPr>
      </w:pPr>
      <w:r>
        <w:t>Bent gav udtryk for, at der mangler handicap p-pladser i Hollands Gård. Kenneth fortalte, at der er rigtig mange handicap p-pladser og der er rigtig god skiltning.</w:t>
      </w:r>
    </w:p>
    <w:p w:rsidR="00411CA7" w:rsidRDefault="00411CA7" w:rsidP="00411CA7">
      <w:pPr>
        <w:pStyle w:val="Listeafsnit"/>
        <w:numPr>
          <w:ilvl w:val="0"/>
          <w:numId w:val="18"/>
        </w:numPr>
      </w:pPr>
      <w:r>
        <w:t>Der blev spurgt til, om der sker noget i forhold til GuldBoSund? Fra administrationen blev det oplyst, at der bliver fulgt op på sagen.</w:t>
      </w:r>
    </w:p>
    <w:p w:rsidR="00411CA7" w:rsidRDefault="00411CA7" w:rsidP="00411CA7">
      <w:pPr>
        <w:pStyle w:val="Listeafsnit"/>
        <w:numPr>
          <w:ilvl w:val="0"/>
          <w:numId w:val="18"/>
        </w:numPr>
      </w:pPr>
      <w:r>
        <w:t>Rose: De vilkår der er på GuldBoSund, har vi i Hjernesagen drøftet om vi skal gå i pressen med: At man som hjerneskadet borger ikke skal søge til GuldBoSund.</w:t>
      </w:r>
    </w:p>
    <w:p w:rsidR="00411CA7" w:rsidRDefault="00411CA7" w:rsidP="00411CA7">
      <w:pPr>
        <w:pStyle w:val="Listeafsnit"/>
        <w:numPr>
          <w:ilvl w:val="0"/>
          <w:numId w:val="18"/>
        </w:numPr>
      </w:pPr>
      <w:r>
        <w:t>Kenneth: På GuldBoSund sidder de ældre ikke længere i den fine restaurant og har egen kok. Nu sidder de i et lille loka</w:t>
      </w:r>
      <w:r w:rsidR="00FA7836">
        <w:t>le og får mad leveret udefra</w:t>
      </w:r>
      <w:r>
        <w:t>.</w:t>
      </w:r>
    </w:p>
    <w:p w:rsidR="00A20FB9" w:rsidRDefault="00A20FB9" w:rsidP="00411CA7">
      <w:pPr>
        <w:pStyle w:val="Listeafsnit"/>
        <w:numPr>
          <w:ilvl w:val="0"/>
          <w:numId w:val="18"/>
        </w:numPr>
      </w:pPr>
      <w:r>
        <w:t>Der blev spurgt til, om der er sket noget nyt på Center for Hjerneskaderehabilitering? Rose og Bjarne har ikke været indkaldt til møde i lang tid. Der kommer et punkt på næste møde, hvor Helle Fejfer kommer og giver en status.</w:t>
      </w:r>
    </w:p>
    <w:p w:rsidR="00411CA7" w:rsidRDefault="00411CA7" w:rsidP="00411CA7">
      <w:pPr>
        <w:ind w:left="1080"/>
      </w:pPr>
    </w:p>
    <w:p w:rsidR="00766F97" w:rsidRDefault="00766F97" w:rsidP="00766F97"/>
    <w:p w:rsidR="00766F97" w:rsidRDefault="00766F97" w:rsidP="00766F97">
      <w:pPr>
        <w:pStyle w:val="Listeafsnit"/>
        <w:numPr>
          <w:ilvl w:val="1"/>
          <w:numId w:val="14"/>
        </w:numPr>
        <w:rPr>
          <w:sz w:val="28"/>
          <w:szCs w:val="28"/>
        </w:rPr>
      </w:pPr>
      <w:r>
        <w:rPr>
          <w:sz w:val="28"/>
          <w:szCs w:val="28"/>
        </w:rPr>
        <w:t>Handicaprådets arbejdsform</w:t>
      </w:r>
    </w:p>
    <w:p w:rsidR="00766F97" w:rsidRDefault="00766F97" w:rsidP="00766F97">
      <w:pPr>
        <w:pStyle w:val="Listeafsnit"/>
        <w:numPr>
          <w:ilvl w:val="0"/>
          <w:numId w:val="16"/>
        </w:numPr>
        <w:rPr>
          <w:sz w:val="28"/>
          <w:szCs w:val="28"/>
        </w:rPr>
      </w:pPr>
      <w:r>
        <w:rPr>
          <w:sz w:val="28"/>
          <w:szCs w:val="28"/>
        </w:rPr>
        <w:t>Synliggørelse af Handicaprådet – orientering til pressen / Facebook</w:t>
      </w:r>
    </w:p>
    <w:p w:rsidR="00766F97" w:rsidRDefault="00766F97" w:rsidP="00766F97">
      <w:pPr>
        <w:pStyle w:val="Listeafsnit"/>
      </w:pPr>
      <w:r>
        <w:t>Intet.</w:t>
      </w:r>
    </w:p>
    <w:p w:rsidR="00766F97" w:rsidRDefault="00766F97" w:rsidP="00766F97">
      <w:pPr>
        <w:pStyle w:val="Overskrift1"/>
        <w:numPr>
          <w:ilvl w:val="0"/>
          <w:numId w:val="14"/>
        </w:numPr>
      </w:pPr>
      <w:r>
        <w:t>eventuelt</w:t>
      </w:r>
    </w:p>
    <w:p w:rsidR="00A20FB9" w:rsidRPr="00A20FB9" w:rsidRDefault="00A20FB9" w:rsidP="00A20FB9">
      <w:pPr>
        <w:ind w:left="360"/>
      </w:pPr>
      <w:r>
        <w:t>Der blev spurgt til, hvorfor der ikke er udbetalt penge til papir og blæk? Dette er en forglemmelse og de 350 kr. kommer med sammen med diæt og kørepengene for dette møde.</w:t>
      </w:r>
    </w:p>
    <w:p w:rsidR="00766F97" w:rsidRDefault="00766F97" w:rsidP="00766F97">
      <w:pPr>
        <w:ind w:left="360"/>
      </w:pPr>
    </w:p>
    <w:p w:rsidR="00A20FB9" w:rsidRDefault="00A20FB9" w:rsidP="00766F97">
      <w:pPr>
        <w:ind w:left="360"/>
      </w:pPr>
    </w:p>
    <w:p w:rsidR="00A07437" w:rsidRDefault="00A07437" w:rsidP="00766F97">
      <w:pPr>
        <w:ind w:left="360"/>
      </w:pPr>
    </w:p>
    <w:p w:rsidR="00A07437" w:rsidRDefault="00A07437" w:rsidP="00A07437">
      <w:pPr>
        <w:pStyle w:val="Listeafsnit"/>
        <w:numPr>
          <w:ilvl w:val="1"/>
          <w:numId w:val="14"/>
        </w:numPr>
        <w:rPr>
          <w:sz w:val="28"/>
          <w:szCs w:val="28"/>
        </w:rPr>
      </w:pPr>
      <w:r>
        <w:rPr>
          <w:sz w:val="28"/>
          <w:szCs w:val="28"/>
        </w:rPr>
        <w:t>Punkter til næste møde</w:t>
      </w:r>
    </w:p>
    <w:p w:rsidR="00A20FB9" w:rsidRDefault="00A20FB9" w:rsidP="00A20FB9">
      <w:pPr>
        <w:rPr>
          <w:sz w:val="28"/>
          <w:szCs w:val="28"/>
        </w:rPr>
      </w:pPr>
    </w:p>
    <w:p w:rsidR="00A20FB9" w:rsidRDefault="00A20FB9" w:rsidP="00A20FB9">
      <w:pPr>
        <w:ind w:left="360"/>
      </w:pPr>
      <w:r>
        <w:t>Orientering om rundvisning i det nye genoptræning.</w:t>
      </w:r>
    </w:p>
    <w:p w:rsidR="00A20FB9" w:rsidRDefault="00A20FB9" w:rsidP="00A20FB9">
      <w:pPr>
        <w:ind w:left="360"/>
      </w:pPr>
      <w:r>
        <w:t>Status på Center for Hjerneskaderehabilitering.</w:t>
      </w:r>
    </w:p>
    <w:p w:rsidR="00D7298E" w:rsidRPr="00A20FB9" w:rsidRDefault="00D7298E" w:rsidP="00A20FB9">
      <w:pPr>
        <w:ind w:left="360"/>
      </w:pPr>
      <w:r>
        <w:t xml:space="preserve">Gennemgang af hæftet ”Handicapråd – Den gode praksis”, som blev uddelt på møde i april. </w:t>
      </w:r>
    </w:p>
    <w:p w:rsidR="0064685E" w:rsidRPr="0064685E" w:rsidRDefault="0064685E" w:rsidP="0064685E">
      <w:pPr>
        <w:pStyle w:val="Listeafsnit"/>
      </w:pPr>
    </w:p>
    <w:p w:rsidR="00546549" w:rsidRPr="00546549" w:rsidRDefault="00546549" w:rsidP="00546549"/>
    <w:p w:rsidR="00546549" w:rsidRPr="00546549" w:rsidRDefault="00546549" w:rsidP="00546549"/>
    <w:p w:rsidR="00546549" w:rsidRDefault="00546549" w:rsidP="00F5600B"/>
    <w:p w:rsidR="00F5600B" w:rsidRDefault="00F5600B" w:rsidP="00F5600B"/>
    <w:p w:rsidR="00F5600B" w:rsidRDefault="00F5600B" w:rsidP="00F5600B"/>
    <w:p w:rsidR="00F5600B" w:rsidRPr="00724334" w:rsidRDefault="00F5600B" w:rsidP="00F5600B"/>
    <w:sectPr w:rsidR="00F5600B" w:rsidRPr="00724334" w:rsidSect="00A0128F">
      <w:headerReference w:type="first" r:id="rId24"/>
      <w:footerReference w:type="first" r:id="rId25"/>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A2" w:rsidRDefault="002E24A2">
      <w:pPr>
        <w:pStyle w:val="Fodnotetekst"/>
      </w:pPr>
      <w:r>
        <w:separator/>
      </w:r>
    </w:p>
  </w:endnote>
  <w:endnote w:type="continuationSeparator" w:id="0">
    <w:p w:rsidR="002E24A2" w:rsidRDefault="002E24A2">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B" w:rsidRDefault="00F560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5600B" w:rsidRDefault="00F560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B" w:rsidRDefault="00F560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F2259F">
      <w:rPr>
        <w:rStyle w:val="Sidetal"/>
        <w:noProof/>
      </w:rPr>
      <w:t>5</w:t>
    </w:r>
    <w:r>
      <w:rPr>
        <w:rStyle w:val="Sidetal"/>
      </w:rPr>
      <w:fldChar w:fldCharType="end"/>
    </w:r>
  </w:p>
  <w:p w:rsidR="00F5600B" w:rsidRDefault="00F560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B" w:rsidRDefault="00F560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A2" w:rsidRDefault="002E24A2">
      <w:pPr>
        <w:pStyle w:val="Fodnotetekst"/>
      </w:pPr>
      <w:r>
        <w:separator/>
      </w:r>
    </w:p>
  </w:footnote>
  <w:footnote w:type="continuationSeparator" w:id="0">
    <w:p w:rsidR="002E24A2" w:rsidRDefault="002E24A2">
      <w:pPr>
        <w:pStyle w:val="Fodno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B" w:rsidRDefault="00546549">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0B" w:rsidRPr="006B4ABD" w:rsidRDefault="00F560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F2259F">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2259F">
                            <w:rPr>
                              <w:rStyle w:val="Sidetal"/>
                              <w:noProof/>
                            </w:rPr>
                            <w:t>5</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C6qg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GQ4x4qSDFt3TUaMbMSLfVGfoVQpOdz246RGOocs2U9XfivKbQlysG8J39FpKMTSUVMDOvnTPnk44&#10;yoBsh4+igjBkr4UFGmvZmdJBMRCgQ5ceTp0xVEo4XIZhFMJNCVfLKE7i0HBzSTo/7qXS76nokDEy&#10;LKHxFpwcbpWeXGcXE4uLgrWtbX7Lnx0A5nQCoeGpuTMkbC8fEy/ZxJs4cIJFtHECL8+d62IdOFHh&#10;L8P8Xb5e5/5PE9cP0oZVFeUmzKwrP/izvh0VPinipCwlWlYZOENJyd123Up0IKDrwn7Hgpy5uc9p&#10;2HpBLi9S8heBd7NInCKKl05QBKGTLL3Y8fzkJom8IAny4nlKt4zTf08JDRlOwkU4aem3uXn2e50b&#10;STumYXK0rMtwfHIiqVHghle2tZqwdrLPSmHoP5UC2j032urVSHQSqx63I6AYEW9F9QDKlQKUBSKE&#10;cQdGI+QPjAYYHRlW3/dEUozaDxzUb+bMbMjZ2M4G4SU8zbDGaDLXeppH+16yXQPI0//FxTX8ITWz&#10;6n1iAdTNBsaBTeI4usy8Od9br6cBu/oFAAD//wMAUEsDBBQABgAIAAAAIQBSZQvM3wAAAAsBAAAP&#10;AAAAZHJzL2Rvd25yZXYueG1sTI/BTsMwDIbvSLxDZCRuLFlWJlaaThOCExKiKweOaZO10RqnNNlW&#10;3h5zguNvf/r9udjOfmBnO0UXUMFyIYBZbINx2Cn4qF/uHoDFpNHoIaBV8G0jbMvrq0LnJlywsud9&#10;6hiVYMy1gj6lMec8tr31Oi7CaJF2hzB5nShOHTeTvlC5H7gUYs29dkgXej3ap962x/3JK9h9YvXs&#10;vt6a9+pQubreCHxdH5W6vZl3j8CSndMfDL/6pA4lOTXhhCaygbJcSUIVyOUmA0aEzCRNGgWrTNwD&#10;Lwv+/4fyBwAA//8DAFBLAQItABQABgAIAAAAIQC2gziS/gAAAOEBAAATAAAAAAAAAAAAAAAAAAAA&#10;AABbQ29udGVudF9UeXBlc10ueG1sUEsBAi0AFAAGAAgAAAAhADj9If/WAAAAlAEAAAsAAAAAAAAA&#10;AAAAAAAALwEAAF9yZWxzLy5yZWxzUEsBAi0AFAAGAAgAAAAhAJrCILqqAgAAqAUAAA4AAAAAAAAA&#10;AAAAAAAALgIAAGRycy9lMm9Eb2MueG1sUEsBAi0AFAAGAAgAAAAhAFJlC8zfAAAACwEAAA8AAAAA&#10;AAAAAAAAAAAABAUAAGRycy9kb3ducmV2LnhtbFBLBQYAAAAABAAEAPMAAAAQBgAAAAA=&#10;" filled="f" stroked="f">
              <v:textbox inset="0,0,0,0">
                <w:txbxContent>
                  <w:p w:rsidR="00F5600B" w:rsidRPr="006B4ABD" w:rsidRDefault="00F560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F2259F">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2259F">
                      <w:rPr>
                        <w:rStyle w:val="Sidetal"/>
                        <w:noProof/>
                      </w:rPr>
                      <w:t>5</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B" w:rsidRDefault="00F5600B">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4"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B" w:rsidRDefault="00F5600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AF438A5"/>
    <w:multiLevelType w:val="multilevel"/>
    <w:tmpl w:val="70143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15:restartNumberingAfterBreak="0">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4192FAF"/>
    <w:multiLevelType w:val="hybridMultilevel"/>
    <w:tmpl w:val="D0A6FC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F31957"/>
    <w:multiLevelType w:val="hybridMultilevel"/>
    <w:tmpl w:val="CA4448D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E4263EF"/>
    <w:multiLevelType w:val="hybridMultilevel"/>
    <w:tmpl w:val="A9DA8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AA670B"/>
    <w:multiLevelType w:val="hybridMultilevel"/>
    <w:tmpl w:val="9C4A523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5"/>
  </w:num>
  <w:num w:numId="5">
    <w:abstractNumId w:val="6"/>
  </w:num>
  <w:num w:numId="6">
    <w:abstractNumId w:val="17"/>
  </w:num>
  <w:num w:numId="7">
    <w:abstractNumId w:val="4"/>
  </w:num>
  <w:num w:numId="8">
    <w:abstractNumId w:val="11"/>
  </w:num>
  <w:num w:numId="9">
    <w:abstractNumId w:val="7"/>
  </w:num>
  <w:num w:numId="10">
    <w:abstractNumId w:val="3"/>
  </w:num>
  <w:num w:numId="11">
    <w:abstractNumId w:val="14"/>
  </w:num>
  <w:num w:numId="12">
    <w:abstractNumId w:val="13"/>
  </w:num>
  <w:num w:numId="13">
    <w:abstractNumId w:val="9"/>
  </w:num>
  <w:num w:numId="14">
    <w:abstractNumId w:val="2"/>
  </w:num>
  <w:num w:numId="15">
    <w:abstractNumId w:val="10"/>
  </w:num>
  <w:num w:numId="16">
    <w:abstractNumId w:val="12"/>
  </w:num>
  <w:num w:numId="17">
    <w:abstractNumId w:val="8"/>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8876166-DA34-4CD8-9111-9B4B172D3980}"/>
  </w:docVars>
  <w:rsids>
    <w:rsidRoot w:val="00D702B8"/>
    <w:rsid w:val="000141BB"/>
    <w:rsid w:val="00014EAC"/>
    <w:rsid w:val="000172D3"/>
    <w:rsid w:val="0001767F"/>
    <w:rsid w:val="00024E8E"/>
    <w:rsid w:val="00025BE1"/>
    <w:rsid w:val="00033CD7"/>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E24A2"/>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3ECF"/>
    <w:rsid w:val="003D7B8A"/>
    <w:rsid w:val="003E5763"/>
    <w:rsid w:val="003E685D"/>
    <w:rsid w:val="003F15C3"/>
    <w:rsid w:val="003F1989"/>
    <w:rsid w:val="004024E5"/>
    <w:rsid w:val="00402BF4"/>
    <w:rsid w:val="00403298"/>
    <w:rsid w:val="0040330F"/>
    <w:rsid w:val="00405C8D"/>
    <w:rsid w:val="00407468"/>
    <w:rsid w:val="00411CA7"/>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5B94"/>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549"/>
    <w:rsid w:val="00546E42"/>
    <w:rsid w:val="005476B2"/>
    <w:rsid w:val="00555ABB"/>
    <w:rsid w:val="00560DB6"/>
    <w:rsid w:val="005647A8"/>
    <w:rsid w:val="00566B30"/>
    <w:rsid w:val="00566F45"/>
    <w:rsid w:val="005775FE"/>
    <w:rsid w:val="00581A86"/>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685E"/>
    <w:rsid w:val="0064734F"/>
    <w:rsid w:val="0065172C"/>
    <w:rsid w:val="00653949"/>
    <w:rsid w:val="006555B1"/>
    <w:rsid w:val="00656298"/>
    <w:rsid w:val="00663DD1"/>
    <w:rsid w:val="00667428"/>
    <w:rsid w:val="00673F6F"/>
    <w:rsid w:val="006747E4"/>
    <w:rsid w:val="00675997"/>
    <w:rsid w:val="00677088"/>
    <w:rsid w:val="00681B1D"/>
    <w:rsid w:val="00681BB3"/>
    <w:rsid w:val="00686C78"/>
    <w:rsid w:val="00695AD6"/>
    <w:rsid w:val="006970FB"/>
    <w:rsid w:val="00697972"/>
    <w:rsid w:val="006A1DD5"/>
    <w:rsid w:val="006A2159"/>
    <w:rsid w:val="006A5892"/>
    <w:rsid w:val="006A5F9B"/>
    <w:rsid w:val="006B0E68"/>
    <w:rsid w:val="006B1902"/>
    <w:rsid w:val="006B3CFC"/>
    <w:rsid w:val="006B4ABD"/>
    <w:rsid w:val="006D3AE7"/>
    <w:rsid w:val="006E3F3B"/>
    <w:rsid w:val="006E42D8"/>
    <w:rsid w:val="006E50A8"/>
    <w:rsid w:val="006F3589"/>
    <w:rsid w:val="006F35FA"/>
    <w:rsid w:val="006F3A60"/>
    <w:rsid w:val="006F6741"/>
    <w:rsid w:val="007062FE"/>
    <w:rsid w:val="0071194B"/>
    <w:rsid w:val="00724334"/>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6F97"/>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0A31"/>
    <w:rsid w:val="009012EF"/>
    <w:rsid w:val="0091325B"/>
    <w:rsid w:val="00915356"/>
    <w:rsid w:val="00915D34"/>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437"/>
    <w:rsid w:val="00A07656"/>
    <w:rsid w:val="00A10CBA"/>
    <w:rsid w:val="00A12B06"/>
    <w:rsid w:val="00A12D1C"/>
    <w:rsid w:val="00A141A1"/>
    <w:rsid w:val="00A164D4"/>
    <w:rsid w:val="00A20FB9"/>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331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B6365"/>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02B8"/>
    <w:rsid w:val="00D7298E"/>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59CD"/>
    <w:rsid w:val="00E27AA9"/>
    <w:rsid w:val="00E27FD1"/>
    <w:rsid w:val="00E32162"/>
    <w:rsid w:val="00E332F8"/>
    <w:rsid w:val="00E422FF"/>
    <w:rsid w:val="00E449C7"/>
    <w:rsid w:val="00E45F50"/>
    <w:rsid w:val="00E56DBA"/>
    <w:rsid w:val="00E56E6A"/>
    <w:rsid w:val="00E602A0"/>
    <w:rsid w:val="00E60B44"/>
    <w:rsid w:val="00E641A1"/>
    <w:rsid w:val="00E66746"/>
    <w:rsid w:val="00E70663"/>
    <w:rsid w:val="00E76880"/>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2259F"/>
    <w:rsid w:val="00F43D21"/>
    <w:rsid w:val="00F4435B"/>
    <w:rsid w:val="00F4519E"/>
    <w:rsid w:val="00F4789B"/>
    <w:rsid w:val="00F52509"/>
    <w:rsid w:val="00F5600B"/>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555B"/>
    <w:rsid w:val="00F97EF8"/>
    <w:rsid w:val="00FA025A"/>
    <w:rsid w:val="00FA5E49"/>
    <w:rsid w:val="00FA7836"/>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7111FF-B845-41C4-9699-49355C5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2.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20fra%20HR%20d.%2026.4.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58617A7C945579F13AA98A03156C6"/>
        <w:category>
          <w:name w:val="Generelt"/>
          <w:gallery w:val="placeholder"/>
        </w:category>
        <w:types>
          <w:type w:val="bbPlcHdr"/>
        </w:types>
        <w:behaviors>
          <w:behavior w:val="content"/>
        </w:behaviors>
        <w:guid w:val="{3F3BF633-9135-48E6-B0B3-1F9524B6F536}"/>
      </w:docPartPr>
      <w:docPartBody>
        <w:p w:rsidR="007B7E67" w:rsidRDefault="00BF1A2F">
          <w:pPr>
            <w:pStyle w:val="D2758617A7C945579F13AA98A03156C6"/>
          </w:pPr>
          <w:r>
            <w:rPr>
              <w:rStyle w:val="Pladsholdertekst"/>
            </w:rPr>
            <w:t>Vælg supleant</w:t>
          </w:r>
        </w:p>
      </w:docPartBody>
    </w:docPart>
    <w:docPart>
      <w:docPartPr>
        <w:name w:val="044603FE94AD46F6A4E1621CBDDD8F1C"/>
        <w:category>
          <w:name w:val="Generelt"/>
          <w:gallery w:val="placeholder"/>
        </w:category>
        <w:types>
          <w:type w:val="bbPlcHdr"/>
        </w:types>
        <w:behaviors>
          <w:behavior w:val="content"/>
        </w:behaviors>
        <w:guid w:val="{3E6F041F-2CCD-4422-8242-922737543F30}"/>
      </w:docPartPr>
      <w:docPartBody>
        <w:p w:rsidR="007B7E67" w:rsidRDefault="00BF1A2F">
          <w:pPr>
            <w:pStyle w:val="044603FE94AD46F6A4E1621CBDDD8F1C"/>
          </w:pPr>
          <w:r>
            <w:rPr>
              <w:rStyle w:val="Pladsholdertekst"/>
            </w:rPr>
            <w:t>Vælg supleant</w:t>
          </w:r>
        </w:p>
      </w:docPartBody>
    </w:docPart>
    <w:docPart>
      <w:docPartPr>
        <w:name w:val="0F7FFFD754D9454895C9AA255BAE53F6"/>
        <w:category>
          <w:name w:val="Generelt"/>
          <w:gallery w:val="placeholder"/>
        </w:category>
        <w:types>
          <w:type w:val="bbPlcHdr"/>
        </w:types>
        <w:behaviors>
          <w:behavior w:val="content"/>
        </w:behaviors>
        <w:guid w:val="{BC08D999-BC7D-4BAA-BF03-4A4F7E1644EA}"/>
      </w:docPartPr>
      <w:docPartBody>
        <w:p w:rsidR="007B7E67" w:rsidRDefault="00BF1A2F">
          <w:pPr>
            <w:pStyle w:val="0F7FFFD754D9454895C9AA255BAE53F6"/>
          </w:pPr>
          <w:r>
            <w:rPr>
              <w:rStyle w:val="Pladsholdertekst"/>
            </w:rPr>
            <w:t>Vælg supleant</w:t>
          </w:r>
        </w:p>
      </w:docPartBody>
    </w:docPart>
    <w:docPart>
      <w:docPartPr>
        <w:name w:val="44271FFEDDEF45A0A527394F5EE960F1"/>
        <w:category>
          <w:name w:val="Generelt"/>
          <w:gallery w:val="placeholder"/>
        </w:category>
        <w:types>
          <w:type w:val="bbPlcHdr"/>
        </w:types>
        <w:behaviors>
          <w:behavior w:val="content"/>
        </w:behaviors>
        <w:guid w:val="{0FE3E383-4E7B-4323-93BE-98AE2AF0CE8D}"/>
      </w:docPartPr>
      <w:docPartBody>
        <w:p w:rsidR="007B7E67" w:rsidRDefault="00BF1A2F">
          <w:pPr>
            <w:pStyle w:val="44271FFEDDEF45A0A527394F5EE960F1"/>
          </w:pPr>
          <w:r>
            <w:rPr>
              <w:rStyle w:val="Pladsholdertekst"/>
            </w:rPr>
            <w:t>Vælg supleant</w:t>
          </w:r>
        </w:p>
      </w:docPartBody>
    </w:docPart>
    <w:docPart>
      <w:docPartPr>
        <w:name w:val="7F0FC2C47EDD4E74B0D980F2A20D8FC8"/>
        <w:category>
          <w:name w:val="Generelt"/>
          <w:gallery w:val="placeholder"/>
        </w:category>
        <w:types>
          <w:type w:val="bbPlcHdr"/>
        </w:types>
        <w:behaviors>
          <w:behavior w:val="content"/>
        </w:behaviors>
        <w:guid w:val="{3F89D0FE-92A0-43C3-B478-BCBEBFA37F6A}"/>
      </w:docPartPr>
      <w:docPartBody>
        <w:p w:rsidR="007B7E67" w:rsidRDefault="00BF1A2F">
          <w:pPr>
            <w:pStyle w:val="7F0FC2C47EDD4E74B0D980F2A20D8FC8"/>
          </w:pPr>
          <w:r>
            <w:rPr>
              <w:rStyle w:val="Pladsholdertekst"/>
            </w:rPr>
            <w:t>Vælg supleant</w:t>
          </w:r>
        </w:p>
      </w:docPartBody>
    </w:docPart>
    <w:docPart>
      <w:docPartPr>
        <w:name w:val="C46476EF88284A2B8C32FE6405DEF844"/>
        <w:category>
          <w:name w:val="Generelt"/>
          <w:gallery w:val="placeholder"/>
        </w:category>
        <w:types>
          <w:type w:val="bbPlcHdr"/>
        </w:types>
        <w:behaviors>
          <w:behavior w:val="content"/>
        </w:behaviors>
        <w:guid w:val="{CF28DFB1-BF6E-45F9-BDA6-B84970BF4D2C}"/>
      </w:docPartPr>
      <w:docPartBody>
        <w:p w:rsidR="007B7E67" w:rsidRDefault="00BF1A2F">
          <w:pPr>
            <w:pStyle w:val="C46476EF88284A2B8C32FE6405DEF844"/>
          </w:pPr>
          <w:r>
            <w:rPr>
              <w:rStyle w:val="Pladsholdertekst"/>
            </w:rPr>
            <w:t>Vælg supleant</w:t>
          </w:r>
        </w:p>
      </w:docPartBody>
    </w:docPart>
    <w:docPart>
      <w:docPartPr>
        <w:name w:val="0E503D4AC2A64370A49965FB9B2D02CD"/>
        <w:category>
          <w:name w:val="Generelt"/>
          <w:gallery w:val="placeholder"/>
        </w:category>
        <w:types>
          <w:type w:val="bbPlcHdr"/>
        </w:types>
        <w:behaviors>
          <w:behavior w:val="content"/>
        </w:behaviors>
        <w:guid w:val="{8CB73460-4225-46ED-B14F-21848A738456}"/>
      </w:docPartPr>
      <w:docPartBody>
        <w:p w:rsidR="007B7E67" w:rsidRDefault="00BF1A2F">
          <w:pPr>
            <w:pStyle w:val="0E503D4AC2A64370A49965FB9B2D02CD"/>
          </w:pPr>
          <w:r>
            <w:rPr>
              <w:rStyle w:val="Pladsholdertekst"/>
            </w:rPr>
            <w:t>Vælg supleant</w:t>
          </w:r>
        </w:p>
      </w:docPartBody>
    </w:docPart>
    <w:docPart>
      <w:docPartPr>
        <w:name w:val="F9162CAA91FD451FBA7B650BCA7EDD3E"/>
        <w:category>
          <w:name w:val="Generelt"/>
          <w:gallery w:val="placeholder"/>
        </w:category>
        <w:types>
          <w:type w:val="bbPlcHdr"/>
        </w:types>
        <w:behaviors>
          <w:behavior w:val="content"/>
        </w:behaviors>
        <w:guid w:val="{B1BC6604-15C0-4BFE-9646-A8090049668A}"/>
      </w:docPartPr>
      <w:docPartBody>
        <w:p w:rsidR="007B7E67" w:rsidRDefault="00BF1A2F">
          <w:pPr>
            <w:pStyle w:val="F9162CAA91FD451FBA7B650BCA7EDD3E"/>
          </w:pPr>
          <w:r>
            <w:rPr>
              <w:rStyle w:val="Pladsholdertekst"/>
            </w:rPr>
            <w:t>Vælg supleant</w:t>
          </w:r>
        </w:p>
      </w:docPartBody>
    </w:docPart>
    <w:docPart>
      <w:docPartPr>
        <w:name w:val="C57A382AAAEB4763AFB01533F8BA630F"/>
        <w:category>
          <w:name w:val="Generelt"/>
          <w:gallery w:val="placeholder"/>
        </w:category>
        <w:types>
          <w:type w:val="bbPlcHdr"/>
        </w:types>
        <w:behaviors>
          <w:behavior w:val="content"/>
        </w:behaviors>
        <w:guid w:val="{F34F6CC9-F3B1-4B5B-86D2-40B5BBDEA7AC}"/>
      </w:docPartPr>
      <w:docPartBody>
        <w:p w:rsidR="007B7E67" w:rsidRDefault="00BF1A2F">
          <w:pPr>
            <w:pStyle w:val="C57A382AAAEB4763AFB01533F8BA630F"/>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2F"/>
    <w:rsid w:val="00740CC5"/>
    <w:rsid w:val="007B7E67"/>
    <w:rsid w:val="00BF1A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2758617A7C945579F13AA98A03156C6">
    <w:name w:val="D2758617A7C945579F13AA98A03156C6"/>
  </w:style>
  <w:style w:type="paragraph" w:customStyle="1" w:styleId="044603FE94AD46F6A4E1621CBDDD8F1C">
    <w:name w:val="044603FE94AD46F6A4E1621CBDDD8F1C"/>
  </w:style>
  <w:style w:type="paragraph" w:customStyle="1" w:styleId="0F7FFFD754D9454895C9AA255BAE53F6">
    <w:name w:val="0F7FFFD754D9454895C9AA255BAE53F6"/>
  </w:style>
  <w:style w:type="paragraph" w:customStyle="1" w:styleId="44271FFEDDEF45A0A527394F5EE960F1">
    <w:name w:val="44271FFEDDEF45A0A527394F5EE960F1"/>
  </w:style>
  <w:style w:type="paragraph" w:customStyle="1" w:styleId="7F0FC2C47EDD4E74B0D980F2A20D8FC8">
    <w:name w:val="7F0FC2C47EDD4E74B0D980F2A20D8FC8"/>
  </w:style>
  <w:style w:type="paragraph" w:customStyle="1" w:styleId="C46476EF88284A2B8C32FE6405DEF844">
    <w:name w:val="C46476EF88284A2B8C32FE6405DEF844"/>
  </w:style>
  <w:style w:type="paragraph" w:customStyle="1" w:styleId="0E503D4AC2A64370A49965FB9B2D02CD">
    <w:name w:val="0E503D4AC2A64370A49965FB9B2D02CD"/>
  </w:style>
  <w:style w:type="paragraph" w:customStyle="1" w:styleId="F9162CAA91FD451FBA7B650BCA7EDD3E">
    <w:name w:val="F9162CAA91FD451FBA7B650BCA7EDD3E"/>
  </w:style>
  <w:style w:type="paragraph" w:customStyle="1" w:styleId="C57A382AAAEB4763AFB01533F8BA630F">
    <w:name w:val="C57A382AAAEB4763AFB01533F8BA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D835-55DE-4C49-ADAC-E8FA78E2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fra HR d. 26.4.2018</Template>
  <TotalTime>222</TotalTime>
  <Pages>1</Pages>
  <Words>915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Charlotte Christiansen</cp:lastModifiedBy>
  <cp:revision>5</cp:revision>
  <cp:lastPrinted>2013-02-19T06:53:00Z</cp:lastPrinted>
  <dcterms:created xsi:type="dcterms:W3CDTF">2018-05-31T11:29:00Z</dcterms:created>
  <dcterms:modified xsi:type="dcterms:W3CDTF">2018-06-01T05:49:00Z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{B1D53748-62AB-42AA-B293-E13A0D8E533D}</vt:lpwstr>
  </property>
</Properties>
</file>