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B8E" w14:textId="7CB14C1D" w:rsidR="00B8346F" w:rsidRDefault="00CF58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DH København</w:t>
      </w:r>
      <w:r w:rsidR="00B01BA6">
        <w:rPr>
          <w:b/>
          <w:bCs/>
          <w:sz w:val="28"/>
          <w:szCs w:val="28"/>
        </w:rPr>
        <w:t xml:space="preserve">: </w:t>
      </w:r>
      <w:r w:rsidR="00565D9E">
        <w:rPr>
          <w:b/>
          <w:bCs/>
          <w:sz w:val="28"/>
          <w:szCs w:val="28"/>
        </w:rPr>
        <w:t>Referat fra FU møde</w:t>
      </w:r>
    </w:p>
    <w:p w14:paraId="19F6F2E9" w14:textId="2179FDA5" w:rsidR="00B8346F" w:rsidRDefault="00B83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Tid: </w:t>
      </w:r>
      <w:r w:rsidR="008C745C">
        <w:rPr>
          <w:b/>
          <w:bCs/>
          <w:sz w:val="28"/>
          <w:szCs w:val="28"/>
        </w:rPr>
        <w:t>Den 11. september 2023 kl. 18.00-21.30</w:t>
      </w:r>
    </w:p>
    <w:p w14:paraId="3586A530" w14:textId="09A9C5D0" w:rsidR="008C745C" w:rsidRDefault="00B83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Sted: </w:t>
      </w:r>
      <w:r w:rsidR="008C745C">
        <w:rPr>
          <w:b/>
          <w:bCs/>
          <w:sz w:val="28"/>
          <w:szCs w:val="28"/>
        </w:rPr>
        <w:t>Café Bistronomi</w:t>
      </w:r>
      <w:r w:rsidR="00565D9E">
        <w:rPr>
          <w:b/>
          <w:bCs/>
          <w:sz w:val="28"/>
          <w:szCs w:val="28"/>
        </w:rPr>
        <w:t xml:space="preserve">, </w:t>
      </w:r>
      <w:r w:rsidR="008C745C">
        <w:rPr>
          <w:b/>
          <w:bCs/>
          <w:sz w:val="28"/>
          <w:szCs w:val="28"/>
        </w:rPr>
        <w:t>Reberbanegade 3, København S</w:t>
      </w:r>
    </w:p>
    <w:p w14:paraId="21986E7F" w14:textId="02875CC8" w:rsidR="0057377C" w:rsidRDefault="0056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Fraværende: Ole, Elin og Ida </w:t>
      </w:r>
      <w:r>
        <w:rPr>
          <w:b/>
          <w:bCs/>
          <w:sz w:val="28"/>
          <w:szCs w:val="28"/>
        </w:rPr>
        <w:br/>
      </w:r>
    </w:p>
    <w:p w14:paraId="199276BE" w14:textId="044D0C6E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 xml:space="preserve">1/ Godkendelse af </w:t>
      </w:r>
      <w:r w:rsidR="00565D9E" w:rsidRPr="00715F72">
        <w:rPr>
          <w:rFonts w:ascii="Times New Roman" w:hAnsi="Times New Roman" w:cs="Times New Roman"/>
          <w:sz w:val="24"/>
          <w:szCs w:val="24"/>
        </w:rPr>
        <w:t>dagsorden</w:t>
      </w:r>
      <w:r w:rsidR="00565D9E">
        <w:rPr>
          <w:rFonts w:ascii="Times New Roman" w:hAnsi="Times New Roman" w:cs="Times New Roman"/>
          <w:sz w:val="24"/>
          <w:szCs w:val="24"/>
        </w:rPr>
        <w:t>, godkendt</w:t>
      </w:r>
    </w:p>
    <w:p w14:paraId="22E21B49" w14:textId="101276E0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 xml:space="preserve">2/ Valg </w:t>
      </w:r>
      <w:r w:rsidR="00565D9E" w:rsidRPr="00715F72">
        <w:rPr>
          <w:rFonts w:ascii="Times New Roman" w:hAnsi="Times New Roman" w:cs="Times New Roman"/>
          <w:sz w:val="24"/>
          <w:szCs w:val="24"/>
        </w:rPr>
        <w:t>dirigent.</w:t>
      </w:r>
      <w:r w:rsidR="00565D9E">
        <w:rPr>
          <w:rFonts w:ascii="Times New Roman" w:hAnsi="Times New Roman" w:cs="Times New Roman"/>
          <w:sz w:val="24"/>
          <w:szCs w:val="24"/>
        </w:rPr>
        <w:t xml:space="preserve"> Hans</w:t>
      </w:r>
    </w:p>
    <w:p w14:paraId="573D8534" w14:textId="0F332B4E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3/ Godkendelse af referat</w:t>
      </w:r>
      <w:r w:rsidR="00565D9E">
        <w:rPr>
          <w:rFonts w:ascii="Times New Roman" w:hAnsi="Times New Roman" w:cs="Times New Roman"/>
          <w:sz w:val="24"/>
          <w:szCs w:val="24"/>
        </w:rPr>
        <w:t>, godkendt</w:t>
      </w:r>
    </w:p>
    <w:p w14:paraId="63092B2C" w14:textId="77777777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72">
        <w:rPr>
          <w:rFonts w:ascii="Times New Roman" w:hAnsi="Times New Roman" w:cs="Times New Roman"/>
          <w:sz w:val="24"/>
          <w:szCs w:val="24"/>
        </w:rPr>
        <w:t>Siden sidst</w:t>
      </w:r>
    </w:p>
    <w:p w14:paraId="759D0C02" w14:textId="77777777" w:rsidR="003D29A3" w:rsidRDefault="00565D9E" w:rsidP="00565D9E">
      <w:pPr>
        <w:rPr>
          <w:rFonts w:ascii="Times New Roman" w:hAnsi="Times New Roman" w:cs="Times New Roman"/>
          <w:sz w:val="24"/>
          <w:szCs w:val="24"/>
        </w:rPr>
      </w:pPr>
      <w:r w:rsidRPr="00562502">
        <w:rPr>
          <w:rFonts w:ascii="Times New Roman" w:hAnsi="Times New Roman" w:cs="Times New Roman"/>
          <w:sz w:val="24"/>
          <w:szCs w:val="24"/>
          <w:u w:val="single"/>
        </w:rPr>
        <w:t xml:space="preserve">A: </w:t>
      </w:r>
      <w:r w:rsidR="007B62A9" w:rsidRPr="00562502">
        <w:rPr>
          <w:rFonts w:ascii="Times New Roman" w:hAnsi="Times New Roman" w:cs="Times New Roman"/>
          <w:sz w:val="24"/>
          <w:szCs w:val="24"/>
          <w:u w:val="single"/>
        </w:rPr>
        <w:t>Nyt fra formanden</w:t>
      </w:r>
      <w:r w:rsidR="007B62A9" w:rsidRPr="003D29A3">
        <w:rPr>
          <w:rFonts w:ascii="Times New Roman" w:hAnsi="Times New Roman" w:cs="Times New Roman"/>
          <w:sz w:val="24"/>
          <w:szCs w:val="24"/>
        </w:rPr>
        <w:t xml:space="preserve"> </w:t>
      </w:r>
      <w:r w:rsidRPr="003D29A3">
        <w:rPr>
          <w:rFonts w:ascii="Times New Roman" w:hAnsi="Times New Roman" w:cs="Times New Roman"/>
          <w:sz w:val="24"/>
          <w:szCs w:val="24"/>
        </w:rPr>
        <w:br/>
      </w:r>
      <w:r w:rsidRPr="003D29A3">
        <w:rPr>
          <w:rFonts w:ascii="Times New Roman" w:hAnsi="Times New Roman" w:cs="Times New Roman"/>
          <w:sz w:val="24"/>
          <w:szCs w:val="24"/>
        </w:rPr>
        <w:br/>
      </w:r>
      <w:r w:rsidR="003D29A3" w:rsidRPr="003D29A3">
        <w:rPr>
          <w:rFonts w:ascii="Times New Roman" w:hAnsi="Times New Roman" w:cs="Times New Roman"/>
          <w:sz w:val="24"/>
          <w:szCs w:val="24"/>
        </w:rPr>
        <w:t xml:space="preserve">Der </w:t>
      </w:r>
      <w:r w:rsidR="003D29A3">
        <w:rPr>
          <w:rFonts w:ascii="Times New Roman" w:hAnsi="Times New Roman" w:cs="Times New Roman"/>
          <w:sz w:val="24"/>
          <w:szCs w:val="24"/>
        </w:rPr>
        <w:t>er afholdt et møde mellem Handicaprådet og Økonomiudvalget. Alle borgmestre var til stede.</w:t>
      </w:r>
      <w:r w:rsidR="003D29A3">
        <w:rPr>
          <w:rFonts w:ascii="Times New Roman" w:hAnsi="Times New Roman" w:cs="Times New Roman"/>
          <w:sz w:val="24"/>
          <w:szCs w:val="24"/>
        </w:rPr>
        <w:br/>
      </w:r>
      <w:r w:rsidR="003D29A3" w:rsidRPr="007025CA">
        <w:rPr>
          <w:rFonts w:ascii="Times New Roman" w:hAnsi="Times New Roman" w:cs="Times New Roman"/>
          <w:sz w:val="24"/>
          <w:szCs w:val="24"/>
          <w:u w:val="single"/>
        </w:rPr>
        <w:t>Digitalisering</w:t>
      </w:r>
      <w:r w:rsidR="003D29A3">
        <w:rPr>
          <w:rFonts w:ascii="Times New Roman" w:hAnsi="Times New Roman" w:cs="Times New Roman"/>
          <w:sz w:val="24"/>
          <w:szCs w:val="24"/>
        </w:rPr>
        <w:t xml:space="preserve"> – og herunder touchskærme blev drøftet.</w:t>
      </w:r>
    </w:p>
    <w:p w14:paraId="0C5A4077" w14:textId="6A5F303D" w:rsidR="003D29A3" w:rsidRDefault="003D29A3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skal bestille digitalt for at få kontakt til Borgerservice. Når man ankommer, skal man melde sin ankomst på en touchskærm.</w:t>
      </w:r>
    </w:p>
    <w:p w14:paraId="0B06D745" w14:textId="77777777" w:rsidR="00806C3E" w:rsidRDefault="00806C3E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Nogle kan ikke se, andre kan ikke nå op til skærmen.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Der ønskes en person, der kan hjælpe ved ankomst.</w:t>
      </w:r>
      <w:r>
        <w:rPr>
          <w:rFonts w:ascii="Times New Roman" w:hAnsi="Times New Roman" w:cs="Times New Roman"/>
          <w:sz w:val="24"/>
          <w:szCs w:val="24"/>
        </w:rPr>
        <w:br/>
        <w:t>Der er behov for en pc der kan hæve-sænkes.</w:t>
      </w:r>
    </w:p>
    <w:p w14:paraId="483821CB" w14:textId="77777777" w:rsidR="00EF255A" w:rsidRDefault="00565D9E" w:rsidP="00565D9E">
      <w:pPr>
        <w:rPr>
          <w:rFonts w:ascii="Times New Roman" w:hAnsi="Times New Roman" w:cs="Times New Roman"/>
          <w:sz w:val="24"/>
          <w:szCs w:val="24"/>
        </w:rPr>
      </w:pPr>
      <w:r w:rsidRPr="003D29A3">
        <w:rPr>
          <w:rFonts w:ascii="Times New Roman" w:hAnsi="Times New Roman" w:cs="Times New Roman"/>
          <w:sz w:val="24"/>
          <w:szCs w:val="24"/>
        </w:rPr>
        <w:br/>
      </w:r>
      <w:r w:rsidR="007025CA" w:rsidRPr="007025CA">
        <w:rPr>
          <w:rFonts w:ascii="Times New Roman" w:hAnsi="Times New Roman" w:cs="Times New Roman"/>
          <w:sz w:val="24"/>
          <w:szCs w:val="24"/>
          <w:u w:val="single"/>
        </w:rPr>
        <w:t xml:space="preserve">Bostederne </w:t>
      </w:r>
      <w:r w:rsidR="007025CA">
        <w:rPr>
          <w:rFonts w:ascii="Times New Roman" w:hAnsi="Times New Roman" w:cs="Times New Roman"/>
          <w:sz w:val="24"/>
          <w:szCs w:val="24"/>
        </w:rPr>
        <w:t xml:space="preserve">bliver af økonomiske grunde mere og mere ren opbevaring uden penge til beboernes udvikling og </w:t>
      </w:r>
      <w:r w:rsidR="00EF255A">
        <w:rPr>
          <w:rFonts w:ascii="Times New Roman" w:hAnsi="Times New Roman" w:cs="Times New Roman"/>
          <w:sz w:val="24"/>
          <w:szCs w:val="24"/>
        </w:rPr>
        <w:t>heller ikke til at gennemføre ud-af-huset aktiviteter.</w:t>
      </w:r>
    </w:p>
    <w:p w14:paraId="2C42C6BD" w14:textId="77777777" w:rsidR="00EF255A" w:rsidRDefault="00EF255A" w:rsidP="00565D9E">
      <w:pPr>
        <w:rPr>
          <w:rFonts w:ascii="Times New Roman" w:hAnsi="Times New Roman" w:cs="Times New Roman"/>
          <w:sz w:val="24"/>
          <w:szCs w:val="24"/>
        </w:rPr>
      </w:pPr>
    </w:p>
    <w:p w14:paraId="7E5FB191" w14:textId="77777777" w:rsidR="00395B25" w:rsidRDefault="00EF255A" w:rsidP="00565D9E">
      <w:pPr>
        <w:rPr>
          <w:rFonts w:ascii="Times New Roman" w:hAnsi="Times New Roman" w:cs="Times New Roman"/>
          <w:sz w:val="24"/>
          <w:szCs w:val="24"/>
        </w:rPr>
      </w:pPr>
      <w:r w:rsidRPr="00EF255A">
        <w:rPr>
          <w:rFonts w:ascii="Times New Roman" w:hAnsi="Times New Roman" w:cs="Times New Roman"/>
          <w:sz w:val="24"/>
          <w:szCs w:val="24"/>
          <w:u w:val="single"/>
        </w:rPr>
        <w:t>Budgetforhandlingerne:</w:t>
      </w:r>
      <w:r>
        <w:rPr>
          <w:rFonts w:ascii="Times New Roman" w:hAnsi="Times New Roman" w:cs="Times New Roman"/>
          <w:sz w:val="24"/>
          <w:szCs w:val="24"/>
        </w:rPr>
        <w:t xml:space="preserve"> Handicaprådet og vicedirektøren er indkaldt til et skærmmøde den 11. september – men der er ikke udsendt en dagsorden.</w:t>
      </w:r>
      <w:r w:rsidR="00565D9E" w:rsidRPr="003D29A3">
        <w:rPr>
          <w:rFonts w:ascii="Times New Roman" w:hAnsi="Times New Roman" w:cs="Times New Roman"/>
          <w:sz w:val="24"/>
          <w:szCs w:val="24"/>
        </w:rPr>
        <w:br/>
      </w:r>
      <w:r w:rsidR="00565D9E" w:rsidRPr="003D29A3">
        <w:rPr>
          <w:rFonts w:ascii="Times New Roman" w:hAnsi="Times New Roman" w:cs="Times New Roman"/>
          <w:sz w:val="24"/>
          <w:szCs w:val="24"/>
        </w:rPr>
        <w:br/>
      </w:r>
      <w:r w:rsidR="00395B25" w:rsidRPr="00395B25">
        <w:rPr>
          <w:rFonts w:ascii="Times New Roman" w:hAnsi="Times New Roman" w:cs="Times New Roman"/>
          <w:sz w:val="24"/>
          <w:szCs w:val="24"/>
          <w:u w:val="single"/>
        </w:rPr>
        <w:t>BCH</w:t>
      </w:r>
      <w:r w:rsidR="00395B25">
        <w:rPr>
          <w:rFonts w:ascii="Times New Roman" w:hAnsi="Times New Roman" w:cs="Times New Roman"/>
          <w:sz w:val="24"/>
          <w:szCs w:val="24"/>
        </w:rPr>
        <w:t xml:space="preserve"> har fået to revisionspåtaler vedr. økonomistyringen.</w:t>
      </w:r>
    </w:p>
    <w:p w14:paraId="0D9B8474" w14:textId="77777777" w:rsidR="00395B25" w:rsidRDefault="00395B25" w:rsidP="00565D9E">
      <w:pPr>
        <w:rPr>
          <w:rFonts w:ascii="Times New Roman" w:hAnsi="Times New Roman" w:cs="Times New Roman"/>
          <w:sz w:val="24"/>
          <w:szCs w:val="24"/>
        </w:rPr>
      </w:pPr>
    </w:p>
    <w:p w14:paraId="3D8E76AA" w14:textId="77777777" w:rsidR="00EF12D6" w:rsidRDefault="00EF12D6" w:rsidP="00565D9E">
      <w:pPr>
        <w:rPr>
          <w:rFonts w:ascii="Times New Roman" w:hAnsi="Times New Roman" w:cs="Times New Roman"/>
          <w:sz w:val="24"/>
          <w:szCs w:val="24"/>
        </w:rPr>
      </w:pPr>
      <w:r w:rsidRPr="00EF12D6">
        <w:rPr>
          <w:rFonts w:ascii="Times New Roman" w:hAnsi="Times New Roman" w:cs="Times New Roman"/>
          <w:sz w:val="24"/>
          <w:szCs w:val="24"/>
          <w:u w:val="single"/>
        </w:rPr>
        <w:t>Referencegruppen for universelt design</w:t>
      </w:r>
      <w:r>
        <w:rPr>
          <w:rFonts w:ascii="Times New Roman" w:hAnsi="Times New Roman" w:cs="Times New Roman"/>
          <w:sz w:val="24"/>
          <w:szCs w:val="24"/>
        </w:rPr>
        <w:t xml:space="preserve"> har afholdt et møde. Dorrit, John, Helga og Hans deltog. Helga blev valgt som ”forperson”.</w:t>
      </w:r>
    </w:p>
    <w:p w14:paraId="30C59583" w14:textId="1AF7D559" w:rsidR="00EF12D6" w:rsidRDefault="00EF12D6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Gruppen skal holde møde med TMF-forvaltningen den 2. oktober. Helga og John har hver fået 15 minutter til at fremlægge problemfelter. FU medlemmerne opfordres til at sende særlige eksempler til John eller Helga.</w:t>
      </w:r>
    </w:p>
    <w:p w14:paraId="60895BF9" w14:textId="678C0AE3" w:rsidR="00EF12D6" w:rsidRDefault="00EF12D6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omtalt problemer med lydfyr. Hvordan skelner en ikke-seende om det er den ene eller den anden sektor af fodgængerfeltet, der har grønt lys? Omkring Østerbrogade-Østersøgadekrydset åbnes der for fodgængere i det ene felt, mens der er fri bane for biler i den anden.</w:t>
      </w:r>
    </w:p>
    <w:p w14:paraId="625FDBDE" w14:textId="77777777" w:rsidR="00562502" w:rsidRDefault="00562502" w:rsidP="00565D9E">
      <w:pPr>
        <w:rPr>
          <w:rFonts w:ascii="Times New Roman" w:hAnsi="Times New Roman" w:cs="Times New Roman"/>
          <w:sz w:val="24"/>
          <w:szCs w:val="24"/>
        </w:rPr>
      </w:pPr>
    </w:p>
    <w:p w14:paraId="737517F9" w14:textId="58E19D64" w:rsidR="007B62A9" w:rsidRPr="00562502" w:rsidRDefault="00565D9E" w:rsidP="00565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50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B: </w:t>
      </w:r>
      <w:r w:rsidR="007B62A9" w:rsidRPr="00562502">
        <w:rPr>
          <w:rFonts w:ascii="Times New Roman" w:hAnsi="Times New Roman" w:cs="Times New Roman"/>
          <w:sz w:val="24"/>
          <w:szCs w:val="24"/>
          <w:u w:val="single"/>
        </w:rPr>
        <w:t>Nyt fra FU medlemmerne</w:t>
      </w:r>
    </w:p>
    <w:p w14:paraId="777230DD" w14:textId="77777777" w:rsidR="006F10B8" w:rsidRPr="006F10B8" w:rsidRDefault="00AA34B3" w:rsidP="006F10B8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0B8">
        <w:rPr>
          <w:rFonts w:ascii="Times New Roman" w:hAnsi="Times New Roman" w:cs="Times New Roman"/>
          <w:sz w:val="24"/>
          <w:szCs w:val="24"/>
        </w:rPr>
        <w:t xml:space="preserve">Dorrit: - </w:t>
      </w:r>
      <w:r w:rsidR="006F10B8" w:rsidRPr="006F10B8">
        <w:rPr>
          <w:rFonts w:ascii="Times New Roman" w:eastAsia="Times New Roman" w:hAnsi="Times New Roman" w:cs="Times New Roman"/>
          <w:sz w:val="24"/>
          <w:szCs w:val="24"/>
          <w:lang w:eastAsia="da-DK"/>
        </w:rPr>
        <w:t>DDL afholder landsdækkende Zoom møder for DH repræsentanter. </w:t>
      </w:r>
    </w:p>
    <w:p w14:paraId="0EF92B81" w14:textId="72C98D49" w:rsidR="00562502" w:rsidRDefault="00AA34B3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Første gang den 5. september og så igen i oktober.</w:t>
      </w:r>
    </w:p>
    <w:p w14:paraId="035A7DA9" w14:textId="28267070" w:rsidR="00AA34B3" w:rsidRDefault="00AA34B3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Steen: LEV har haft halvårsmøde med repræsentant fra BCH. De snakkede om de problemer, der er med ud-af-huset aktiviteter. På baggrund af tr konkrete cases vil de spørge om kommunen vil være det bekendt at agere på den måde, der omtales i de tre cases.</w:t>
      </w:r>
      <w:r w:rsidR="00FF5C51">
        <w:rPr>
          <w:rFonts w:ascii="Times New Roman" w:hAnsi="Times New Roman" w:cs="Times New Roman"/>
          <w:sz w:val="24"/>
          <w:szCs w:val="24"/>
        </w:rPr>
        <w:br/>
        <w:t>Desuden om forhold i forbindelse med anskaffelse af nye S-tog.</w:t>
      </w:r>
    </w:p>
    <w:p w14:paraId="70AB3274" w14:textId="7646A269" w:rsidR="000B0C8B" w:rsidRDefault="00FF5C51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John: DBS har et plejehjem - Solgaven - i Valby. Her </w:t>
      </w:r>
      <w:r w:rsidR="000F18E3">
        <w:rPr>
          <w:rFonts w:ascii="Times New Roman" w:hAnsi="Times New Roman" w:cs="Times New Roman"/>
          <w:sz w:val="24"/>
          <w:szCs w:val="24"/>
        </w:rPr>
        <w:t>er man i gang med at starte en ansættelsesproces for at få ansat en ny institutionsleder</w:t>
      </w:r>
      <w:r>
        <w:rPr>
          <w:rFonts w:ascii="Times New Roman" w:hAnsi="Times New Roman" w:cs="Times New Roman"/>
          <w:sz w:val="24"/>
          <w:szCs w:val="24"/>
        </w:rPr>
        <w:t xml:space="preserve">. Borgmesteren har på TMF’s vegne beklaget </w:t>
      </w:r>
      <w:r w:rsidR="000B0C8B">
        <w:rPr>
          <w:rFonts w:ascii="Times New Roman" w:hAnsi="Times New Roman" w:cs="Times New Roman"/>
          <w:sz w:val="24"/>
          <w:szCs w:val="24"/>
        </w:rPr>
        <w:t xml:space="preserve">langsommeligheden med et problem </w:t>
      </w:r>
      <w:r w:rsidR="000F18E3">
        <w:rPr>
          <w:rFonts w:ascii="Times New Roman" w:hAnsi="Times New Roman" w:cs="Times New Roman"/>
          <w:sz w:val="24"/>
          <w:szCs w:val="24"/>
        </w:rPr>
        <w:t xml:space="preserve">med omstilling og etablering af nye lydfyrsanlæg i krydset </w:t>
      </w:r>
      <w:r w:rsidR="000B0C8B">
        <w:rPr>
          <w:rFonts w:ascii="Times New Roman" w:hAnsi="Times New Roman" w:cs="Times New Roman"/>
          <w:sz w:val="24"/>
          <w:szCs w:val="24"/>
        </w:rPr>
        <w:t>Strandboulevarden</w:t>
      </w:r>
      <w:r w:rsidR="000F18E3">
        <w:rPr>
          <w:rFonts w:ascii="Times New Roman" w:hAnsi="Times New Roman" w:cs="Times New Roman"/>
          <w:sz w:val="24"/>
          <w:szCs w:val="24"/>
        </w:rPr>
        <w:t>/</w:t>
      </w:r>
      <w:r w:rsidR="008A480D">
        <w:rPr>
          <w:rFonts w:ascii="Times New Roman" w:hAnsi="Times New Roman" w:cs="Times New Roman"/>
          <w:sz w:val="24"/>
          <w:szCs w:val="24"/>
        </w:rPr>
        <w:t>Ø</w:t>
      </w:r>
      <w:r w:rsidR="000F18E3">
        <w:rPr>
          <w:rFonts w:ascii="Times New Roman" w:hAnsi="Times New Roman" w:cs="Times New Roman"/>
          <w:sz w:val="24"/>
          <w:szCs w:val="24"/>
        </w:rPr>
        <w:t>sterbrogade, som nu har varet mere end et år, siden processen blev iværksat</w:t>
      </w:r>
      <w:r w:rsidR="000B0C8B">
        <w:rPr>
          <w:rFonts w:ascii="Times New Roman" w:hAnsi="Times New Roman" w:cs="Times New Roman"/>
          <w:sz w:val="24"/>
          <w:szCs w:val="24"/>
        </w:rPr>
        <w:t>.</w:t>
      </w:r>
    </w:p>
    <w:p w14:paraId="6519A484" w14:textId="77777777" w:rsidR="000B0C8B" w:rsidRDefault="000B0C8B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Peter: Høreforeningen har fået et nyt tourguidesystem, der er anskaffet medfondsstøtte.</w:t>
      </w:r>
    </w:p>
    <w:p w14:paraId="04624E5B" w14:textId="495E89EE" w:rsidR="00562502" w:rsidRDefault="000B0C8B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Hans: </w:t>
      </w:r>
      <w:r w:rsidR="008A480D">
        <w:rPr>
          <w:rFonts w:ascii="Times New Roman" w:hAnsi="Times New Roman" w:cs="Times New Roman"/>
          <w:sz w:val="24"/>
          <w:szCs w:val="24"/>
        </w:rPr>
        <w:t>DHF’s landsforening holder</w:t>
      </w:r>
      <w:r>
        <w:rPr>
          <w:rFonts w:ascii="Times New Roman" w:hAnsi="Times New Roman" w:cs="Times New Roman"/>
          <w:sz w:val="24"/>
          <w:szCs w:val="24"/>
        </w:rPr>
        <w:t xml:space="preserve"> reception i de nye lokaler på Carl Gustavs Vej i Tåstrup den 3. oktober.</w:t>
      </w:r>
      <w:r w:rsidR="00AA34B3">
        <w:rPr>
          <w:rFonts w:ascii="Times New Roman" w:hAnsi="Times New Roman" w:cs="Times New Roman"/>
          <w:sz w:val="24"/>
          <w:szCs w:val="24"/>
        </w:rPr>
        <w:br/>
      </w:r>
    </w:p>
    <w:p w14:paraId="6E25976D" w14:textId="0806B534" w:rsidR="007B62A9" w:rsidRPr="00794B9D" w:rsidRDefault="00565D9E" w:rsidP="00565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B9D">
        <w:rPr>
          <w:rFonts w:ascii="Times New Roman" w:hAnsi="Times New Roman" w:cs="Times New Roman"/>
          <w:sz w:val="24"/>
          <w:szCs w:val="24"/>
          <w:u w:val="single"/>
        </w:rPr>
        <w:t xml:space="preserve">C: </w:t>
      </w:r>
      <w:r w:rsidR="007B62A9" w:rsidRPr="00794B9D">
        <w:rPr>
          <w:rFonts w:ascii="Times New Roman" w:hAnsi="Times New Roman" w:cs="Times New Roman"/>
          <w:sz w:val="24"/>
          <w:szCs w:val="24"/>
          <w:u w:val="single"/>
        </w:rPr>
        <w:t>Nyt fra Råd og Nævn</w:t>
      </w:r>
    </w:p>
    <w:p w14:paraId="13E56DD0" w14:textId="3DDE13FA" w:rsidR="00562502" w:rsidRDefault="00A05F71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Dorrit: </w:t>
      </w:r>
      <w:r w:rsidR="00406DF0">
        <w:rPr>
          <w:rFonts w:ascii="Times New Roman" w:hAnsi="Times New Roman" w:cs="Times New Roman"/>
          <w:sz w:val="24"/>
          <w:szCs w:val="24"/>
        </w:rPr>
        <w:t>CSV: Der mangler elever til STU (ungdomsuddannelsen).</w:t>
      </w:r>
    </w:p>
    <w:p w14:paraId="54711E3D" w14:textId="057A22EF" w:rsidR="00562502" w:rsidRDefault="00A05F71" w:rsidP="0056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John: Det regionale Handicapråd mødes i </w:t>
      </w:r>
      <w:r w:rsidR="000F5E04">
        <w:rPr>
          <w:rFonts w:ascii="Times New Roman" w:hAnsi="Times New Roman" w:cs="Times New Roman"/>
          <w:sz w:val="24"/>
          <w:szCs w:val="24"/>
        </w:rPr>
        <w:t>oktober. Spørgsmålet om økonomien til den vederlagsfri fysioterapi sættes på dagsordenen</w:t>
      </w:r>
      <w:r w:rsidR="000F18E3">
        <w:rPr>
          <w:rFonts w:ascii="Times New Roman" w:hAnsi="Times New Roman" w:cs="Times New Roman"/>
          <w:sz w:val="24"/>
          <w:szCs w:val="24"/>
        </w:rPr>
        <w:t xml:space="preserve"> idet der her er et ”kryds” mellem kommunernes og regionens forpligtelse</w:t>
      </w:r>
      <w:r w:rsidR="000F5E04">
        <w:rPr>
          <w:rFonts w:ascii="Times New Roman" w:hAnsi="Times New Roman" w:cs="Times New Roman"/>
          <w:sz w:val="24"/>
          <w:szCs w:val="24"/>
        </w:rPr>
        <w:t>.</w:t>
      </w:r>
      <w:r w:rsidR="000F5E04">
        <w:rPr>
          <w:rFonts w:ascii="Times New Roman" w:hAnsi="Times New Roman" w:cs="Times New Roman"/>
          <w:sz w:val="24"/>
          <w:szCs w:val="24"/>
        </w:rPr>
        <w:br/>
        <w:t>Koncernen (regionen) vil arbejde på at skaffe jobs til handicappede, men det er uvist, om der er realiteter i dette.</w:t>
      </w:r>
    </w:p>
    <w:p w14:paraId="6E2BF2E1" w14:textId="63B290FD" w:rsidR="007B62A9" w:rsidRPr="00794B9D" w:rsidRDefault="00565D9E" w:rsidP="00565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B9D">
        <w:rPr>
          <w:rFonts w:ascii="Times New Roman" w:hAnsi="Times New Roman" w:cs="Times New Roman"/>
          <w:sz w:val="24"/>
          <w:szCs w:val="24"/>
          <w:u w:val="single"/>
        </w:rPr>
        <w:t xml:space="preserve">D: </w:t>
      </w:r>
      <w:r w:rsidR="007B62A9" w:rsidRPr="00794B9D">
        <w:rPr>
          <w:rFonts w:ascii="Times New Roman" w:hAnsi="Times New Roman" w:cs="Times New Roman"/>
          <w:sz w:val="24"/>
          <w:szCs w:val="24"/>
          <w:u w:val="single"/>
        </w:rPr>
        <w:t>Nyt fra Arbejdsgrupper</w:t>
      </w:r>
      <w:r w:rsidR="00DF7342" w:rsidRPr="00794B9D">
        <w:rPr>
          <w:rFonts w:ascii="Times New Roman" w:hAnsi="Times New Roman" w:cs="Times New Roman"/>
          <w:sz w:val="24"/>
          <w:szCs w:val="24"/>
          <w:u w:val="single"/>
        </w:rPr>
        <w:t xml:space="preserve"> og referencegruppe</w:t>
      </w:r>
    </w:p>
    <w:p w14:paraId="64953BE8" w14:textId="232C6701" w:rsidR="00565D9E" w:rsidRDefault="00FD07C0" w:rsidP="00565D9E">
      <w:pPr>
        <w:rPr>
          <w:rFonts w:ascii="Times New Roman" w:hAnsi="Times New Roman" w:cs="Times New Roman"/>
          <w:sz w:val="24"/>
          <w:szCs w:val="24"/>
        </w:rPr>
      </w:pPr>
      <w:r w:rsidRPr="00FD07C0">
        <w:rPr>
          <w:rFonts w:ascii="Times New Roman" w:hAnsi="Times New Roman" w:cs="Times New Roman"/>
          <w:sz w:val="24"/>
          <w:szCs w:val="24"/>
          <w:u w:val="single"/>
        </w:rPr>
        <w:t xml:space="preserve">Socialgruppen </w:t>
      </w:r>
      <w:r w:rsidRPr="00FD07C0">
        <w:rPr>
          <w:rFonts w:ascii="Times New Roman" w:hAnsi="Times New Roman" w:cs="Times New Roman"/>
          <w:sz w:val="24"/>
          <w:szCs w:val="24"/>
        </w:rPr>
        <w:t>inviterede i juni to politikere</w:t>
      </w:r>
      <w:r>
        <w:rPr>
          <w:rFonts w:ascii="Times New Roman" w:hAnsi="Times New Roman" w:cs="Times New Roman"/>
          <w:sz w:val="24"/>
          <w:szCs w:val="24"/>
        </w:rPr>
        <w:t xml:space="preserve"> til et møde i august, men fik ingen respons. Der forsøges at finde en ny dato for mødet.</w:t>
      </w:r>
    </w:p>
    <w:p w14:paraId="2095A17A" w14:textId="46E07583" w:rsidR="00794B9D" w:rsidRDefault="00BD5D79" w:rsidP="00652DE1">
      <w:pPr>
        <w:rPr>
          <w:rFonts w:ascii="Times New Roman" w:hAnsi="Times New Roman" w:cs="Times New Roman"/>
          <w:sz w:val="24"/>
          <w:szCs w:val="24"/>
        </w:rPr>
      </w:pPr>
      <w:r w:rsidRPr="00BD5D79">
        <w:rPr>
          <w:rFonts w:ascii="Times New Roman" w:hAnsi="Times New Roman" w:cs="Times New Roman"/>
          <w:sz w:val="24"/>
          <w:szCs w:val="24"/>
          <w:u w:val="single"/>
        </w:rPr>
        <w:t>Tilgængelighedsgruppen</w:t>
      </w:r>
      <w:r>
        <w:rPr>
          <w:rFonts w:ascii="Times New Roman" w:hAnsi="Times New Roman" w:cs="Times New Roman"/>
          <w:sz w:val="24"/>
          <w:szCs w:val="24"/>
        </w:rPr>
        <w:t xml:space="preserve"> havde et </w:t>
      </w:r>
      <w:r w:rsidR="000F18E3">
        <w:rPr>
          <w:rFonts w:ascii="Times New Roman" w:hAnsi="Times New Roman" w:cs="Times New Roman"/>
          <w:sz w:val="24"/>
          <w:szCs w:val="24"/>
        </w:rPr>
        <w:t>kaffe</w:t>
      </w:r>
      <w:r>
        <w:rPr>
          <w:rFonts w:ascii="Times New Roman" w:hAnsi="Times New Roman" w:cs="Times New Roman"/>
          <w:sz w:val="24"/>
          <w:szCs w:val="24"/>
        </w:rPr>
        <w:t>møde med to tilgængelighedsrevisorer, hvor man talte om, hvad de kan og ikke kan. Der aftaltes løbende dialog med et møde mindst en gang om året.</w:t>
      </w:r>
      <w:r>
        <w:rPr>
          <w:rFonts w:ascii="Times New Roman" w:hAnsi="Times New Roman" w:cs="Times New Roman"/>
          <w:sz w:val="24"/>
          <w:szCs w:val="24"/>
        </w:rPr>
        <w:br/>
      </w:r>
      <w:r w:rsidR="00A40781">
        <w:rPr>
          <w:rFonts w:ascii="Times New Roman" w:hAnsi="Times New Roman" w:cs="Times New Roman"/>
          <w:sz w:val="24"/>
          <w:szCs w:val="24"/>
        </w:rPr>
        <w:t xml:space="preserve">   Gruppen har i september holdt møde og drøftet emner som megaevents (parasportselementer, tilgængeligheden for handicappede).</w:t>
      </w:r>
      <w:r>
        <w:rPr>
          <w:rFonts w:ascii="Times New Roman" w:hAnsi="Times New Roman" w:cs="Times New Roman"/>
          <w:sz w:val="24"/>
          <w:szCs w:val="24"/>
        </w:rPr>
        <w:br/>
      </w:r>
      <w:r w:rsidR="00A40781">
        <w:rPr>
          <w:rFonts w:ascii="Times New Roman" w:hAnsi="Times New Roman" w:cs="Times New Roman"/>
          <w:sz w:val="24"/>
          <w:szCs w:val="24"/>
        </w:rPr>
        <w:t xml:space="preserve">  Ligeledes vil man </w:t>
      </w:r>
      <w:r w:rsidR="005E4710">
        <w:rPr>
          <w:rFonts w:ascii="Times New Roman" w:hAnsi="Times New Roman" w:cs="Times New Roman"/>
          <w:sz w:val="24"/>
          <w:szCs w:val="24"/>
        </w:rPr>
        <w:t>kontakte politikere</w:t>
      </w:r>
      <w:r w:rsidR="000F18E3">
        <w:rPr>
          <w:rFonts w:ascii="Times New Roman" w:hAnsi="Times New Roman" w:cs="Times New Roman"/>
          <w:sz w:val="24"/>
          <w:szCs w:val="24"/>
        </w:rPr>
        <w:t xml:space="preserve"> fra</w:t>
      </w:r>
      <w:r w:rsidR="00A40781">
        <w:rPr>
          <w:rFonts w:ascii="Times New Roman" w:hAnsi="Times New Roman" w:cs="Times New Roman"/>
          <w:sz w:val="24"/>
          <w:szCs w:val="24"/>
        </w:rPr>
        <w:t xml:space="preserve"> Kultur- og Fritidsforvaltningen med henblik på at drøfte anvendelighed og tilgængelighed på kulturhuse, biblioteker mv.</w:t>
      </w:r>
    </w:p>
    <w:p w14:paraId="76861DDD" w14:textId="0428009A" w:rsidR="00652DE1" w:rsidRPr="001345AC" w:rsidRDefault="007B62A9" w:rsidP="00652D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45A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52DE1" w:rsidRPr="001345AC">
        <w:rPr>
          <w:rFonts w:ascii="Times New Roman" w:hAnsi="Times New Roman" w:cs="Times New Roman"/>
          <w:sz w:val="24"/>
          <w:szCs w:val="24"/>
          <w:u w:val="single"/>
        </w:rPr>
        <w:t xml:space="preserve">/ Forslag om, at </w:t>
      </w:r>
      <w:r w:rsidR="001345AC" w:rsidRPr="001345AC">
        <w:rPr>
          <w:rFonts w:ascii="Times New Roman" w:hAnsi="Times New Roman" w:cs="Times New Roman"/>
          <w:sz w:val="24"/>
          <w:szCs w:val="24"/>
          <w:u w:val="single"/>
        </w:rPr>
        <w:t xml:space="preserve">to gange </w:t>
      </w:r>
      <w:r w:rsidR="00652DE1" w:rsidRPr="001345AC">
        <w:rPr>
          <w:rFonts w:ascii="Times New Roman" w:hAnsi="Times New Roman" w:cs="Times New Roman"/>
          <w:sz w:val="24"/>
          <w:szCs w:val="24"/>
          <w:u w:val="single"/>
        </w:rPr>
        <w:t>Lisbeth indtræder i tilgængelighedsgruppen.</w:t>
      </w:r>
      <w:r w:rsidR="001345AC" w:rsidRPr="001345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3B0078" w14:textId="775830E3" w:rsidR="00A7794F" w:rsidRDefault="001345AC" w:rsidP="0065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ene bor ikke i København og kan derfor ikke deltage i møder med kommunens politikere.</w:t>
      </w:r>
      <w:r>
        <w:rPr>
          <w:rFonts w:ascii="Times New Roman" w:hAnsi="Times New Roman" w:cs="Times New Roman"/>
          <w:sz w:val="24"/>
          <w:szCs w:val="24"/>
        </w:rPr>
        <w:br/>
        <w:t>Begges indtræden accepteres med dette forbehold.</w:t>
      </w:r>
      <w:r w:rsidR="003721B6">
        <w:rPr>
          <w:rFonts w:ascii="Times New Roman" w:hAnsi="Times New Roman" w:cs="Times New Roman"/>
          <w:sz w:val="24"/>
          <w:szCs w:val="24"/>
        </w:rPr>
        <w:br/>
      </w:r>
    </w:p>
    <w:p w14:paraId="1227FC69" w14:textId="7A58BAFA" w:rsidR="003721B6" w:rsidRPr="00CD0582" w:rsidRDefault="00652DE1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Pr="00CD0582">
        <w:rPr>
          <w:rFonts w:ascii="Times New Roman" w:hAnsi="Times New Roman" w:cs="Times New Roman"/>
          <w:sz w:val="24"/>
          <w:szCs w:val="24"/>
          <w:u w:val="single"/>
        </w:rPr>
        <w:t>Har vi en kandidat til Movias brugerråd?</w:t>
      </w:r>
      <w:r w:rsidR="00CD0582">
        <w:rPr>
          <w:rFonts w:ascii="Times New Roman" w:hAnsi="Times New Roman" w:cs="Times New Roman"/>
          <w:sz w:val="24"/>
          <w:szCs w:val="24"/>
        </w:rPr>
        <w:t xml:space="preserve"> Nej.</w:t>
      </w:r>
      <w:r w:rsidR="004B3DA0">
        <w:rPr>
          <w:rFonts w:ascii="Times New Roman" w:hAnsi="Times New Roman" w:cs="Times New Roman"/>
          <w:sz w:val="24"/>
          <w:szCs w:val="24"/>
        </w:rPr>
        <w:br/>
      </w:r>
    </w:p>
    <w:p w14:paraId="01AAFB94" w14:textId="178219C3" w:rsidR="00CD0582" w:rsidRPr="003721B6" w:rsidRDefault="00652DE1" w:rsidP="007B62A9">
      <w:pPr>
        <w:rPr>
          <w:rFonts w:ascii="Times New Roman" w:hAnsi="Times New Roman" w:cs="Times New Roman"/>
          <w:sz w:val="24"/>
          <w:szCs w:val="24"/>
        </w:rPr>
      </w:pPr>
      <w:r w:rsidRPr="00CD0582">
        <w:rPr>
          <w:rFonts w:ascii="Times New Roman" w:hAnsi="Times New Roman" w:cs="Times New Roman"/>
          <w:sz w:val="24"/>
          <w:szCs w:val="24"/>
          <w:u w:val="single"/>
        </w:rPr>
        <w:t>7/ De nye vedtægter</w:t>
      </w:r>
    </w:p>
    <w:p w14:paraId="5A21B2AB" w14:textId="443002AC" w:rsidR="00CD0582" w:rsidRDefault="003721B6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er afklaret med DH centralt, at vi kan gå langt med at bestemmelser i vores forretningsorden</w:t>
      </w:r>
      <w:r w:rsidR="008A480D">
        <w:rPr>
          <w:rFonts w:ascii="Times New Roman" w:hAnsi="Times New Roman" w:cs="Times New Roman"/>
          <w:sz w:val="24"/>
          <w:szCs w:val="24"/>
        </w:rPr>
        <w:t xml:space="preserve">, så </w:t>
      </w:r>
      <w:r w:rsidR="000F18E3">
        <w:rPr>
          <w:rFonts w:ascii="Times New Roman" w:hAnsi="Times New Roman" w:cs="Times New Roman"/>
          <w:sz w:val="24"/>
          <w:szCs w:val="24"/>
        </w:rPr>
        <w:t xml:space="preserve"> </w:t>
      </w:r>
      <w:r w:rsidR="008A480D">
        <w:rPr>
          <w:rFonts w:ascii="Times New Roman" w:hAnsi="Times New Roman" w:cs="Times New Roman"/>
          <w:sz w:val="24"/>
          <w:szCs w:val="24"/>
        </w:rPr>
        <w:t xml:space="preserve">vi </w:t>
      </w:r>
      <w:r w:rsidR="000F18E3">
        <w:rPr>
          <w:rFonts w:ascii="Times New Roman" w:hAnsi="Times New Roman" w:cs="Times New Roman"/>
          <w:sz w:val="24"/>
          <w:szCs w:val="24"/>
        </w:rPr>
        <w:t xml:space="preserve">kan tage højde for de særlige </w:t>
      </w:r>
      <w:r w:rsidR="008C401A">
        <w:rPr>
          <w:rFonts w:ascii="Times New Roman" w:hAnsi="Times New Roman" w:cs="Times New Roman"/>
          <w:sz w:val="24"/>
          <w:szCs w:val="24"/>
        </w:rPr>
        <w:t>behov, vi</w:t>
      </w:r>
      <w:r w:rsidR="008A480D">
        <w:rPr>
          <w:rFonts w:ascii="Times New Roman" w:hAnsi="Times New Roman" w:cs="Times New Roman"/>
          <w:sz w:val="24"/>
          <w:szCs w:val="24"/>
        </w:rPr>
        <w:t xml:space="preserve"> har</w:t>
      </w:r>
      <w:r w:rsidR="008C401A">
        <w:rPr>
          <w:rFonts w:ascii="Times New Roman" w:hAnsi="Times New Roman" w:cs="Times New Roman"/>
          <w:sz w:val="24"/>
          <w:szCs w:val="24"/>
        </w:rPr>
        <w:t>, da vi har mange flere medlemsorganisationer, end</w:t>
      </w:r>
      <w:r w:rsidR="008A480D">
        <w:rPr>
          <w:rFonts w:ascii="Times New Roman" w:hAnsi="Times New Roman" w:cs="Times New Roman"/>
          <w:sz w:val="24"/>
          <w:szCs w:val="24"/>
        </w:rPr>
        <w:t xml:space="preserve"> man har de fleste steder</w:t>
      </w:r>
      <w:r>
        <w:rPr>
          <w:rFonts w:ascii="Times New Roman" w:hAnsi="Times New Roman" w:cs="Times New Roman"/>
          <w:sz w:val="24"/>
          <w:szCs w:val="24"/>
        </w:rPr>
        <w:t>, blot vi undlader at flytte beføjelser væk fra selve bestyrelsen.</w:t>
      </w:r>
    </w:p>
    <w:p w14:paraId="2AE86CA1" w14:textId="1604F639" w:rsidR="003721B6" w:rsidRDefault="00DD0030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Årsmødet kan således beslutte, at flere personer end de vedtægtsmæssigt bestemte tre kan vælges til at varetage aftalte opgaver og ansvarsområder.</w:t>
      </w:r>
    </w:p>
    <w:p w14:paraId="16268CE3" w14:textId="41569465" w:rsidR="00DD0030" w:rsidRDefault="00DD0030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udvidede gruppe kan ikke kaldes et forretningsudvalg, så vi må finde en passende ny betegnelse.</w:t>
      </w:r>
    </w:p>
    <w:p w14:paraId="3D6B302D" w14:textId="34608134" w:rsidR="00DD0030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foreslog, at årsmødet udpeger medlemmerne af arbejdsgrupperne, hvorefter grupperne selv vælger en person til at varetage funktionerne i det ”nye FU”.</w:t>
      </w:r>
    </w:p>
    <w:p w14:paraId="20C62BD0" w14:textId="4C83CBAE" w:rsidR="00C56AAC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blev foreslået følgende fire funktioner:</w:t>
      </w:r>
    </w:p>
    <w:p w14:paraId="15F6722C" w14:textId="4A6898F3" w:rsidR="00C56AAC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fra arbejdsgrupperne</w:t>
      </w:r>
    </w:p>
    <w:p w14:paraId="56F66D1F" w14:textId="7DB9F410" w:rsidR="00C56AAC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En, der dækker området psykisk sårbare, herunder autistområdet</w:t>
      </w:r>
    </w:p>
    <w:p w14:paraId="44CE6E8C" w14:textId="6F8330C7" w:rsidR="00C56AAC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sekretær, der skal bistå formanden</w:t>
      </w:r>
    </w:p>
    <w:p w14:paraId="097F3F99" w14:textId="62DF2379" w:rsidR="00C56AAC" w:rsidRDefault="00C56AAC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besluttet, at Hans, Peter og John skriver et udkast til forretningsorden</w:t>
      </w:r>
      <w:r w:rsidR="004A2488">
        <w:rPr>
          <w:rFonts w:ascii="Times New Roman" w:hAnsi="Times New Roman" w:cs="Times New Roman"/>
          <w:sz w:val="24"/>
          <w:szCs w:val="24"/>
        </w:rPr>
        <w:t>, som forelægges FU til kommentering, inden det skal videre til bestyrelse og årsmøde.</w:t>
      </w:r>
    </w:p>
    <w:p w14:paraId="2FBEB49A" w14:textId="2FF6CC73" w:rsidR="00C56AAC" w:rsidRDefault="004A2488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valgte til ”triumviratet ”skal bo i kommunen skal være indstillet til opgaverne og være udpeget som bestyrelsesmedlem repræsenterende de respektive medlemsorganisationer.</w:t>
      </w:r>
    </w:p>
    <w:p w14:paraId="1D5EF1D6" w14:textId="5B5C062F" w:rsidR="004A2488" w:rsidRPr="004A2488" w:rsidRDefault="004A2488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kan overvejes om de fire øvrige årsmødevalgte behøver at være stemmeberettigede </w:t>
      </w:r>
      <w:r w:rsidRPr="004A2488">
        <w:rPr>
          <w:rFonts w:ascii="Times New Roman" w:hAnsi="Times New Roman" w:cs="Times New Roman"/>
          <w:sz w:val="24"/>
          <w:szCs w:val="24"/>
        </w:rPr>
        <w:t>bestyrelsesmedlemmer.</w:t>
      </w:r>
    </w:p>
    <w:p w14:paraId="756927A0" w14:textId="05A93AE0" w:rsidR="004A2488" w:rsidRPr="004A2488" w:rsidRDefault="004A2488" w:rsidP="004A2488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 w:rsidRPr="004A2488">
        <w:rPr>
          <w:rFonts w:ascii="Times New Roman" w:eastAsia="NanumGothic" w:hAnsi="Times New Roman" w:cs="Times New Roman"/>
          <w:sz w:val="24"/>
          <w:szCs w:val="24"/>
        </w:rPr>
        <w:t>Hvad med personer, som ikke er medlem af en bestemt handicaporgani</w:t>
      </w:r>
      <w:r>
        <w:rPr>
          <w:rFonts w:ascii="Times New Roman" w:eastAsia="NanumGothic" w:hAnsi="Times New Roman" w:cs="Times New Roman"/>
          <w:sz w:val="24"/>
          <w:szCs w:val="24"/>
        </w:rPr>
        <w:t>sa</w:t>
      </w:r>
      <w:r w:rsidRPr="004A2488">
        <w:rPr>
          <w:rFonts w:ascii="Times New Roman" w:eastAsia="NanumGothic" w:hAnsi="Times New Roman" w:cs="Times New Roman"/>
          <w:sz w:val="24"/>
          <w:szCs w:val="24"/>
        </w:rPr>
        <w:t>tion?</w:t>
      </w:r>
    </w:p>
    <w:p w14:paraId="5E222E3E" w14:textId="45F00CAA" w:rsidR="004A2488" w:rsidRDefault="004A2488" w:rsidP="004A2488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>Triumviratet vælges på skift for to år ad gangen.</w:t>
      </w:r>
    </w:p>
    <w:p w14:paraId="50AEF0E3" w14:textId="1F697BFA" w:rsidR="00C42370" w:rsidRPr="00C42370" w:rsidRDefault="004A2488" w:rsidP="00C42370">
      <w:pPr>
        <w:kinsoku w:val="0"/>
        <w:overflowPunct w:val="0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NanumGothic" w:hAnsi="Times New Roman" w:cs="Times New Roman"/>
          <w:sz w:val="24"/>
          <w:szCs w:val="24"/>
        </w:rPr>
        <w:t>De øvrige vælges for et år ad gangen.</w:t>
      </w:r>
      <w:r w:rsidR="004B3DA0">
        <w:rPr>
          <w:rFonts w:ascii="Times New Roman" w:eastAsia="NanumGothic" w:hAnsi="Times New Roman" w:cs="Times New Roman"/>
          <w:sz w:val="24"/>
          <w:szCs w:val="24"/>
        </w:rPr>
        <w:br/>
      </w:r>
    </w:p>
    <w:p w14:paraId="0ED871A4" w14:textId="53C9F170" w:rsidR="007B62A9" w:rsidRDefault="00A7794F" w:rsidP="007B62A9">
      <w:pPr>
        <w:rPr>
          <w:rFonts w:ascii="Times New Roman" w:hAnsi="Times New Roman" w:cs="Times New Roman"/>
          <w:sz w:val="24"/>
          <w:szCs w:val="24"/>
        </w:rPr>
      </w:pPr>
      <w:r w:rsidRPr="00CD058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B62A9" w:rsidRPr="00CD0582">
        <w:rPr>
          <w:rFonts w:ascii="Times New Roman" w:hAnsi="Times New Roman" w:cs="Times New Roman"/>
          <w:sz w:val="24"/>
          <w:szCs w:val="24"/>
          <w:u w:val="single"/>
        </w:rPr>
        <w:t>/ Økonomi/ regnskabsstatus ved kassereren</w:t>
      </w:r>
    </w:p>
    <w:p w14:paraId="09720AF8" w14:textId="2CC5F519" w:rsidR="00A7794F" w:rsidRPr="004B3DA0" w:rsidRDefault="00C42370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Kassebeholdninger er nu på godt 21.000 kr.</w:t>
      </w:r>
      <w:r w:rsidR="004B3DA0">
        <w:rPr>
          <w:rFonts w:ascii="Times New Roman" w:hAnsi="Times New Roman" w:cs="Times New Roman"/>
          <w:sz w:val="24"/>
          <w:szCs w:val="24"/>
        </w:rPr>
        <w:br/>
      </w:r>
    </w:p>
    <w:p w14:paraId="0C4343CC" w14:textId="0B8C9CAA" w:rsidR="00C42370" w:rsidRDefault="00A7794F" w:rsidP="007B6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58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B62A9" w:rsidRPr="00CD0582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2145D5" w:rsidRPr="00CD0582">
        <w:rPr>
          <w:rFonts w:ascii="Times New Roman" w:hAnsi="Times New Roman" w:cs="Times New Roman"/>
          <w:sz w:val="24"/>
          <w:szCs w:val="24"/>
          <w:u w:val="single"/>
        </w:rPr>
        <w:t>Kommende møder for FU og bestyrelsen.</w:t>
      </w:r>
    </w:p>
    <w:p w14:paraId="6706A689" w14:textId="228B4D82" w:rsidR="00C42370" w:rsidRDefault="00C42370" w:rsidP="007B62A9">
      <w:pPr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 xml:space="preserve">Et tidligere </w:t>
      </w:r>
      <w:r>
        <w:rPr>
          <w:rFonts w:ascii="Times New Roman" w:hAnsi="Times New Roman" w:cs="Times New Roman"/>
          <w:sz w:val="24"/>
          <w:szCs w:val="24"/>
        </w:rPr>
        <w:t>tænkt bestyrelsesmøde den 4. oktober udgår, da vi jo holdt et møde i august.</w:t>
      </w:r>
    </w:p>
    <w:p w14:paraId="292F5BAF" w14:textId="003FF302" w:rsidR="00C42370" w:rsidRPr="004B3DA0" w:rsidRDefault="00C42370" w:rsidP="007B62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DA0">
        <w:rPr>
          <w:rFonts w:ascii="Times New Roman" w:hAnsi="Times New Roman" w:cs="Times New Roman"/>
          <w:b/>
          <w:bCs/>
          <w:sz w:val="24"/>
          <w:szCs w:val="24"/>
        </w:rPr>
        <w:t xml:space="preserve">Næste FU møde afholdes på BCH </w:t>
      </w:r>
      <w:r w:rsidR="00F91F00" w:rsidRPr="004B3DA0">
        <w:rPr>
          <w:rFonts w:ascii="Times New Roman" w:hAnsi="Times New Roman" w:cs="Times New Roman"/>
          <w:b/>
          <w:bCs/>
          <w:sz w:val="24"/>
          <w:szCs w:val="24"/>
        </w:rPr>
        <w:t xml:space="preserve">onsdag </w:t>
      </w:r>
      <w:r w:rsidRPr="004B3DA0">
        <w:rPr>
          <w:rFonts w:ascii="Times New Roman" w:hAnsi="Times New Roman" w:cs="Times New Roman"/>
          <w:b/>
          <w:bCs/>
          <w:sz w:val="24"/>
          <w:szCs w:val="24"/>
        </w:rPr>
        <w:t>den 15. november kl. 19.00-21.30</w:t>
      </w:r>
      <w:r w:rsidR="004B3DA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1F00" w:rsidRPr="004B3DA0">
        <w:rPr>
          <w:rFonts w:ascii="Times New Roman" w:hAnsi="Times New Roman" w:cs="Times New Roman"/>
          <w:b/>
          <w:bCs/>
          <w:sz w:val="24"/>
          <w:szCs w:val="24"/>
        </w:rPr>
        <w:br/>
        <w:t>Næste bestyrelsesmøde afholdes i Jemtelandsgade onsdag den 29. november kl. 19.00-21.30, gerne med et emne/tema udover forretningsordensforslaget.</w:t>
      </w:r>
      <w:r w:rsidR="00403402">
        <w:rPr>
          <w:rFonts w:ascii="Times New Roman" w:hAnsi="Times New Roman" w:cs="Times New Roman"/>
          <w:b/>
          <w:bCs/>
          <w:sz w:val="24"/>
          <w:szCs w:val="24"/>
        </w:rPr>
        <w:t xml:space="preserve"> Det blev forslået at temaet kunne være et europæisk handicapkort.</w:t>
      </w:r>
    </w:p>
    <w:p w14:paraId="712B8B7A" w14:textId="77777777" w:rsidR="00C42370" w:rsidRPr="00C42370" w:rsidRDefault="00C42370" w:rsidP="007B62A9">
      <w:pPr>
        <w:rPr>
          <w:rFonts w:ascii="Times New Roman" w:hAnsi="Times New Roman" w:cs="Times New Roman"/>
          <w:sz w:val="24"/>
          <w:szCs w:val="24"/>
        </w:rPr>
      </w:pPr>
    </w:p>
    <w:p w14:paraId="0B5D9799" w14:textId="26BA638A" w:rsidR="007B62A9" w:rsidRPr="00715F72" w:rsidRDefault="00A7794F" w:rsidP="007B62A9">
      <w:pPr>
        <w:rPr>
          <w:rFonts w:ascii="Times New Roman" w:hAnsi="Times New Roman" w:cs="Times New Roman"/>
          <w:sz w:val="24"/>
          <w:szCs w:val="24"/>
        </w:rPr>
      </w:pPr>
      <w:r w:rsidRPr="00CD058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B62A9" w:rsidRPr="00CD0582">
        <w:rPr>
          <w:rFonts w:ascii="Times New Roman" w:hAnsi="Times New Roman" w:cs="Times New Roman"/>
          <w:sz w:val="24"/>
          <w:szCs w:val="24"/>
          <w:u w:val="single"/>
        </w:rPr>
        <w:t xml:space="preserve"> Andet</w:t>
      </w:r>
      <w:r w:rsidR="00CD0582" w:rsidRPr="00CD058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D0582">
        <w:rPr>
          <w:rFonts w:ascii="Times New Roman" w:hAnsi="Times New Roman" w:cs="Times New Roman"/>
          <w:sz w:val="24"/>
          <w:szCs w:val="24"/>
        </w:rPr>
        <w:t xml:space="preserve"> Intet</w:t>
      </w:r>
    </w:p>
    <w:p w14:paraId="208D7CA9" w14:textId="390A1550" w:rsidR="007B62A9" w:rsidRDefault="00A7794F" w:rsidP="007B62A9">
      <w:pPr>
        <w:rPr>
          <w:rFonts w:ascii="Times New Roman" w:hAnsi="Times New Roman" w:cs="Times New Roman"/>
          <w:sz w:val="24"/>
          <w:szCs w:val="24"/>
        </w:rPr>
      </w:pPr>
      <w:r w:rsidRPr="00CD058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B62A9" w:rsidRPr="00CD0582">
        <w:rPr>
          <w:rFonts w:ascii="Times New Roman" w:hAnsi="Times New Roman" w:cs="Times New Roman"/>
          <w:sz w:val="24"/>
          <w:szCs w:val="24"/>
          <w:u w:val="single"/>
        </w:rPr>
        <w:t>/ Evt</w:t>
      </w:r>
      <w:r w:rsidR="007B62A9" w:rsidRPr="00715F72">
        <w:rPr>
          <w:rFonts w:ascii="Times New Roman" w:hAnsi="Times New Roman" w:cs="Times New Roman"/>
          <w:sz w:val="24"/>
          <w:szCs w:val="24"/>
        </w:rPr>
        <w:t>.</w:t>
      </w:r>
      <w:r w:rsidR="00CD0582">
        <w:rPr>
          <w:rFonts w:ascii="Times New Roman" w:hAnsi="Times New Roman" w:cs="Times New Roman"/>
          <w:sz w:val="24"/>
          <w:szCs w:val="24"/>
        </w:rPr>
        <w:t xml:space="preserve"> </w:t>
      </w:r>
      <w:r w:rsidR="00C42370">
        <w:rPr>
          <w:rFonts w:ascii="Times New Roman" w:hAnsi="Times New Roman" w:cs="Times New Roman"/>
          <w:sz w:val="24"/>
          <w:szCs w:val="24"/>
        </w:rPr>
        <w:t>Der blev spurgt ind til, hvilke personer, der deltager i DHs repræsentantskabsmøde i oktober.</w:t>
      </w:r>
      <w:r w:rsidR="00C42370">
        <w:rPr>
          <w:rFonts w:ascii="Times New Roman" w:hAnsi="Times New Roman" w:cs="Times New Roman"/>
          <w:sz w:val="24"/>
          <w:szCs w:val="24"/>
        </w:rPr>
        <w:br/>
      </w:r>
      <w:r w:rsidR="00C42370">
        <w:rPr>
          <w:rFonts w:ascii="Times New Roman" w:hAnsi="Times New Roman" w:cs="Times New Roman"/>
          <w:sz w:val="24"/>
          <w:szCs w:val="24"/>
        </w:rPr>
        <w:br/>
      </w:r>
      <w:r w:rsidR="00C42370">
        <w:rPr>
          <w:rFonts w:ascii="Times New Roman" w:hAnsi="Times New Roman" w:cs="Times New Roman"/>
          <w:sz w:val="24"/>
          <w:szCs w:val="24"/>
        </w:rPr>
        <w:lastRenderedPageBreak/>
        <w:t xml:space="preserve">DHs vedtægter: </w:t>
      </w:r>
      <w:r w:rsidR="00C42370" w:rsidRPr="00B55CE8">
        <w:rPr>
          <w:rFonts w:cstheme="minorHAnsi"/>
          <w:iCs/>
        </w:rPr>
        <w:t>Repræsentantskabet</w:t>
      </w:r>
      <w:r w:rsidR="00C42370" w:rsidRPr="00B55CE8">
        <w:rPr>
          <w:rFonts w:cstheme="minorHAnsi"/>
        </w:rPr>
        <w:t xml:space="preserve"> består af de tilsluttede organisationer, gruppemedlemmer, Sammenslutningen af Unge Med Handicap </w:t>
      </w:r>
      <w:r w:rsidR="00C42370" w:rsidRPr="00B55CE8">
        <w:rPr>
          <w:rFonts w:cstheme="minorHAnsi"/>
          <w:iCs/>
        </w:rPr>
        <w:t>og 3 repræsentanter fra hver af de 5 regioner, valgt af afdelingerne i regionerne.</w:t>
      </w:r>
      <w:r w:rsidR="00C42370" w:rsidRPr="00B55CE8">
        <w:rPr>
          <w:rFonts w:cstheme="minorHAnsi"/>
          <w:i/>
          <w:iCs/>
        </w:rPr>
        <w:t xml:space="preserve"> </w:t>
      </w:r>
      <w:r w:rsidR="00C42370" w:rsidRPr="00B55CE8">
        <w:rPr>
          <w:rFonts w:cstheme="minorHAnsi"/>
          <w:iCs/>
        </w:rPr>
        <w:t>Repræsentantskabet</w:t>
      </w:r>
      <w:r w:rsidR="00C42370" w:rsidRPr="00B55CE8">
        <w:rPr>
          <w:rFonts w:cstheme="minorHAnsi"/>
        </w:rPr>
        <w:t xml:space="preserve">s medlemmer kan hver sende 1 stemmeberettiget repræsentant til </w:t>
      </w:r>
      <w:r w:rsidR="00C42370" w:rsidRPr="00B55CE8">
        <w:rPr>
          <w:rFonts w:cstheme="minorHAnsi"/>
          <w:iCs/>
        </w:rPr>
        <w:t>repræsentantskabsmøderne.</w:t>
      </w:r>
    </w:p>
    <w:p w14:paraId="75800205" w14:textId="739427A4" w:rsidR="00C42370" w:rsidRPr="00715F72" w:rsidRDefault="00C42370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vores region deltager der således tre repræsentanter valgt af afdelingerne i regionen.</w:t>
      </w:r>
    </w:p>
    <w:p w14:paraId="7D0AC771" w14:textId="77777777" w:rsidR="00CD0582" w:rsidRDefault="00CD0582">
      <w:pPr>
        <w:rPr>
          <w:rFonts w:ascii="Times New Roman" w:hAnsi="Times New Roman" w:cs="Times New Roman"/>
          <w:sz w:val="24"/>
          <w:szCs w:val="24"/>
        </w:rPr>
      </w:pPr>
    </w:p>
    <w:p w14:paraId="5CAB6C12" w14:textId="52E067B7" w:rsidR="00A7794F" w:rsidRPr="00016ECA" w:rsidRDefault="00A7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</w:t>
      </w:r>
      <w:r w:rsidR="007B62A9" w:rsidRPr="00715F72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sectPr w:rsidR="00A7794F" w:rsidRPr="00016ECA" w:rsidSect="004B3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844" w14:textId="77777777" w:rsidR="0089158A" w:rsidRDefault="0089158A" w:rsidP="000F18E3">
      <w:pPr>
        <w:spacing w:after="0" w:line="240" w:lineRule="auto"/>
      </w:pPr>
      <w:r>
        <w:separator/>
      </w:r>
    </w:p>
  </w:endnote>
  <w:endnote w:type="continuationSeparator" w:id="0">
    <w:p w14:paraId="4E822496" w14:textId="77777777" w:rsidR="0089158A" w:rsidRDefault="0089158A" w:rsidP="000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E7C" w14:textId="77777777" w:rsidR="000F18E3" w:rsidRDefault="000F18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34D6" w14:textId="77777777" w:rsidR="000F18E3" w:rsidRDefault="000F18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F2C1" w14:textId="77777777" w:rsidR="000F18E3" w:rsidRDefault="000F18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66B4" w14:textId="77777777" w:rsidR="0089158A" w:rsidRDefault="0089158A" w:rsidP="000F18E3">
      <w:pPr>
        <w:spacing w:after="0" w:line="240" w:lineRule="auto"/>
      </w:pPr>
      <w:r>
        <w:separator/>
      </w:r>
    </w:p>
  </w:footnote>
  <w:footnote w:type="continuationSeparator" w:id="0">
    <w:p w14:paraId="26107AC5" w14:textId="77777777" w:rsidR="0089158A" w:rsidRDefault="0089158A" w:rsidP="000F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49A6" w14:textId="77777777" w:rsidR="000F18E3" w:rsidRDefault="000F18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F142" w14:textId="77777777" w:rsidR="000F18E3" w:rsidRDefault="000F18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2B5A" w14:textId="77777777" w:rsidR="000F18E3" w:rsidRDefault="000F18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98C40C7"/>
    <w:multiLevelType w:val="hybridMultilevel"/>
    <w:tmpl w:val="EA1A8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611282205">
    <w:abstractNumId w:val="0"/>
  </w:num>
  <w:num w:numId="2" w16cid:durableId="360864980">
    <w:abstractNumId w:val="2"/>
  </w:num>
  <w:num w:numId="3" w16cid:durableId="13160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16ECA"/>
    <w:rsid w:val="0002068B"/>
    <w:rsid w:val="00042BE3"/>
    <w:rsid w:val="000B0C8B"/>
    <w:rsid w:val="000F18E3"/>
    <w:rsid w:val="000F5E04"/>
    <w:rsid w:val="001345AC"/>
    <w:rsid w:val="001A03CE"/>
    <w:rsid w:val="001C143C"/>
    <w:rsid w:val="001D6431"/>
    <w:rsid w:val="001E61FE"/>
    <w:rsid w:val="002145D5"/>
    <w:rsid w:val="00255017"/>
    <w:rsid w:val="0028264A"/>
    <w:rsid w:val="00290BDB"/>
    <w:rsid w:val="002E2308"/>
    <w:rsid w:val="0033798A"/>
    <w:rsid w:val="00354BB7"/>
    <w:rsid w:val="003721B6"/>
    <w:rsid w:val="00395B25"/>
    <w:rsid w:val="003D29A3"/>
    <w:rsid w:val="00403402"/>
    <w:rsid w:val="00406DF0"/>
    <w:rsid w:val="00407EDA"/>
    <w:rsid w:val="00465A0A"/>
    <w:rsid w:val="004A2488"/>
    <w:rsid w:val="004A6592"/>
    <w:rsid w:val="004B3DA0"/>
    <w:rsid w:val="00501CCB"/>
    <w:rsid w:val="00502634"/>
    <w:rsid w:val="00521E1A"/>
    <w:rsid w:val="00562502"/>
    <w:rsid w:val="0056332D"/>
    <w:rsid w:val="00565D9E"/>
    <w:rsid w:val="0057377C"/>
    <w:rsid w:val="00597456"/>
    <w:rsid w:val="005E4710"/>
    <w:rsid w:val="00632FB5"/>
    <w:rsid w:val="00652DE1"/>
    <w:rsid w:val="006A5513"/>
    <w:rsid w:val="006E5C4B"/>
    <w:rsid w:val="006F10B8"/>
    <w:rsid w:val="007025CA"/>
    <w:rsid w:val="00741FF0"/>
    <w:rsid w:val="00747FF2"/>
    <w:rsid w:val="007638E4"/>
    <w:rsid w:val="00791F44"/>
    <w:rsid w:val="00794B9D"/>
    <w:rsid w:val="007B62A9"/>
    <w:rsid w:val="007E1DE1"/>
    <w:rsid w:val="00803718"/>
    <w:rsid w:val="008053FD"/>
    <w:rsid w:val="00805F73"/>
    <w:rsid w:val="00806C3E"/>
    <w:rsid w:val="0089158A"/>
    <w:rsid w:val="008A480D"/>
    <w:rsid w:val="008C401A"/>
    <w:rsid w:val="008C745C"/>
    <w:rsid w:val="008D07EE"/>
    <w:rsid w:val="008D49BB"/>
    <w:rsid w:val="008F04B5"/>
    <w:rsid w:val="00972749"/>
    <w:rsid w:val="00A05F71"/>
    <w:rsid w:val="00A40781"/>
    <w:rsid w:val="00A7794F"/>
    <w:rsid w:val="00A83DFB"/>
    <w:rsid w:val="00A90951"/>
    <w:rsid w:val="00AA34B3"/>
    <w:rsid w:val="00AB5281"/>
    <w:rsid w:val="00AC67E8"/>
    <w:rsid w:val="00B01BA6"/>
    <w:rsid w:val="00B272C6"/>
    <w:rsid w:val="00B631B5"/>
    <w:rsid w:val="00B8346F"/>
    <w:rsid w:val="00BD5D79"/>
    <w:rsid w:val="00C13C5C"/>
    <w:rsid w:val="00C42370"/>
    <w:rsid w:val="00C56AAC"/>
    <w:rsid w:val="00CC4AFE"/>
    <w:rsid w:val="00CD0582"/>
    <w:rsid w:val="00CF58BC"/>
    <w:rsid w:val="00D51BB4"/>
    <w:rsid w:val="00D77440"/>
    <w:rsid w:val="00DB257B"/>
    <w:rsid w:val="00DB4528"/>
    <w:rsid w:val="00DD0030"/>
    <w:rsid w:val="00DF7342"/>
    <w:rsid w:val="00E923F4"/>
    <w:rsid w:val="00EA2A17"/>
    <w:rsid w:val="00EC3F4C"/>
    <w:rsid w:val="00EE12DD"/>
    <w:rsid w:val="00EF12D6"/>
    <w:rsid w:val="00EF255A"/>
    <w:rsid w:val="00F871EB"/>
    <w:rsid w:val="00F91F00"/>
    <w:rsid w:val="00FC0986"/>
    <w:rsid w:val="00FD07C0"/>
    <w:rsid w:val="00FE7935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B62A9"/>
  </w:style>
  <w:style w:type="character" w:styleId="Hyperlink">
    <w:name w:val="Hyperlink"/>
    <w:basedOn w:val="Standardskrifttypeiafsnit"/>
    <w:uiPriority w:val="99"/>
    <w:semiHidden/>
    <w:unhideWhenUsed/>
    <w:rsid w:val="007B62A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F1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8E3"/>
  </w:style>
  <w:style w:type="paragraph" w:styleId="Sidefod">
    <w:name w:val="footer"/>
    <w:basedOn w:val="Normal"/>
    <w:link w:val="SidefodTegn"/>
    <w:uiPriority w:val="99"/>
    <w:unhideWhenUsed/>
    <w:rsid w:val="000F1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5</cp:revision>
  <cp:lastPrinted>2022-07-30T13:40:00Z</cp:lastPrinted>
  <dcterms:created xsi:type="dcterms:W3CDTF">2023-09-16T06:36:00Z</dcterms:created>
  <dcterms:modified xsi:type="dcterms:W3CDTF">2023-09-16T07:09:00Z</dcterms:modified>
</cp:coreProperties>
</file>